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E6A31" w14:paraId="1A666D5C" w14:textId="77777777" w:rsidTr="00BE6A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E6A31" w14:paraId="6A445C7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E6A31" w14:paraId="40653E6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8805"/>
                          <w:gridCol w:w="134"/>
                        </w:tblGrid>
                        <w:tr w:rsidR="00BE6A31" w14:paraId="6C614901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056E8C3C" w14:textId="77777777" w:rsidR="00BE6A31" w:rsidRDefault="00BE6A31"/>
                          </w:tc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5"/>
                              </w:tblGrid>
                              <w:tr w:rsidR="00BE6A31" w14:paraId="15CDC53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05"/>
                                    </w:tblGrid>
                                    <w:tr w:rsidR="00BE6A31" w14:paraId="082DF58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5"/>
                                          </w:tblGrid>
                                          <w:tr w:rsidR="00BE6A31" w14:paraId="4AAD490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75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05"/>
                                                </w:tblGrid>
                                                <w:tr w:rsidR="00BE6A31" w14:paraId="7E3E756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D06858D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10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156BA5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6BA5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Si vous avez des difficultés à visualiser cet email, </w:t>
                                                      </w:r>
                                                      <w:hyperlink r:id="rId6" w:tgtFrame="_blank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color w:val="156BA5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suivez ce lien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D2B8C2C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4D77199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6318BD1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13A53A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16B6582C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3A8DF7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A31" w14:paraId="113C11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BE6A31" w14:paraId="6221FD35" w14:textId="77777777">
                          <w:trPr>
                            <w:trHeight w:val="150"/>
                          </w:trPr>
                          <w:tc>
                            <w:tcPr>
                              <w:tcW w:w="975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718EBFD" w14:textId="77777777" w:rsidR="00BE6A31" w:rsidRDefault="00BE6A31">
                              <w:pPr>
                                <w:spacing w:line="150" w:lineRule="exact"/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CFBD237" w14:textId="77777777" w:rsidR="00BE6A31" w:rsidRDefault="00BE6A3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8814"/>
                          <w:gridCol w:w="129"/>
                        </w:tblGrid>
                        <w:tr w:rsidR="00BE6A31" w14:paraId="60EB5ED2" w14:textId="77777777">
                          <w:trPr>
                            <w:hidden/>
                          </w:trPr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73BC5A66" w14:textId="77777777" w:rsidR="00BE6A31" w:rsidRDefault="00BE6A3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4"/>
                              </w:tblGrid>
                              <w:tr w:rsidR="00BE6A31" w14:paraId="10597D1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14"/>
                                    </w:tblGrid>
                                    <w:tr w:rsidR="00BE6A31" w14:paraId="2C83ABD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14"/>
                                          </w:tblGrid>
                                          <w:tr w:rsidR="00BE6A31" w14:paraId="206A9DB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14"/>
                                                </w:tblGrid>
                                                <w:tr w:rsidR="00BE6A31" w14:paraId="19CEC982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700"/>
                                                      </w:tblGrid>
                                                      <w:tr w:rsidR="00BE6A31" w14:paraId="396871A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BE4F3C4" w14:textId="24AA3B11" w:rsidR="00BE6A31" w:rsidRDefault="00BE6A31">
                                                            <w:pPr>
                                                              <w:spacing w:line="0" w:lineRule="atLeast"/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59732A2" wp14:editId="5B06885D">
                                                                  <wp:extent cx="1714500" cy="1428750"/>
                                                                  <wp:effectExtent l="0" t="0" r="0" b="0"/>
                                                                  <wp:docPr id="3" name="Image 3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 r:link="rId8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714500" cy="14287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6DD107F" w14:textId="77777777" w:rsidR="00BE6A31" w:rsidRDefault="00BE6A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D152CF6" w14:textId="77777777" w:rsidR="00BE6A31" w:rsidRDefault="00BE6A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530CF0B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2653971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1FC6EC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621F2C17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A190C8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6951D0" w14:textId="77777777" w:rsidR="00BE6A31" w:rsidRDefault="00BE6A3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E6A31" w14:paraId="2B2975C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8809"/>
                          <w:gridCol w:w="131"/>
                        </w:tblGrid>
                        <w:tr w:rsidR="00BE6A31" w14:paraId="58BADE88" w14:textId="77777777"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0B746EF5" w14:textId="77777777" w:rsidR="00BE6A31" w:rsidRDefault="00BE6A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9"/>
                              </w:tblGrid>
                              <w:tr w:rsidR="00BE6A31" w14:paraId="40EB548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09"/>
                                    </w:tblGrid>
                                    <w:tr w:rsidR="00BE6A31" w14:paraId="4CEE5D3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9"/>
                                          </w:tblGrid>
                                          <w:tr w:rsidR="00BE6A31" w14:paraId="4BE672D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09"/>
                                                </w:tblGrid>
                                                <w:tr w:rsidR="00BE6A31" w14:paraId="59EA63C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CD1710B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COMMUNIQUE DE PRESSE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002864A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2CF7CA9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7A4664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159B2D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1AEEDDAC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F7F973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A31" w14:paraId="25E539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8803"/>
                          <w:gridCol w:w="134"/>
                        </w:tblGrid>
                        <w:tr w:rsidR="00BE6A31" w14:paraId="22BB64F9" w14:textId="77777777"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70988505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3"/>
                              </w:tblGrid>
                              <w:tr w:rsidR="00BE6A31" w14:paraId="0F6387D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03"/>
                                    </w:tblGrid>
                                    <w:tr w:rsidR="00BE6A31" w14:paraId="56BA5D1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3"/>
                                          </w:tblGrid>
                                          <w:tr w:rsidR="00BE6A31" w14:paraId="793B132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03"/>
                                                </w:tblGrid>
                                                <w:tr w:rsidR="00BE6A31" w14:paraId="35A3486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6340B53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jc w:val="righ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Paris, le 12 juillet 2022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41D0AFB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A5B96F0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692F8E7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5E24DB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4EB8CDC9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1D6CD7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D87205" w14:textId="77777777" w:rsidR="00BE6A31" w:rsidRDefault="00BE6A3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E6A31" w14:paraId="1EE84D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8807"/>
                          <w:gridCol w:w="133"/>
                        </w:tblGrid>
                        <w:tr w:rsidR="00BE6A31" w14:paraId="43AFEF29" w14:textId="77777777"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3B9B13D7" w14:textId="77777777" w:rsidR="00BE6A31" w:rsidRDefault="00BE6A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7"/>
                              </w:tblGrid>
                              <w:tr w:rsidR="00BE6A31" w14:paraId="6167B56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07"/>
                                    </w:tblGrid>
                                    <w:tr w:rsidR="00BE6A31" w14:paraId="10B9050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7"/>
                                          </w:tblGrid>
                                          <w:tr w:rsidR="00BE6A31" w14:paraId="49109A8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07"/>
                                                </w:tblGrid>
                                                <w:tr w:rsidR="00BE6A31" w14:paraId="21FECC2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754F9C5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Vague de chaleur : Olivier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Dussopt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rappelle les règles pour assurer la protection de la santé des travailleurs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6EB39AE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D062B54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5023994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A76465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4AC35C12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76E2D1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A31" w14:paraId="79AB02F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"/>
                          <w:gridCol w:w="8812"/>
                          <w:gridCol w:w="130"/>
                        </w:tblGrid>
                        <w:tr w:rsidR="00BE6A31" w14:paraId="40B6E714" w14:textId="77777777"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50F1548E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2"/>
                              </w:tblGrid>
                              <w:tr w:rsidR="00BE6A31" w14:paraId="2BCE879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12"/>
                                    </w:tblGrid>
                                    <w:tr w:rsidR="00BE6A31" w14:paraId="184A6B2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12"/>
                                          </w:tblGrid>
                                          <w:tr w:rsidR="00BE6A31" w14:paraId="6D4E583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12"/>
                                                </w:tblGrid>
                                                <w:tr w:rsidR="00BE6A31" w14:paraId="65DB6F9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545A280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Alors qu’une nouvelle vague de chaleur s’est installée en France, le ministre du Travail, du Plein emploi et de l’Insertion, Olivier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Dussopt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s'est rendu ce mercredi 13 juillet 2022 à Livry-Gargan, sur le chantier de travaux publics dirigé par l’entreprise SADE. Ont été présentées, à l’occasion de cette visite, les mesures mises en œuvre pour prévenir les effets sur la santé des travailleurs et les risques d’accidents du travail liés à de fortes chaleurs.</w:t>
                                                      </w:r>
                                                    </w:p>
                                                    <w:p w14:paraId="6B77FD50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753DC6B8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Les employeurs ont une obligation de prévention en matière de santé et de sécurité au travail et doivent, face à la canicule, prendre toutes les précautions nécessaires pour protéger les travailleurs, notamment les plus exposés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. Parmi les mesures à mettre en place :  s’assurer que le port des protections individuelles est compatible avec les fortes chaleurs ; fournir aux salariés de l’eau potable et fraîche ; ou encore, aménager les postes de travail et les horaires de chantier pour les travailleurs en extérieur. </w:t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L’employeur peut s’appuyer sur les recommandations publiées </w:t>
                                                      </w:r>
                                                      <w:hyperlink r:id="rId9" w:tgtFrame="_blank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b/>
                                                            <w:bCs/>
                                                            <w:color w:val="0595D6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sur le site du ministère du Travail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  <w:u w:val="single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14:paraId="5DFD66F8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lastRenderedPageBreak/>
                                                        <w:t> </w:t>
                                                      </w:r>
                                                    </w:p>
                                                    <w:p w14:paraId="5D64281C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En cas de déclenchement par Météo France de la vigilance rouge dans un département,</w:t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l’employeur doit réévaluer quotidiennement les risques d’exposition pour chacun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des  travailleurs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en fonction de l’évolution de la température et de la nature des travaux à effectuer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. Si ces mesures ne suffisent pas pour garantir la santé et la sécurité des travailleurs, </w:t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l’activité doit être suspendue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. Les entreprises peuvent alors recourir au dispositif d’activité partielle ou de récupération des heures perdues, et concernant le secteur du BTP au dispositif « intempéries ».</w:t>
                                                      </w:r>
                                                    </w:p>
                                                    <w:p w14:paraId="6663A937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185F842A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Les services du ministère du travail sont mobilisés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pour informer les entreprises et vérifier que ces mesures sont appliquées. </w:t>
                                                      </w: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Les services de prévention et de santé au travail sont également mobilisés 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pour aider les employeurs à prendre les mesures de prévention nécessaires et accompagner les salariés.</w:t>
                                                      </w:r>
                                                    </w:p>
                                                    <w:p w14:paraId="235E094A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997210A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90" w:lineRule="exact"/>
                                                        <w:jc w:val="both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Olivier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Dussopt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Ministre du Travail, du Plein Emploi et de l’Insertion a déclaré : «</w:t>
                                                      </w:r>
                                                      <w:r>
                                                        <w:rPr>
                                                          <w:rStyle w:val="Accentuation"/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Le Gouvernement et l’ensemble des acteurs de la santé au travail sont pleinement mobilisés pour accompagner au plus près du terrain les entreprises et les travailleurs face à cette vague de chaleur. Notre vigilance est totale pour assurer l’adaptation des organisations de travail et protéger la santé des travailleurs, en particulier celle des plus jeunes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. »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E54264E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19C67E3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9FE4CA0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339FD1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3086DC1C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CBB9FD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9C9DD6" w14:textId="77777777" w:rsidR="00BE6A31" w:rsidRDefault="00BE6A3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E6A31" w14:paraId="7BBEFED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  <w:gridCol w:w="8831"/>
                          <w:gridCol w:w="121"/>
                        </w:tblGrid>
                        <w:tr w:rsidR="00BE6A31" w14:paraId="4AFD2D4F" w14:textId="77777777"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035FDCE8" w14:textId="77777777" w:rsidR="00BE6A31" w:rsidRDefault="00BE6A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31"/>
                              </w:tblGrid>
                              <w:tr w:rsidR="00BE6A31" w14:paraId="7FDE4F0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87"/>
                                      <w:gridCol w:w="2944"/>
                                    </w:tblGrid>
                                    <w:tr w:rsidR="00BE6A31" w14:paraId="455923EC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3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87"/>
                                          </w:tblGrid>
                                          <w:tr w:rsidR="00BE6A31" w14:paraId="03E2A60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287"/>
                                                </w:tblGrid>
                                                <w:tr w:rsidR="00BE6A31" w14:paraId="56B6C9F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FAA72AC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Contact presse :</w:t>
                                                      </w:r>
                                                    </w:p>
                                                    <w:p w14:paraId="18FDE16A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Ministère du Travail, du Plein emploi et de l'Insertion</w:t>
                                                      </w:r>
                                                    </w:p>
                                                    <w:p w14:paraId="5EBD6A6F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lev"/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Cabinet de M. Olivier DUSSOPT</w:t>
                                                      </w:r>
                                                    </w:p>
                                                    <w:p w14:paraId="23A916BE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Tél : 01 49 55 32 41 </w:t>
                                                      </w:r>
                                                    </w:p>
                                                    <w:p w14:paraId="28DA3883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Mél :</w:t>
                                                      </w:r>
                                                      <w:hyperlink r:id="rId10" w:tgtFrame="_blank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color w:val="0595D6"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>sec.presse.cabtravail@cab.travail.gouv.fr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D6FC4EE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907D334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44"/>
                                          </w:tblGrid>
                                          <w:tr w:rsidR="00BE6A31" w14:paraId="585B9E2E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8"/>
                                                </w:tblGrid>
                                                <w:tr w:rsidR="00BE6A31" w14:paraId="68518BA0" w14:textId="77777777">
                                                  <w:trPr>
                                                    <w:trHeight w:val="96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C3E2D03" w14:textId="77777777" w:rsidR="00BE6A31" w:rsidRDefault="00BE6A31">
                                                      <w:pPr>
                                                        <w:spacing w:line="960" w:lineRule="exact"/>
                                                        <w:rPr>
                                                          <w:rFonts w:eastAsia="Times New Roman"/>
                                                          <w:sz w:val="96"/>
                                                          <w:szCs w:val="9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96"/>
                                                          <w:szCs w:val="96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344"/>
                                                </w:tblGrid>
                                                <w:tr w:rsidR="00BE6A31" w14:paraId="0EEF721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B667A87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127, rue de Grenelle</w:t>
                                                      </w:r>
                                                    </w:p>
                                                    <w:p w14:paraId="45775B1E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330" w:lineRule="exact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75007 PARIS 07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2F83D7D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DD02646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C3DC12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8A3A4D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67EB5A89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C00CFC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A31" w14:paraId="1659A4A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8809"/>
                          <w:gridCol w:w="131"/>
                        </w:tblGrid>
                        <w:tr w:rsidR="00BE6A31" w14:paraId="3895DA6A" w14:textId="77777777"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6943F332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9"/>
                              </w:tblGrid>
                              <w:tr w:rsidR="00BE6A31" w14:paraId="555A6DC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09"/>
                                    </w:tblGrid>
                                    <w:tr w:rsidR="00BE6A31" w14:paraId="328D220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9"/>
                                          </w:tblGrid>
                                          <w:tr w:rsidR="00BE6A31" w14:paraId="7912ADC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09"/>
                                                </w:tblGrid>
                                                <w:tr w:rsidR="00BE6A31" w14:paraId="151C313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ED5A4B2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25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 xml:space="preserve">Conformément à la loi informatique et libertés du 06/01/1978 (art.27) et au Règlement Général sur la Protection des Données (Règlement UE 2016/679) ou « RGPD », vous disposez d'un droit d'accès et de rectification des données vous concernant. Vous pouvez exercer vos droits en adressant un e-mail à l’adresse </w:t>
                                                      </w:r>
                                                      <w:hyperlink r:id="rId11" w:tgtFrame="_blank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color w:val="0595D6"/>
                                                            <w:sz w:val="17"/>
                                                            <w:szCs w:val="17"/>
                                                          </w:rPr>
                                                          <w:t>DDC-RGPD-CAB@ddc.social.gouv.fr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393939"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598917F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CA1497D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5FCD78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315404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4470DB32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E8F8C2" w14:textId="77777777" w:rsidR="00BE6A31" w:rsidRDefault="00BE6A3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BE6A31" w14:paraId="5551E48E" w14:textId="77777777">
                          <w:trPr>
                            <w:trHeight w:val="150"/>
                          </w:trPr>
                          <w:tc>
                            <w:tcPr>
                              <w:tcW w:w="9750" w:type="dxa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F9C2C06" w14:textId="77777777" w:rsidR="00BE6A31" w:rsidRDefault="00BE6A31">
                              <w:pPr>
                                <w:spacing w:line="150" w:lineRule="exact"/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1B9F786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0E4D66" w14:textId="77777777" w:rsidR="00BE6A31" w:rsidRDefault="00BE6A3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E6A31" w14:paraId="6E27F50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8807"/>
                          <w:gridCol w:w="132"/>
                        </w:tblGrid>
                        <w:tr w:rsidR="00BE6A31" w14:paraId="06B1DFA3" w14:textId="77777777"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27BBF469" w14:textId="77777777" w:rsidR="00BE6A31" w:rsidRDefault="00BE6A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7"/>
                              </w:tblGrid>
                              <w:tr w:rsidR="00BE6A31" w14:paraId="319A09A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07"/>
                                    </w:tblGrid>
                                    <w:tr w:rsidR="00BE6A31" w14:paraId="04B5F79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7"/>
                                          </w:tblGrid>
                                          <w:tr w:rsidR="00BE6A31" w14:paraId="022A9BF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07"/>
                                                </w:tblGrid>
                                                <w:tr w:rsidR="00BE6A31" w14:paraId="2F05884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09C1604" w14:textId="77777777" w:rsidR="00BE6A31" w:rsidRDefault="00BE6A3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 w:line="210" w:lineRule="exact"/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156BA5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156BA5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Si vous ne souhaitez plus recevoir nos communications, </w:t>
                                                      </w:r>
                                                      <w:hyperlink r:id="rId12" w:tgtFrame="_blank" w:history="1">
                                                        <w:r>
                                                          <w:rPr>
                                                            <w:rStyle w:val="Lienhypertexte"/>
                                                            <w:rFonts w:ascii="Arial" w:hAnsi="Arial" w:cs="Arial"/>
                                                            <w:color w:val="156BA5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suivez ce lien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24A945E" w14:textId="77777777" w:rsidR="00BE6A31" w:rsidRDefault="00BE6A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7AD0C19" w14:textId="77777777" w:rsidR="00BE6A31" w:rsidRDefault="00BE6A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E920BE" w14:textId="77777777" w:rsidR="00BE6A31" w:rsidRDefault="00BE6A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70B2A3" w14:textId="77777777" w:rsidR="00BE6A31" w:rsidRDefault="00BE6A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67822427" w14:textId="77777777" w:rsidR="00BE6A31" w:rsidRDefault="00BE6A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DD202B" w14:textId="77777777" w:rsidR="00BE6A31" w:rsidRDefault="00BE6A3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F0CF10" w14:textId="77777777" w:rsidR="00BE6A31" w:rsidRDefault="00BE6A3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9C689E" w14:textId="77777777" w:rsidR="00BE6A31" w:rsidRDefault="00BE6A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7E34D7" w14:textId="4777575B" w:rsidR="00BE6A31" w:rsidRDefault="00BE6A31" w:rsidP="00BE6A3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47E6117" wp14:editId="753D306A">
            <wp:extent cx="9525" cy="19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2F5FB34E" wp14:editId="794F2CDD">
            <wp:extent cx="9525" cy="38100"/>
            <wp:effectExtent l="0" t="0" r="285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6CEC" w14:textId="77777777" w:rsidR="00E64091" w:rsidRDefault="00E64091"/>
    <w:sectPr w:rsidR="00E6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AB4F" w14:textId="77777777" w:rsidR="00BE6A31" w:rsidRDefault="00BE6A31" w:rsidP="00BE6A31">
      <w:r>
        <w:separator/>
      </w:r>
    </w:p>
  </w:endnote>
  <w:endnote w:type="continuationSeparator" w:id="0">
    <w:p w14:paraId="090A8FAE" w14:textId="77777777" w:rsidR="00BE6A31" w:rsidRDefault="00BE6A31" w:rsidP="00BE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0688" w14:textId="77777777" w:rsidR="00BE6A31" w:rsidRDefault="00BE6A31" w:rsidP="00BE6A31">
      <w:r>
        <w:separator/>
      </w:r>
    </w:p>
  </w:footnote>
  <w:footnote w:type="continuationSeparator" w:id="0">
    <w:p w14:paraId="29A97F24" w14:textId="77777777" w:rsidR="00BE6A31" w:rsidRDefault="00BE6A31" w:rsidP="00BE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D"/>
    <w:rsid w:val="00B9098D"/>
    <w:rsid w:val="00BE6A31"/>
    <w:rsid w:val="00E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5401BE-9572-47DE-A225-36B2399D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31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E6A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6A3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E6A31"/>
    <w:rPr>
      <w:b/>
      <w:bCs/>
    </w:rPr>
  </w:style>
  <w:style w:type="character" w:styleId="Accentuation">
    <w:name w:val="Emphasis"/>
    <w:basedOn w:val="Policepardfaut"/>
    <w:uiPriority w:val="20"/>
    <w:qFormat/>
    <w:rsid w:val="00BE6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g.diffusion.social.gouv.fr/5a5873edb85b530da84d23f7/VQquYyilQhiXIlfvm9LccQ/YIRpLlfbQKGNVEXyGpZGcQ-af1539cd-b4a0-454c-9c59-003d48b6595c.png" TargetMode="External"/><Relationship Id="rId13" Type="http://schemas.openxmlformats.org/officeDocument/2006/relationships/image" Target="https://eye.diffusion.social.gouv.fr/v?q=wATNA_LDxBBg0IRpLlfQ20DQodCNVEXyGtCWRnG4NjI5ZjE1Zjg3NzgyYmIxZWNiYjFiOWExuDVhNTg3M2VkYjg1YjUzMGRhODRkMjNmN8C2VlFxdVl5aWxRaGlYSWxmdm05TGNjUQ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eye.diffusion.social.gouv.fr/v3/r/USBSHOW/84/5a5873edb85b530da84d23f7/VQquYyilQhiXIlfvm9LccQ/YIRpLlfbQKGNVEXyGpZGcQ/629f15f87782bb1ecbb1b9a1?email=sec.presse.cabtravail@cab.travail.gouv.fr&amp;adm=dreets-ara.communication@dreets.gouv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ye.diffusion.social.gouv.fr/m2?r=wAXNA_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" TargetMode="External"/><Relationship Id="rId11" Type="http://schemas.openxmlformats.org/officeDocument/2006/relationships/hyperlink" Target="https://eye.diffusion.social.gouv.fr/c?p=wAbNA_LDxBBg0IRpLlfQ20DQodCNVEXyGtCWRnHEEGkDb-DQi0ZB0JfQmtDach_QndDRFNDd2SZtYWlsdG86RERDLVJHUEQtQ0FCQGRkYy5zb2NpYWwuZ291di5mcrg1YTU4NzNlZGI4NWI1MzBkYTg0ZDIzZje4NjI5ZjE1Zjg3NzgyYmIxZWNiYjFiOWExwLZWUXF1WXlpbFFoaVhJbGZ2bTlMY2NRvGV5ZS5kaWZmdXNpb24uc29jaWFsLmdvdXYuZnLEFH4VFzbQxNDaN9CgQ9C30JXQydCj0L_QzDFD0LfQ1dDe" TargetMode="External"/><Relationship Id="rId5" Type="http://schemas.openxmlformats.org/officeDocument/2006/relationships/endnotes" Target="endnotes.xml"/><Relationship Id="rId15" Type="http://schemas.openxmlformats.org/officeDocument/2006/relationships/image" Target="https://eye.diffusion.social.gouv.fr/tt?q=wATNA_LDxBBg0IRpLlfQ20DQodCNVEXyGtCWRnG4NjI5ZjE1Zjg3NzgyYmIxZWNiYjFiOWExuDVhNTg3M2VkYjg1YjUzMGRhODRkMjNmN8C2VlFxdVl5aWxRaGlYSWxmdm05TGNjUQ==" TargetMode="External"/><Relationship Id="rId10" Type="http://schemas.openxmlformats.org/officeDocument/2006/relationships/hyperlink" Target="https://eye.diffusion.social.gouv.fr/c?p=wAbNA_LDxBBg0IRpLlfQ20DQodCNVEXyGtCWRnHEEOI90KbQjzZNQ9C-0KI30Ncd0J5q0J4q2TBtYWlsdG86c2VjLnByZXNzZS5jYWJ0cmF2YWlsQGNhYi50cmF2YWlsLmdvdXYuZnK4NWE1ODczZWRiODViNTMwZGE4NGQyM2Y3uDYyOWYxNWY4Nzc4MmJiMWVjYmIxYjlhMcC2VlFxdVl5aWxRaGlYSWxmdm05TGNjUbxleWUuZGlmZnVzaW9uLnNvY2lhbC5nb3V2LmZyxBR-FRc20MTQ2jfQoEPQt9CV0MnQo9C_0MwxQ9C30NXQ3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ye.diffusion.social.gouv.fr/c?p=wAbNA_LDxBBg0IRpLlfQ20DQodCNVEXyGtCWRnHEEG9c0I3QtkkkThDQvNDM5X_Qii0O0NTZoGh0dHBzOi8vdHJhdmFpbC1lbXBsb2kuZ291di5mci9zYW50ZS1hdS10cmF2YWlsL3ByZXZlbnRpb24tZGVzLXJpc3F1ZXMtcG91ci1sYS1zYW50ZS1hdS10cmF2YWlsL2FydGljbGUvY2hhbGV1ci1ldC1jYW5pY3VsZS1hdS10cmF2YWlsLWxlcy1wcmVjYXV0aW9ucy1hLXByZW5kcmW4NWE1ODczZWRiODViNTMwZGE4NGQyM2Y3uDYyOWYxNWY4Nzc4MmJiMWVjYmIxYjlhMcC2VlFxdVl5aWxRaGlYSWxmdm05TGNjUbxleWUuZGlmZnVzaW9uLnNvY2lhbC5nb3V2LmZyxBR-FRc20MTQ2jfQoEPQt9CV0MnQo9C_0MwxQ9C30NXQ3g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4757</Characters>
  <Application>Microsoft Office Word</Application>
  <DocSecurity>0</DocSecurity>
  <Lines>39</Lines>
  <Paragraphs>11</Paragraphs>
  <ScaleCrop>false</ScaleCrop>
  <Company>Ministeres Sociaux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HUET, Emmanuelle (CAB/TRAVAIL)</dc:creator>
  <cp:keywords/>
  <dc:description/>
  <cp:lastModifiedBy>HUET, Emmanuelle (CAB/TRAVAIL)</cp:lastModifiedBy>
  <cp:revision>2</cp:revision>
  <dcterms:created xsi:type="dcterms:W3CDTF">2022-07-13T09:03:00Z</dcterms:created>
  <dcterms:modified xsi:type="dcterms:W3CDTF">2022-07-13T09:03:00Z</dcterms:modified>
</cp:coreProperties>
</file>