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534EBE" w:rsidTr="00534EBE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534EB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0" w:name="_MailOriginal"/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34EBE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34EBE" w:rsidRDefault="00534EBE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534EBE" w:rsidRDefault="00534EBE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31"/>
                                                </w:tblGrid>
                                                <w:tr w:rsidR="00534EB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4EBE" w:rsidRDefault="00534EBE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34185" cy="1466215"/>
                                                            <wp:effectExtent l="0" t="0" r="0" b="635"/>
                                                            <wp:docPr id="1" name="Image 1" descr="cid:image001.png@01D7A3F9.71A34A7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cid:image001.png@01D7A3F9.71A34A7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34185" cy="14662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Default="00534EB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534EBE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30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30"/>
                                                    <w:szCs w:val="30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34EBE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000000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4EBE" w:rsidRDefault="00534EBE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Default="00534EB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Agenda prévisionnel de Madame Élisabeth Borne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ministre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 xml:space="preserve"> du Travail, de l'Emploi et de l'Insertion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34EBE" w:rsidRDefault="00726762" w:rsidP="00E53E4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Semaine du lundi </w:t>
                                                </w:r>
                                                <w:r w:rsidR="008135E4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27 septembre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au </w:t>
                                                </w:r>
                                                <w:r w:rsidR="00E53E4A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dimanche 3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="008135E4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octobre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726762" w:rsidP="008135E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Lundi </w:t>
                                                </w:r>
                                                <w:r w:rsidR="008135E4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27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septembre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Matinée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13BD" w:rsidRDefault="00ED13BD" w:rsidP="00ED13BD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ED13B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Déplacement à Châtellerault (86) avec Jean CASTEX, Premier ministre</w:t>
                                                </w:r>
                                                <w:r w:rsidR="00BF28B0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,</w:t>
                                                </w:r>
                                                <w:r w:rsidRPr="00ED13B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Pr="00ED13B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pour présenter le plan de réduction des tensions de recrutement</w:t>
                                                </w:r>
                                              </w:p>
                                              <w:p w:rsidR="00534EBE" w:rsidRDefault="00863F77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hyperlink r:id="rId7" w:history="1">
                                                  <w:r w:rsidRPr="00863F77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Notes aux rédactions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B0716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3B0716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3B0716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B0716" w:rsidRDefault="00BA7AD0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Après-midi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0716" w:rsidRDefault="003B0716" w:rsidP="003B071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0716" w:rsidRDefault="003B0716" w:rsidP="003B071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3B0716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3B0716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13BD" w:rsidRDefault="00ED13BD" w:rsidP="00ED13BD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D13B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Déplacement à Vitry-sur-Seine (94)</w:t>
                                                </w:r>
                                                <w:r w:rsidRPr="00ED13B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Pr="00ED13B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sur le plan pour les demandeurs d’emploi de longue durée</w:t>
                                                </w:r>
                                              </w:p>
                                              <w:p w:rsidR="003B0716" w:rsidRDefault="00863F77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hyperlink r:id="rId8" w:history="1">
                                                  <w:r w:rsidRPr="00863F77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Notes aux réd</w:t>
                                                  </w:r>
                                                  <w:r w:rsidRPr="00863F77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a</w:t>
                                                  </w:r>
                                                  <w:r w:rsidRPr="00863F77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ctions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B0716" w:rsidRDefault="003B0716" w:rsidP="003B071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0716" w:rsidRDefault="003B0716" w:rsidP="003B071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71A2B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p w:rsidR="00E71A2B" w:rsidRDefault="00E71A2B" w:rsidP="00E71A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p w:rsidR="00E71A2B" w:rsidRDefault="00E71A2B" w:rsidP="00E71A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726762" w:rsidP="008135E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Mardi </w:t>
                                                </w:r>
                                                <w:r w:rsidR="008135E4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28 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septembre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BA7AD0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7AD0" w:rsidTr="002F5D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7AD0" w:rsidTr="002F5DA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7AD0" w:rsidRDefault="00BA7AD0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bookmarkStart w:id="1" w:name="_GoBack"/>
                                                <w:bookmarkEnd w:id="1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AD0" w:rsidRDefault="00BA7AD0" w:rsidP="00BA7A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AD0" w:rsidRDefault="00BA7AD0" w:rsidP="00BA7A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7AD0" w:rsidTr="002F5D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7AD0" w:rsidTr="002F5DA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7AD0" w:rsidRDefault="00BA7AD0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Questions au Gouvernement</w:t>
                                                </w:r>
                                              </w:p>
                                              <w:p w:rsidR="00BA7AD0" w:rsidRDefault="00BA7AD0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Assemblée nationale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AD0" w:rsidRDefault="00BA7AD0" w:rsidP="00BA7A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AD0" w:rsidRDefault="00BA7AD0" w:rsidP="00BA7A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ED13BD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17h30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B80319" w:rsidP="00B80319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B80319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Examen du projet de loi de ratification de l'ordonnance relative aux modalités de </w:t>
                                                </w:r>
                                                <w:r w:rsidRPr="00B80319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lastRenderedPageBreak/>
                                                  <w:t>représentation des travailleurs indépendants recourant pour leur activité aux plateformes</w:t>
                                                </w:r>
                                                <w:r w:rsidR="00BA7AD0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 w:rsidR="00BA7AD0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Assemblée nationale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rPr>
                                        <w:trHeight w:val="144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B67BB" w:rsidP="00C67C9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Mercredi </w:t>
                                                </w:r>
                                                <w:r w:rsidR="008135E4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29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septembre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8B67BB" w:rsidP="008B67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Conseil des ministres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br/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Palais de l’Elysée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230B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F230B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F230B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F230B" w:rsidRDefault="00816CE7" w:rsidP="005F230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F230B" w:rsidRDefault="005F230B" w:rsidP="005F230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230B" w:rsidRDefault="005F230B" w:rsidP="005F230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F230B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F230B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16CE7" w:rsidRDefault="00816CE7" w:rsidP="00816CE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Questions au Gouvernement</w:t>
                                                </w:r>
                                              </w:p>
                                              <w:p w:rsidR="005F230B" w:rsidRDefault="00816CE7" w:rsidP="00816CE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Sénat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F230B" w:rsidRDefault="005F230B" w:rsidP="005F230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230B" w:rsidRDefault="005F230B" w:rsidP="005F230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1307C0" w:rsidP="00C67C9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Jeudi </w:t>
                                                </w:r>
                                                <w:r w:rsidR="008135E4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30</w:t>
                                                </w:r>
                                                <w:r w:rsidR="00534EBE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septembre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D4171E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4171E" w:rsidTr="00D215A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4171E" w:rsidTr="00D215A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171E" w:rsidRPr="001307C0" w:rsidRDefault="00FD42BB" w:rsidP="00D4171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Matinée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171E" w:rsidRDefault="00D4171E" w:rsidP="00D417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171E" w:rsidRDefault="00D4171E" w:rsidP="00D417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4171E" w:rsidTr="00D215A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4171E" w:rsidTr="00D215A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171E" w:rsidRDefault="00BF28B0" w:rsidP="00FD42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Congrès de</w:t>
                                                </w:r>
                                                <w:r w:rsidR="00FD42BB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Régions de France</w:t>
                                                </w:r>
                                              </w:p>
                                              <w:p w:rsidR="00FD42BB" w:rsidRPr="008543E1" w:rsidRDefault="00FD42BB" w:rsidP="00FD42BB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Montpellier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171E" w:rsidRDefault="00D4171E" w:rsidP="00D417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171E" w:rsidRDefault="00D4171E" w:rsidP="00D417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A0862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CA0862" w:rsidTr="00C3191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CA0862" w:rsidTr="00C3191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A0862" w:rsidRPr="001307C0" w:rsidRDefault="00FD42BB" w:rsidP="00CA08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18h00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A0862" w:rsidRDefault="00CA0862" w:rsidP="00CA08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A0862" w:rsidRDefault="00CA0862" w:rsidP="00CA08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CA0862" w:rsidTr="00C3191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CA0862" w:rsidTr="00C3191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A0862" w:rsidRDefault="00CA0862" w:rsidP="00CA08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r w:rsidR="00FD42BB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Dominique METAYER, président de l’Union des entreprises de proximité (U2P)</w:t>
                                                </w:r>
                                              </w:p>
                                              <w:p w:rsidR="00CA0862" w:rsidRPr="008543E1" w:rsidRDefault="00CA0862" w:rsidP="00CA086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A0862" w:rsidRDefault="00CA0862" w:rsidP="00CA08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A0862" w:rsidRDefault="00CA0862" w:rsidP="00CA08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5"/>
                                      <w:gridCol w:w="20"/>
                                    </w:tblGrid>
                                    <w:tr w:rsidR="00534EBE">
                                      <w:tc>
                                        <w:tcPr>
                                          <w:tcW w:w="960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5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05"/>
                                                </w:tblGrid>
                                                <w:tr w:rsidR="00534EB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05"/>
                                                      </w:tblGrid>
                                                      <w:tr w:rsidR="00534EB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5"/>
                                                            </w:tblGrid>
                                                            <w:tr w:rsidR="00534EB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34EBE" w:rsidRDefault="001307C0" w:rsidP="008135E4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 xml:space="preserve">Vendredi </w:t>
                                                                  </w:r>
                                                                  <w:r w:rsidR="008135E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  <w:r w:rsidR="008135E4" w:rsidRPr="008135E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vertAlign w:val="superscript"/>
                                                                      <w:lang w:eastAsia="en-US"/>
                                                                    </w:rPr>
                                                                    <w:t>er</w:t>
                                                                  </w:r>
                                                                  <w:r w:rsidR="008135E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 xml:space="preserve"> octobre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4EBE" w:rsidRDefault="00534EB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4EBE" w:rsidRDefault="00534EB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Default="00534E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6"/>
                                      <w:gridCol w:w="20"/>
                                    </w:tblGrid>
                                    <w:tr w:rsidR="00534EBE">
                                      <w:tc>
                                        <w:tcPr>
                                          <w:tcW w:w="960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6"/>
                                          </w:tblGrid>
                                          <w:tr w:rsidR="00534E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606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81"/>
                                                  <w:gridCol w:w="5725"/>
                                                </w:tblGrid>
                                                <w:tr w:rsidR="003E289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3E2892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3E2892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E2892" w:rsidRDefault="0066368D" w:rsidP="003E2892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8</w:t>
                                                                  </w:r>
                                                                  <w:r w:rsidR="003E289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h30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3E2892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3E2892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E2892" w:rsidRPr="0066368D" w:rsidRDefault="00ED13BD" w:rsidP="00026A1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bCs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 w:rsidRPr="00ED13BD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Invitée d’Elizabeth MARTICHOUX</w:t>
                                                                  </w:r>
                                                                  <w:r w:rsidRPr="00ED13BD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ED13BD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sur LCI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E289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3E2892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3E2892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E2892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9</w:t>
                                                                  </w:r>
                                                                  <w:r w:rsidR="003E289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h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15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3E2892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3E2892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E2892" w:rsidRDefault="00202FFB" w:rsidP="003E2892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Entretien avec Laurent PIETRASZEWSKI, secrétaire d’État, chargé des Retraites et de la Santé au travail</w:t>
                                                                  </w:r>
                                                                </w:p>
                                                                <w:p w:rsidR="003E2892" w:rsidRDefault="00202FFB" w:rsidP="003E2892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Ministère du Travail, de l’Emploi et de l’Insertion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E289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3E2892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3E2892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E2892" w:rsidRDefault="00202FFB" w:rsidP="003E2892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11h15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3E2892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3E2892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E2892" w:rsidRDefault="00202FFB" w:rsidP="003E2892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 w:rsidRPr="00202FFB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Comité interministériel à la Ville (CIV)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 xml:space="preserve"> présidé par Jean CASTEX, Premier ministre</w:t>
                                                                  </w:r>
                                                                </w:p>
                                                                <w:p w:rsidR="003E2892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Visioconférence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02FF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202FFB" w:rsidTr="002F5DA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202FFB" w:rsidTr="002F5DA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02FFB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lastRenderedPageBreak/>
                                                                    <w:t>15h00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02FFB" w:rsidRDefault="00202FFB" w:rsidP="00202FFB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02FFB" w:rsidRDefault="00202FFB" w:rsidP="00202FF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202FFB" w:rsidTr="002F5DA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202FFB" w:rsidTr="002F5DA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02FFB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Entretien avec Pierre RAMAIN, directeur général du Travail</w:t>
                                                                  </w:r>
                                                                </w:p>
                                                                <w:p w:rsidR="00202FFB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Ministère du Travail, de l’Emploi et de l’Insertion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02FFB" w:rsidRDefault="00202FFB" w:rsidP="00202FFB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02FFB" w:rsidRDefault="00202FFB" w:rsidP="00202FF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02FF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202FFB" w:rsidTr="002F5DA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202FFB" w:rsidTr="002F5DA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02FFB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17h00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02FFB" w:rsidRDefault="00202FFB" w:rsidP="00202FFB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02FFB" w:rsidRDefault="00202FFB" w:rsidP="00202FF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202FFB" w:rsidTr="002F5DA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202FFB" w:rsidTr="002F5DA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02FFB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 xml:space="preserve">Entretien avec Bruno LUCAS, </w:t>
                                                                  </w:r>
                                                                  <w:r w:rsidRPr="00202FFB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Délégué général à l'emploi et à la formation professionnelle</w:t>
                                                                  </w:r>
                                                                </w:p>
                                                                <w:p w:rsidR="00202FFB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Ministère du Travail, de l’Emploi et de l’Insertion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02FFB" w:rsidRDefault="00202FFB" w:rsidP="00202FFB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02FFB" w:rsidRDefault="00202FFB" w:rsidP="00202FF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02FF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202FFB" w:rsidTr="002F5DA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202FFB" w:rsidTr="002F5DA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02FFB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18h00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02FFB" w:rsidRDefault="00202FFB" w:rsidP="00202FFB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02FFB" w:rsidRDefault="00202FFB" w:rsidP="00202FF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202FFB" w:rsidTr="002F5DA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202FFB" w:rsidTr="002F5DA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02FFB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 xml:space="preserve">Entretien avec Olivia GRÉGOIRE, secrétaire d’État, </w:t>
                                                                  </w:r>
                                                                  <w:r w:rsidRPr="00202FFB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chargée de l'Économie sociale, solidaire et responsable</w:t>
                                                                  </w:r>
                                                                </w:p>
                                                                <w:p w:rsidR="00202FFB" w:rsidRDefault="00202FFB" w:rsidP="00202FFB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Ministère du Travail, de l’Emploi et de l’Insertion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02FFB" w:rsidRDefault="00202FFB" w:rsidP="00202FFB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02FFB" w:rsidRDefault="00202FFB" w:rsidP="00202FF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702796" w:rsidTr="00924B3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586"/>
                                                        <w:gridCol w:w="20"/>
                                                      </w:tblGrid>
                                                      <w:tr w:rsidR="00702796" w:rsidTr="006376DE">
                                                        <w:tc>
                                                          <w:tcPr>
                                                            <w:tcW w:w="960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shd w:val="clear" w:color="auto" w:fill="FFFFFF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586"/>
                                                            </w:tblGrid>
                                                            <w:tr w:rsidR="00702796" w:rsidTr="006376DE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586"/>
                                                                  </w:tblGrid>
                                                                  <w:tr w:rsidR="00702796" w:rsidTr="006376DE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586"/>
                                                                        </w:tblGrid>
                                                                        <w:tr w:rsidR="00702796" w:rsidTr="006376DE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300" w:type="dxa"/>
                                                                                <w:left w:w="300" w:type="dxa"/>
                                                                                <w:bottom w:w="300" w:type="dxa"/>
                                                                                <w:right w:w="30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pPr w:bottomFromText="70" w:vertAnchor="text"/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986"/>
                                                                              </w:tblGrid>
                                                                              <w:tr w:rsidR="00702796" w:rsidTr="006376DE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702796" w:rsidRDefault="00702796" w:rsidP="00702796">
                                                                                    <w:pPr>
                                                                                      <w:pStyle w:val="NormalWeb"/>
                                                                                      <w:spacing w:before="0" w:beforeAutospacing="0" w:after="0" w:afterAutospacing="0" w:line="330" w:lineRule="exact"/>
                                                                                      <w:rPr>
                                                                                        <w:lang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color w:val="393939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single"/>
                                                                                        <w:lang w:eastAsia="en-US"/>
                                                                                      </w:rPr>
                                                                                      <w:t>Samedi 2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color w:val="393939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single"/>
                                                                                        <w:lang w:eastAsia="en-US"/>
                                                                                      </w:rPr>
                                                                                      <w:t xml:space="preserve"> octobre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702796" w:rsidRDefault="00702796" w:rsidP="00702796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02796" w:rsidRDefault="00702796" w:rsidP="00702796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02796" w:rsidRDefault="00702796" w:rsidP="00702796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02796" w:rsidRDefault="00702796" w:rsidP="00702796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" w:type="dxa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02796" w:rsidRDefault="00702796" w:rsidP="00702796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02796" w:rsidRDefault="00702796" w:rsidP="0070279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70279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702796" w:rsidTr="006376D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702796" w:rsidTr="006376D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702796" w:rsidRDefault="00702796" w:rsidP="00702796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Journée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02796" w:rsidRDefault="00702796" w:rsidP="00702796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02796" w:rsidRDefault="00702796" w:rsidP="0070279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702796" w:rsidTr="006376D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702796" w:rsidTr="006376D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702796" w:rsidRDefault="00702796" w:rsidP="00702796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Campus de rentrée de La République en Marche</w:t>
                                                                  </w:r>
                                                                </w:p>
                                                                <w:p w:rsidR="00702796" w:rsidRDefault="00702796" w:rsidP="00702796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Avignon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02796" w:rsidRDefault="00702796" w:rsidP="00702796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02796" w:rsidRDefault="00702796" w:rsidP="0070279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A7E2B" w:rsidTr="00FA7E2B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586"/>
                                                        <w:gridCol w:w="20"/>
                                                      </w:tblGrid>
                                                      <w:tr w:rsidR="00FA7E2B" w:rsidTr="006376DE">
                                                        <w:tc>
                                                          <w:tcPr>
                                                            <w:tcW w:w="960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shd w:val="clear" w:color="auto" w:fill="FFFFFF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586"/>
                                                            </w:tblGrid>
                                                            <w:tr w:rsidR="00FA7E2B" w:rsidTr="006376DE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586"/>
                                                                  </w:tblGrid>
                                                                  <w:tr w:rsidR="00FA7E2B" w:rsidTr="006376DE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9586"/>
                                                                        </w:tblGrid>
                                                                        <w:tr w:rsidR="00FA7E2B" w:rsidTr="006376DE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300" w:type="dxa"/>
                                                                                <w:left w:w="300" w:type="dxa"/>
                                                                                <w:bottom w:w="300" w:type="dxa"/>
                                                                                <w:right w:w="30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pPr w:bottomFromText="70" w:vertAnchor="text"/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986"/>
                                                                              </w:tblGrid>
                                                                              <w:tr w:rsidR="00FA7E2B" w:rsidTr="006376DE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A7E2B" w:rsidRDefault="00FA7E2B" w:rsidP="00702796">
                                                                                    <w:pPr>
                                                                                      <w:pStyle w:val="NormalWeb"/>
                                                                                      <w:spacing w:before="0" w:beforeAutospacing="0" w:after="0" w:afterAutospacing="0" w:line="330" w:lineRule="exact"/>
                                                                                      <w:rPr>
                                                                                        <w:lang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color w:val="393939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single"/>
                                                                                        <w:lang w:eastAsia="en-US"/>
                                                                                      </w:rPr>
                                                                                      <w:t>Dimanche 3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color w:val="393939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  <w:u w:val="single"/>
                                                                                        <w:lang w:eastAsia="en-US"/>
                                                                                      </w:rPr>
                                                                                      <w:t xml:space="preserve"> octobre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FA7E2B" w:rsidRDefault="00FA7E2B" w:rsidP="00702796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A7E2B" w:rsidRDefault="00FA7E2B" w:rsidP="00702796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A7E2B" w:rsidRDefault="00FA7E2B" w:rsidP="00702796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A7E2B" w:rsidRDefault="00FA7E2B" w:rsidP="00702796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" w:type="dxa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A7E2B" w:rsidRDefault="00FA7E2B" w:rsidP="00702796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A7E2B" w:rsidRDefault="00FA7E2B" w:rsidP="0070279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70279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702796" w:rsidTr="006376D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702796" w:rsidTr="006376D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702796" w:rsidRDefault="00702796" w:rsidP="00702796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Matinée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02796" w:rsidRDefault="00702796" w:rsidP="00702796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02796" w:rsidRDefault="00702796" w:rsidP="0070279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702796" w:rsidTr="006376D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702796" w:rsidTr="006376D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702796" w:rsidRDefault="00702796" w:rsidP="00702796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Campus de rentrée de La République en Marche</w:t>
                                                                  </w:r>
                                                                </w:p>
                                                                <w:p w:rsidR="00702796" w:rsidRDefault="00702796" w:rsidP="00702796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Avignon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02796" w:rsidRDefault="00702796" w:rsidP="00702796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02796" w:rsidRDefault="00702796" w:rsidP="00702796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Default="00534E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90"/>
                                <w:gridCol w:w="256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36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59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Secrétariat presse et communication 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Ministère du Travail, de l'Emploi et de l'Insertion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Cabinet d’</w:t>
                                                </w:r>
                                                <w:r w:rsidR="00712854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É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lisabeth Borne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Mél : 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8"/>
                                                      <w:szCs w:val="18"/>
                                                      <w:lang w:eastAsia="en-US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60"/>
                                    </w:tblGrid>
                                    <w:tr w:rsidR="00534EBE">
                                      <w:trPr>
                                        <w:trHeight w:val="1217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186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86"/>
                                          </w:tblGrid>
                                          <w:tr w:rsidR="00534EBE">
                                            <w:trPr>
                                              <w:trHeight w:val="47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005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01"/>
                                                    <w:szCs w:val="101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4588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98"/>
                                          </w:tblGrid>
                                          <w:tr w:rsidR="00534EBE">
                                            <w:trPr>
                                              <w:trHeight w:val="62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127, rue de Grenelle</w:t>
                                                </w:r>
                                              </w:p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           75007 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25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DDC-RGPD-CAB@ddc.social.gouv.f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>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4EBE">
                    <w:trPr>
                      <w:trHeight w:val="150"/>
                    </w:trPr>
                    <w:tc>
                      <w:tcPr>
                        <w:tcW w:w="10050" w:type="dxa"/>
                        <w:gridSpan w:val="3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34EBE" w:rsidRDefault="00534EBE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34EBE" w:rsidRDefault="00534EBE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534EBE" w:rsidRDefault="00534EBE" w:rsidP="00534EBE"/>
    <w:p w:rsidR="00B72165" w:rsidRPr="00534EBE" w:rsidRDefault="00B72165" w:rsidP="00534EBE"/>
    <w:sectPr w:rsidR="00B72165" w:rsidRPr="00534EBE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000110"/>
    <w:rsid w:val="00016FEC"/>
    <w:rsid w:val="00017C0E"/>
    <w:rsid w:val="00026A10"/>
    <w:rsid w:val="00031A24"/>
    <w:rsid w:val="0003502C"/>
    <w:rsid w:val="000537D7"/>
    <w:rsid w:val="00055860"/>
    <w:rsid w:val="00066EEE"/>
    <w:rsid w:val="00070620"/>
    <w:rsid w:val="0007602C"/>
    <w:rsid w:val="00082B2E"/>
    <w:rsid w:val="00083D05"/>
    <w:rsid w:val="000A2BD5"/>
    <w:rsid w:val="000B1B46"/>
    <w:rsid w:val="000D0880"/>
    <w:rsid w:val="000D31C9"/>
    <w:rsid w:val="000D6C7F"/>
    <w:rsid w:val="000E4FF9"/>
    <w:rsid w:val="000E74C6"/>
    <w:rsid w:val="000F5B50"/>
    <w:rsid w:val="000F68C9"/>
    <w:rsid w:val="00102B4E"/>
    <w:rsid w:val="001307C0"/>
    <w:rsid w:val="001310D1"/>
    <w:rsid w:val="00135109"/>
    <w:rsid w:val="00142900"/>
    <w:rsid w:val="00146195"/>
    <w:rsid w:val="00165095"/>
    <w:rsid w:val="00166F0A"/>
    <w:rsid w:val="00171415"/>
    <w:rsid w:val="00176C38"/>
    <w:rsid w:val="001B101E"/>
    <w:rsid w:val="001B3E13"/>
    <w:rsid w:val="001B427C"/>
    <w:rsid w:val="001C6420"/>
    <w:rsid w:val="001D1064"/>
    <w:rsid w:val="001D5B0A"/>
    <w:rsid w:val="001E3502"/>
    <w:rsid w:val="001E5C71"/>
    <w:rsid w:val="001F0CFD"/>
    <w:rsid w:val="001F3ACF"/>
    <w:rsid w:val="00201547"/>
    <w:rsid w:val="00202FFB"/>
    <w:rsid w:val="002107E6"/>
    <w:rsid w:val="002202FF"/>
    <w:rsid w:val="00232E71"/>
    <w:rsid w:val="002424FC"/>
    <w:rsid w:val="00247E08"/>
    <w:rsid w:val="002501A9"/>
    <w:rsid w:val="00253164"/>
    <w:rsid w:val="002646DE"/>
    <w:rsid w:val="00264FE8"/>
    <w:rsid w:val="00293536"/>
    <w:rsid w:val="002B4755"/>
    <w:rsid w:val="002B7760"/>
    <w:rsid w:val="002C39EF"/>
    <w:rsid w:val="002D3AB0"/>
    <w:rsid w:val="002D572F"/>
    <w:rsid w:val="002F33AE"/>
    <w:rsid w:val="0030144A"/>
    <w:rsid w:val="00327D89"/>
    <w:rsid w:val="00336834"/>
    <w:rsid w:val="00342822"/>
    <w:rsid w:val="00346795"/>
    <w:rsid w:val="0034761E"/>
    <w:rsid w:val="00363B18"/>
    <w:rsid w:val="00370D12"/>
    <w:rsid w:val="0038142D"/>
    <w:rsid w:val="00381DC5"/>
    <w:rsid w:val="003A02D8"/>
    <w:rsid w:val="003B0716"/>
    <w:rsid w:val="003B74C3"/>
    <w:rsid w:val="003E2892"/>
    <w:rsid w:val="003E55AE"/>
    <w:rsid w:val="003E71D7"/>
    <w:rsid w:val="003F5E65"/>
    <w:rsid w:val="00407DC3"/>
    <w:rsid w:val="00411A4E"/>
    <w:rsid w:val="0041446F"/>
    <w:rsid w:val="00417035"/>
    <w:rsid w:val="004606DE"/>
    <w:rsid w:val="00490DD9"/>
    <w:rsid w:val="00497A80"/>
    <w:rsid w:val="004A342E"/>
    <w:rsid w:val="004B24BB"/>
    <w:rsid w:val="004B456A"/>
    <w:rsid w:val="004E5571"/>
    <w:rsid w:val="005013B4"/>
    <w:rsid w:val="00521D6E"/>
    <w:rsid w:val="00525069"/>
    <w:rsid w:val="00534EBE"/>
    <w:rsid w:val="00555C29"/>
    <w:rsid w:val="00556C07"/>
    <w:rsid w:val="00571830"/>
    <w:rsid w:val="005736EE"/>
    <w:rsid w:val="00574295"/>
    <w:rsid w:val="00574670"/>
    <w:rsid w:val="00583A04"/>
    <w:rsid w:val="005902C1"/>
    <w:rsid w:val="005A6AE3"/>
    <w:rsid w:val="005B5B40"/>
    <w:rsid w:val="005B7760"/>
    <w:rsid w:val="005D2D8F"/>
    <w:rsid w:val="005D76A8"/>
    <w:rsid w:val="005E1EE0"/>
    <w:rsid w:val="005F230B"/>
    <w:rsid w:val="005F6B70"/>
    <w:rsid w:val="006058EF"/>
    <w:rsid w:val="00605D7E"/>
    <w:rsid w:val="006060B5"/>
    <w:rsid w:val="00614BD4"/>
    <w:rsid w:val="006201D1"/>
    <w:rsid w:val="00630169"/>
    <w:rsid w:val="00630627"/>
    <w:rsid w:val="00634337"/>
    <w:rsid w:val="00640CB4"/>
    <w:rsid w:val="00641E5F"/>
    <w:rsid w:val="00647FE1"/>
    <w:rsid w:val="0066368D"/>
    <w:rsid w:val="00672AA0"/>
    <w:rsid w:val="00681FAA"/>
    <w:rsid w:val="006A3E89"/>
    <w:rsid w:val="006C5C6A"/>
    <w:rsid w:val="006D2DDD"/>
    <w:rsid w:val="006E5DF9"/>
    <w:rsid w:val="00702796"/>
    <w:rsid w:val="00706D4B"/>
    <w:rsid w:val="00712854"/>
    <w:rsid w:val="00713F74"/>
    <w:rsid w:val="0072252C"/>
    <w:rsid w:val="0072287C"/>
    <w:rsid w:val="00726762"/>
    <w:rsid w:val="007317A6"/>
    <w:rsid w:val="00747B06"/>
    <w:rsid w:val="007553D0"/>
    <w:rsid w:val="0077489D"/>
    <w:rsid w:val="00777EFF"/>
    <w:rsid w:val="007A2F11"/>
    <w:rsid w:val="007B16A6"/>
    <w:rsid w:val="007C4904"/>
    <w:rsid w:val="007D5651"/>
    <w:rsid w:val="0080431A"/>
    <w:rsid w:val="00806992"/>
    <w:rsid w:val="008135E4"/>
    <w:rsid w:val="00813741"/>
    <w:rsid w:val="00816CE7"/>
    <w:rsid w:val="00824532"/>
    <w:rsid w:val="00846231"/>
    <w:rsid w:val="00846A3F"/>
    <w:rsid w:val="008536AE"/>
    <w:rsid w:val="008543E1"/>
    <w:rsid w:val="00863F77"/>
    <w:rsid w:val="00864AD6"/>
    <w:rsid w:val="00865714"/>
    <w:rsid w:val="0087294B"/>
    <w:rsid w:val="00873FFF"/>
    <w:rsid w:val="00880993"/>
    <w:rsid w:val="008855C2"/>
    <w:rsid w:val="008905E7"/>
    <w:rsid w:val="00893ABF"/>
    <w:rsid w:val="008A46A9"/>
    <w:rsid w:val="008B04E0"/>
    <w:rsid w:val="008B67BB"/>
    <w:rsid w:val="008C184F"/>
    <w:rsid w:val="008E2007"/>
    <w:rsid w:val="008F35EF"/>
    <w:rsid w:val="008F4708"/>
    <w:rsid w:val="00903158"/>
    <w:rsid w:val="00904C7C"/>
    <w:rsid w:val="00923287"/>
    <w:rsid w:val="009251D7"/>
    <w:rsid w:val="00925ED9"/>
    <w:rsid w:val="009332F9"/>
    <w:rsid w:val="009414C5"/>
    <w:rsid w:val="00962A41"/>
    <w:rsid w:val="00965312"/>
    <w:rsid w:val="00970DD4"/>
    <w:rsid w:val="009715E0"/>
    <w:rsid w:val="00974E34"/>
    <w:rsid w:val="00985750"/>
    <w:rsid w:val="00993C5C"/>
    <w:rsid w:val="009C219F"/>
    <w:rsid w:val="009D0F94"/>
    <w:rsid w:val="009F5A46"/>
    <w:rsid w:val="00A06623"/>
    <w:rsid w:val="00A31D9F"/>
    <w:rsid w:val="00A35F06"/>
    <w:rsid w:val="00A363BE"/>
    <w:rsid w:val="00A3750F"/>
    <w:rsid w:val="00A71F40"/>
    <w:rsid w:val="00A83746"/>
    <w:rsid w:val="00A9332E"/>
    <w:rsid w:val="00A97D8B"/>
    <w:rsid w:val="00AB2FB0"/>
    <w:rsid w:val="00AB4593"/>
    <w:rsid w:val="00AC52B8"/>
    <w:rsid w:val="00AD0597"/>
    <w:rsid w:val="00AD3270"/>
    <w:rsid w:val="00AE62FB"/>
    <w:rsid w:val="00AE685B"/>
    <w:rsid w:val="00AF3169"/>
    <w:rsid w:val="00B07AAB"/>
    <w:rsid w:val="00B07F50"/>
    <w:rsid w:val="00B10A8A"/>
    <w:rsid w:val="00B1471D"/>
    <w:rsid w:val="00B32B14"/>
    <w:rsid w:val="00B36FC9"/>
    <w:rsid w:val="00B41480"/>
    <w:rsid w:val="00B46BF6"/>
    <w:rsid w:val="00B475D1"/>
    <w:rsid w:val="00B520C2"/>
    <w:rsid w:val="00B53D99"/>
    <w:rsid w:val="00B67E05"/>
    <w:rsid w:val="00B72165"/>
    <w:rsid w:val="00B731CC"/>
    <w:rsid w:val="00B76546"/>
    <w:rsid w:val="00B80319"/>
    <w:rsid w:val="00B85EF3"/>
    <w:rsid w:val="00B90F5E"/>
    <w:rsid w:val="00B92C3D"/>
    <w:rsid w:val="00B93D3D"/>
    <w:rsid w:val="00BA07B0"/>
    <w:rsid w:val="00BA7AD0"/>
    <w:rsid w:val="00BB49A1"/>
    <w:rsid w:val="00BD7BED"/>
    <w:rsid w:val="00BE064F"/>
    <w:rsid w:val="00BF28B0"/>
    <w:rsid w:val="00BF2EF2"/>
    <w:rsid w:val="00C0135D"/>
    <w:rsid w:val="00C10552"/>
    <w:rsid w:val="00C11670"/>
    <w:rsid w:val="00C123E2"/>
    <w:rsid w:val="00C3413C"/>
    <w:rsid w:val="00C34DBF"/>
    <w:rsid w:val="00C500BA"/>
    <w:rsid w:val="00C5388C"/>
    <w:rsid w:val="00C62DAC"/>
    <w:rsid w:val="00C67C94"/>
    <w:rsid w:val="00C8193D"/>
    <w:rsid w:val="00C8782C"/>
    <w:rsid w:val="00C94FC8"/>
    <w:rsid w:val="00C97A7D"/>
    <w:rsid w:val="00CA0862"/>
    <w:rsid w:val="00CA4481"/>
    <w:rsid w:val="00CB0C98"/>
    <w:rsid w:val="00CB1810"/>
    <w:rsid w:val="00CB69B8"/>
    <w:rsid w:val="00CC0E94"/>
    <w:rsid w:val="00CC1419"/>
    <w:rsid w:val="00CD1DE0"/>
    <w:rsid w:val="00CD7C39"/>
    <w:rsid w:val="00CF14FA"/>
    <w:rsid w:val="00CF1B5D"/>
    <w:rsid w:val="00D00B76"/>
    <w:rsid w:val="00D14500"/>
    <w:rsid w:val="00D205F1"/>
    <w:rsid w:val="00D24E95"/>
    <w:rsid w:val="00D315BD"/>
    <w:rsid w:val="00D33BC4"/>
    <w:rsid w:val="00D4171E"/>
    <w:rsid w:val="00D43451"/>
    <w:rsid w:val="00D468B1"/>
    <w:rsid w:val="00DC46A2"/>
    <w:rsid w:val="00DD3C94"/>
    <w:rsid w:val="00DD5301"/>
    <w:rsid w:val="00DE1AE4"/>
    <w:rsid w:val="00DF7C43"/>
    <w:rsid w:val="00E00093"/>
    <w:rsid w:val="00E02029"/>
    <w:rsid w:val="00E1071E"/>
    <w:rsid w:val="00E12B6C"/>
    <w:rsid w:val="00E2016C"/>
    <w:rsid w:val="00E20C40"/>
    <w:rsid w:val="00E22A80"/>
    <w:rsid w:val="00E31D11"/>
    <w:rsid w:val="00E323C8"/>
    <w:rsid w:val="00E44CD1"/>
    <w:rsid w:val="00E4611A"/>
    <w:rsid w:val="00E50C28"/>
    <w:rsid w:val="00E53E4A"/>
    <w:rsid w:val="00E55C89"/>
    <w:rsid w:val="00E71A2B"/>
    <w:rsid w:val="00E73382"/>
    <w:rsid w:val="00E75546"/>
    <w:rsid w:val="00E75D41"/>
    <w:rsid w:val="00E864B4"/>
    <w:rsid w:val="00E9338D"/>
    <w:rsid w:val="00EA1154"/>
    <w:rsid w:val="00EA3185"/>
    <w:rsid w:val="00EB041B"/>
    <w:rsid w:val="00EB68D1"/>
    <w:rsid w:val="00ED13BD"/>
    <w:rsid w:val="00ED6FAF"/>
    <w:rsid w:val="00EE0DB0"/>
    <w:rsid w:val="00EE1695"/>
    <w:rsid w:val="00EE68F4"/>
    <w:rsid w:val="00EF0739"/>
    <w:rsid w:val="00F02703"/>
    <w:rsid w:val="00F14343"/>
    <w:rsid w:val="00F16D3E"/>
    <w:rsid w:val="00F24D56"/>
    <w:rsid w:val="00F41F1B"/>
    <w:rsid w:val="00F41F3A"/>
    <w:rsid w:val="00F429CE"/>
    <w:rsid w:val="00F42A47"/>
    <w:rsid w:val="00F478C2"/>
    <w:rsid w:val="00F6063D"/>
    <w:rsid w:val="00F60E74"/>
    <w:rsid w:val="00F65709"/>
    <w:rsid w:val="00F66982"/>
    <w:rsid w:val="00F71CF6"/>
    <w:rsid w:val="00F874F3"/>
    <w:rsid w:val="00F95CFC"/>
    <w:rsid w:val="00FA3B35"/>
    <w:rsid w:val="00FA66D7"/>
    <w:rsid w:val="00FA7E2B"/>
    <w:rsid w:val="00FB1BCB"/>
    <w:rsid w:val="00FB4031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2B6"/>
  <w15:chartTrackingRefBased/>
  <w15:docId w15:val="{645FCDE3-B420-4A88-A0A0-E1B158C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  <w:style w:type="character" w:styleId="Accentuation">
    <w:name w:val="Emphasis"/>
    <w:basedOn w:val="Policepardfaut"/>
    <w:uiPriority w:val="20"/>
    <w:qFormat/>
    <w:rsid w:val="0003502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82"/>
    <w:rPr>
      <w:rFonts w:ascii="Segoe UI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26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-emploi.gouv.fr/actualites/presse/invitations-presse/article/deplacement-plan-pour-les-demandeurs-d-emploi-de-longue-du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binetpm.hosting.augure.com/Augure_CabinetPM/default.ashx?WCI=EmailViewer&amp;id=fde7cda6%2D5dda%2D479c%2D9538%2D3b85a5e93a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A3F9.71A34A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2F4F-F923-4C05-BCE6-15A42E69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LAMRI, Mathilda (CAB/TRAVAIL)</cp:lastModifiedBy>
  <cp:revision>18</cp:revision>
  <cp:lastPrinted>2021-04-07T10:57:00Z</cp:lastPrinted>
  <dcterms:created xsi:type="dcterms:W3CDTF">2021-09-24T08:06:00Z</dcterms:created>
  <dcterms:modified xsi:type="dcterms:W3CDTF">2021-09-27T14:12:00Z</dcterms:modified>
</cp:coreProperties>
</file>