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71256" w:rsidTr="00971256">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97125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71256">
                    <w:tc>
                      <w:tcPr>
                        <w:tcW w:w="150" w:type="dxa"/>
                        <w:vAlign w:val="center"/>
                        <w:hideMark/>
                      </w:tcPr>
                      <w:p w:rsidR="00971256" w:rsidRDefault="00971256"/>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7125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712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71256">
                                      <w:tc>
                                        <w:tcPr>
                                          <w:tcW w:w="0" w:type="auto"/>
                                          <w:tcMar>
                                            <w:top w:w="300" w:type="dxa"/>
                                            <w:left w:w="300" w:type="dxa"/>
                                            <w:bottom w:w="75" w:type="dxa"/>
                                            <w:right w:w="300" w:type="dxa"/>
                                          </w:tcMar>
                                          <w:vAlign w:val="center"/>
                                          <w:hideMark/>
                                        </w:tcPr>
                                        <w:p w:rsidR="00971256" w:rsidRDefault="00971256">
                                          <w:pPr>
                                            <w:rPr>
                                              <w:rFonts w:ascii="Times New Roman" w:eastAsia="Times New Roman" w:hAnsi="Times New Roman" w:cs="Times New Roman"/>
                                              <w:sz w:val="20"/>
                                              <w:szCs w:val="20"/>
                                              <w:lang w:eastAsia="fr-FR"/>
                                            </w:rPr>
                                          </w:pPr>
                                          <w:bookmarkStart w:id="0" w:name="_GoBack"/>
                                          <w:bookmarkEnd w:id="0"/>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r w:rsidR="00971256">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71256">
                    <w:trPr>
                      <w:trHeight w:val="150"/>
                    </w:trPr>
                    <w:tc>
                      <w:tcPr>
                        <w:tcW w:w="9750" w:type="dxa"/>
                        <w:shd w:val="clear" w:color="auto" w:fill="FFFFFF"/>
                        <w:tcMar>
                          <w:top w:w="0" w:type="dxa"/>
                          <w:left w:w="150" w:type="dxa"/>
                          <w:bottom w:w="0" w:type="dxa"/>
                          <w:right w:w="150" w:type="dxa"/>
                        </w:tcMar>
                        <w:vAlign w:val="center"/>
                        <w:hideMark/>
                      </w:tcPr>
                      <w:p w:rsidR="00971256" w:rsidRDefault="00971256">
                        <w:pPr>
                          <w:spacing w:line="150" w:lineRule="exact"/>
                          <w:rPr>
                            <w:sz w:val="15"/>
                            <w:szCs w:val="15"/>
                          </w:rPr>
                        </w:pPr>
                        <w:r>
                          <w:rPr>
                            <w:sz w:val="15"/>
                            <w:szCs w:val="15"/>
                          </w:rPr>
                          <w:t xml:space="preserve">  </w:t>
                        </w:r>
                      </w:p>
                    </w:tc>
                  </w:tr>
                </w:tbl>
                <w:p w:rsidR="00971256" w:rsidRDefault="00971256">
                  <w:pPr>
                    <w:spacing w:line="252" w:lineRule="auto"/>
                    <w:rPr>
                      <w:vanish/>
                      <w:sz w:val="24"/>
                      <w:szCs w:val="24"/>
                    </w:rPr>
                  </w:pPr>
                </w:p>
                <w:tbl>
                  <w:tblPr>
                    <w:tblW w:w="0" w:type="auto"/>
                    <w:tblCellMar>
                      <w:left w:w="0" w:type="dxa"/>
                      <w:right w:w="0" w:type="dxa"/>
                    </w:tblCellMar>
                    <w:tblLook w:val="04A0" w:firstRow="1" w:lastRow="0" w:firstColumn="1" w:lastColumn="0" w:noHBand="0" w:noVBand="1"/>
                  </w:tblPr>
                  <w:tblGrid>
                    <w:gridCol w:w="131"/>
                    <w:gridCol w:w="8810"/>
                    <w:gridCol w:w="131"/>
                  </w:tblGrid>
                  <w:tr w:rsidR="00971256">
                    <w:trPr>
                      <w:hidden/>
                    </w:trPr>
                    <w:tc>
                      <w:tcPr>
                        <w:tcW w:w="150" w:type="dxa"/>
                        <w:shd w:val="clear" w:color="auto" w:fill="FFFFFF"/>
                        <w:vAlign w:val="center"/>
                        <w:hideMark/>
                      </w:tcPr>
                      <w:p w:rsidR="00971256" w:rsidRDefault="00971256">
                        <w:pPr>
                          <w:rPr>
                            <w:vanish/>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9712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97125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97125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971256">
                                                  <w:tc>
                                                    <w:tcPr>
                                                      <w:tcW w:w="0" w:type="auto"/>
                                                      <w:vAlign w:val="center"/>
                                                      <w:hideMark/>
                                                    </w:tcPr>
                                                    <w:p w:rsidR="00971256" w:rsidRDefault="00971256">
                                                      <w:pPr>
                                                        <w:spacing w:line="0" w:lineRule="atLeast"/>
                                                        <w:rPr>
                                                          <w:sz w:val="2"/>
                                                          <w:szCs w:val="2"/>
                                                        </w:rPr>
                                                      </w:pPr>
                                                      <w:r>
                                                        <w:rPr>
                                                          <w:noProof/>
                                                          <w:sz w:val="2"/>
                                                          <w:szCs w:val="2"/>
                                                          <w:lang w:eastAsia="fr-FR"/>
                                                        </w:rPr>
                                                        <w:drawing>
                                                          <wp:inline distT="0" distB="0" distL="0" distR="0">
                                                            <wp:extent cx="1714500" cy="1433195"/>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33195"/>
                                                                    </a:xfrm>
                                                                    <a:prstGeom prst="rect">
                                                                      <a:avLst/>
                                                                    </a:prstGeom>
                                                                    <a:noFill/>
                                                                    <a:ln>
                                                                      <a:noFill/>
                                                                    </a:ln>
                                                                  </pic:spPr>
                                                                </pic:pic>
                                                              </a:graphicData>
                                                            </a:graphic>
                                                          </wp:inline>
                                                        </w:drawing>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971256">
                                            <w:trPr>
                                              <w:trHeight w:val="300"/>
                                              <w:jc w:val="center"/>
                                            </w:trPr>
                                            <w:tc>
                                              <w:tcPr>
                                                <w:tcW w:w="0" w:type="auto"/>
                                                <w:vAlign w:val="center"/>
                                                <w:hideMark/>
                                              </w:tcPr>
                                              <w:p w:rsidR="00971256" w:rsidRDefault="00971256">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971256">
                                            <w:tc>
                                              <w:tcPr>
                                                <w:tcW w:w="0" w:type="auto"/>
                                                <w:vAlign w:val="center"/>
                                                <w:hideMark/>
                                              </w:tcPr>
                                              <w:p w:rsidR="00971256" w:rsidRDefault="00971256">
                                                <w:pPr>
                                                  <w:pStyle w:val="NormalWeb"/>
                                                  <w:spacing w:before="0" w:beforeAutospacing="0" w:after="0" w:afterAutospacing="0" w:line="390" w:lineRule="exact"/>
                                                  <w:jc w:val="center"/>
                                                  <w:rPr>
                                                    <w:rFonts w:ascii="Arial" w:hAnsi="Arial" w:cs="Arial"/>
                                                    <w:caps/>
                                                    <w:color w:val="393939"/>
                                                    <w:sz w:val="26"/>
                                                    <w:szCs w:val="26"/>
                                                    <w:lang w:eastAsia="en-US"/>
                                                  </w:rPr>
                                                </w:pPr>
                                                <w:r>
                                                  <w:rPr>
                                                    <w:rStyle w:val="lev"/>
                                                    <w:rFonts w:ascii="Arial" w:hAnsi="Arial" w:cs="Arial"/>
                                                    <w:caps/>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46"/>
                                          </w:tblGrid>
                                          <w:tr w:rsidR="00971256">
                                            <w:trPr>
                                              <w:trHeight w:val="195"/>
                                              <w:jc w:val="center"/>
                                            </w:trPr>
                                            <w:tc>
                                              <w:tcPr>
                                                <w:tcW w:w="0" w:type="auto"/>
                                                <w:vAlign w:val="center"/>
                                                <w:hideMark/>
                                              </w:tcPr>
                                              <w:p w:rsidR="00971256" w:rsidRDefault="00971256">
                                                <w:pPr>
                                                  <w:spacing w:line="195" w:lineRule="exact"/>
                                                  <w:rPr>
                                                    <w:rFonts w:ascii="Times New Roman" w:hAnsi="Times New Roman" w:cs="Times New Roman"/>
                                                    <w:sz w:val="20"/>
                                                    <w:szCs w:val="20"/>
                                                  </w:rPr>
                                                </w:pPr>
                                                <w:r>
                                                  <w:rPr>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971256">
                                            <w:tc>
                                              <w:tcPr>
                                                <w:tcW w:w="0" w:type="auto"/>
                                                <w:vAlign w:val="center"/>
                                                <w:hideMark/>
                                              </w:tcPr>
                                              <w:p w:rsidR="00971256" w:rsidRDefault="00971256">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B3838"/>
                                                    <w:sz w:val="21"/>
                                                    <w:szCs w:val="21"/>
                                                    <w:lang w:eastAsia="en-US"/>
                                                  </w:rPr>
                                                  <w:t>Paris, le 2 mars 2022 </w:t>
                                                </w:r>
                                              </w:p>
                                            </w:tc>
                                          </w:tr>
                                        </w:tbl>
                                        <w:tbl>
                                          <w:tblPr>
                                            <w:tblW w:w="0" w:type="auto"/>
                                            <w:jc w:val="center"/>
                                            <w:tblCellMar>
                                              <w:left w:w="0" w:type="dxa"/>
                                              <w:right w:w="0" w:type="dxa"/>
                                            </w:tblCellMar>
                                            <w:tblLook w:val="04A0" w:firstRow="1" w:lastRow="0" w:firstColumn="1" w:lastColumn="0" w:noHBand="0" w:noVBand="1"/>
                                          </w:tblPr>
                                          <w:tblGrid>
                                            <w:gridCol w:w="136"/>
                                          </w:tblGrid>
                                          <w:tr w:rsidR="00971256">
                                            <w:trPr>
                                              <w:trHeight w:val="600"/>
                                              <w:jc w:val="center"/>
                                            </w:trPr>
                                            <w:tc>
                                              <w:tcPr>
                                                <w:tcW w:w="0" w:type="auto"/>
                                                <w:vAlign w:val="center"/>
                                                <w:hideMark/>
                                              </w:tcPr>
                                              <w:p w:rsidR="00971256" w:rsidRDefault="00971256">
                                                <w:pPr>
                                                  <w:spacing w:line="600" w:lineRule="exact"/>
                                                  <w:rPr>
                                                    <w:rFonts w:ascii="Times New Roman" w:hAnsi="Times New Roman" w:cs="Times New Roman"/>
                                                    <w:sz w:val="60"/>
                                                    <w:szCs w:val="60"/>
                                                  </w:rPr>
                                                </w:pPr>
                                                <w:r>
                                                  <w:rPr>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971256">
                                            <w:tc>
                                              <w:tcPr>
                                                <w:tcW w:w="0" w:type="auto"/>
                                                <w:vAlign w:val="center"/>
                                              </w:tcPr>
                                              <w:p w:rsidR="00971256" w:rsidRDefault="00971256">
                                                <w:pPr>
                                                  <w:pStyle w:val="NormalWeb"/>
                                                  <w:spacing w:before="0" w:beforeAutospacing="0" w:after="0" w:afterAutospacing="0" w:line="330" w:lineRule="exact"/>
                                                  <w:jc w:val="center"/>
                                                  <w:rPr>
                                                    <w:rStyle w:val="lev"/>
                                                    <w:rFonts w:ascii="Arial" w:hAnsi="Arial" w:cs="Arial"/>
                                                    <w:color w:val="393939"/>
                                                    <w:lang w:eastAsia="en-US"/>
                                                  </w:rPr>
                                                </w:pPr>
                                                <w:r>
                                                  <w:rPr>
                                                    <w:rStyle w:val="lev"/>
                                                    <w:rFonts w:ascii="Arial" w:hAnsi="Arial" w:cs="Arial"/>
                                                    <w:color w:val="393939"/>
                                                    <w:lang w:eastAsia="en-US"/>
                                                  </w:rPr>
                                                  <w:t>CONTRAT D’ENGAGEMENT JEUNE</w:t>
                                                </w:r>
                                              </w:p>
                                              <w:p w:rsidR="00971256" w:rsidRDefault="00971256">
                                                <w:pPr>
                                                  <w:pStyle w:val="NormalWeb"/>
                                                  <w:spacing w:before="0" w:beforeAutospacing="0" w:after="0" w:afterAutospacing="0" w:line="330" w:lineRule="exact"/>
                                                  <w:jc w:val="center"/>
                                                  <w:rPr>
                                                    <w:rStyle w:val="lev"/>
                                                    <w:rFonts w:ascii="Arial" w:hAnsi="Arial" w:cs="Arial"/>
                                                    <w:color w:val="393939"/>
                                                    <w:lang w:eastAsia="en-US"/>
                                                  </w:rPr>
                                                </w:pPr>
                                              </w:p>
                                              <w:p w:rsidR="00971256" w:rsidRDefault="00971256">
                                                <w:pPr>
                                                  <w:pStyle w:val="NormalWeb"/>
                                                  <w:spacing w:before="0" w:beforeAutospacing="0" w:after="0" w:afterAutospacing="0" w:line="330" w:lineRule="exact"/>
                                                  <w:jc w:val="center"/>
                                                  <w:rPr>
                                                    <w:sz w:val="26"/>
                                                    <w:szCs w:val="26"/>
                                                  </w:rPr>
                                                </w:pPr>
                                                <w:r>
                                                  <w:rPr>
                                                    <w:rStyle w:val="lev"/>
                                                    <w:rFonts w:ascii="Arial" w:hAnsi="Arial" w:cs="Arial"/>
                                                    <w:color w:val="393939"/>
                                                    <w:lang w:eastAsia="en-US"/>
                                                  </w:rPr>
                                                  <w:t>Elisabeth Borne</w:t>
                                                </w:r>
                                              </w:p>
                                              <w:p w:rsidR="00971256" w:rsidRDefault="00971256">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68"/>
                                          </w:tblGrid>
                                          <w:tr w:rsidR="00971256">
                                            <w:trPr>
                                              <w:trHeight w:val="300"/>
                                              <w:jc w:val="center"/>
                                            </w:trPr>
                                            <w:tc>
                                              <w:tcPr>
                                                <w:tcW w:w="0" w:type="auto"/>
                                                <w:vAlign w:val="center"/>
                                                <w:hideMark/>
                                              </w:tcPr>
                                              <w:p w:rsidR="00971256" w:rsidRDefault="00971256">
                                                <w:pPr>
                                                  <w:spacing w:line="300" w:lineRule="exact"/>
                                                  <w:rPr>
                                                    <w:rFonts w:ascii="Times New Roman" w:hAnsi="Times New Roman" w:cs="Times New Roman"/>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810"/>
                                          </w:tblGrid>
                                          <w:tr w:rsidR="00971256">
                                            <w:tc>
                                              <w:tcPr>
                                                <w:tcW w:w="0" w:type="auto"/>
                                                <w:vAlign w:val="center"/>
                                              </w:tcPr>
                                              <w:p w:rsidR="00971256" w:rsidRDefault="00971256">
                                                <w:pPr>
                                                  <w:pStyle w:val="NormalWeb"/>
                                                  <w:spacing w:before="0" w:beforeAutospacing="0" w:after="0" w:afterAutospacing="0" w:line="330" w:lineRule="exact"/>
                                                  <w:jc w:val="center"/>
                                                  <w:rPr>
                                                    <w:rStyle w:val="lev"/>
                                                    <w:rFonts w:ascii="Arial" w:hAnsi="Arial" w:cs="Arial"/>
                                                    <w:color w:val="3B3838"/>
                                                    <w:lang w:eastAsia="en-US"/>
                                                  </w:rPr>
                                                </w:pPr>
                                                <w:proofErr w:type="gramStart"/>
                                                <w:r>
                                                  <w:rPr>
                                                    <w:rStyle w:val="lev"/>
                                                    <w:rFonts w:ascii="Arial" w:hAnsi="Arial" w:cs="Arial"/>
                                                    <w:color w:val="3B3838"/>
                                                    <w:lang w:eastAsia="en-US"/>
                                                  </w:rPr>
                                                  <w:t>se</w:t>
                                                </w:r>
                                                <w:proofErr w:type="gramEnd"/>
                                                <w:r>
                                                  <w:rPr>
                                                    <w:rStyle w:val="lev"/>
                                                    <w:rFonts w:ascii="Arial" w:hAnsi="Arial" w:cs="Arial"/>
                                                    <w:color w:val="3B3838"/>
                                                    <w:lang w:eastAsia="en-US"/>
                                                  </w:rPr>
                                                  <w:t xml:space="preserve"> rendra dans l’Yonne (89)</w:t>
                                                </w:r>
                                              </w:p>
                                              <w:p w:rsidR="00971256" w:rsidRDefault="00971256">
                                                <w:pPr>
                                                  <w:pStyle w:val="NormalWeb"/>
                                                  <w:spacing w:before="0" w:beforeAutospacing="0" w:after="0" w:afterAutospacing="0" w:line="330" w:lineRule="exact"/>
                                                  <w:jc w:val="center"/>
                                                  <w:rPr>
                                                    <w:rStyle w:val="lev"/>
                                                    <w:rFonts w:ascii="Arial" w:hAnsi="Arial" w:cs="Arial"/>
                                                    <w:color w:val="393939"/>
                                                    <w:lang w:eastAsia="en-US"/>
                                                  </w:rPr>
                                                </w:pPr>
                                              </w:p>
                                              <w:p w:rsidR="00971256" w:rsidRDefault="00971256">
                                                <w:pPr>
                                                  <w:pStyle w:val="NormalWeb"/>
                                                  <w:spacing w:before="0" w:beforeAutospacing="0" w:after="0" w:afterAutospacing="0" w:line="330" w:lineRule="exact"/>
                                                  <w:jc w:val="center"/>
                                                  <w:rPr>
                                                    <w:rStyle w:val="lev"/>
                                                    <w:rFonts w:ascii="Arial" w:hAnsi="Arial" w:cs="Arial"/>
                                                    <w:color w:val="3B3838"/>
                                                    <w:lang w:eastAsia="en-US"/>
                                                  </w:rPr>
                                                </w:pPr>
                                                <w:r>
                                                  <w:rPr>
                                                    <w:rStyle w:val="lev"/>
                                                    <w:rFonts w:ascii="Arial" w:hAnsi="Arial" w:cs="Arial"/>
                                                    <w:color w:val="3B3838"/>
                                                    <w:lang w:eastAsia="en-US"/>
                                                  </w:rPr>
                                                  <w:t xml:space="preserve">Jeudi 3 mars 2022 </w:t>
                                                </w:r>
                                              </w:p>
                                              <w:p w:rsidR="00971256" w:rsidRDefault="00971256">
                                                <w:pPr>
                                                  <w:pStyle w:val="NormalWeb"/>
                                                  <w:spacing w:before="0" w:beforeAutospacing="0" w:after="0" w:afterAutospacing="0" w:line="330" w:lineRule="exact"/>
                                                  <w:jc w:val="center"/>
                                                  <w:rPr>
                                                    <w:rStyle w:val="lev"/>
                                                    <w:rFonts w:ascii="Arial" w:hAnsi="Arial" w:cs="Arial"/>
                                                    <w:color w:val="393939"/>
                                                    <w:lang w:eastAsia="en-US"/>
                                                  </w:rPr>
                                                </w:pPr>
                                              </w:p>
                                              <w:p w:rsidR="00971256" w:rsidRDefault="00971256">
                                                <w:pPr>
                                                  <w:pStyle w:val="NormalWeb"/>
                                                  <w:spacing w:before="0" w:beforeAutospacing="0" w:after="0" w:afterAutospacing="0" w:line="330" w:lineRule="exact"/>
                                                  <w:rPr>
                                                    <w:rStyle w:val="lev"/>
                                                    <w:rFonts w:ascii="Arial" w:hAnsi="Arial" w:cs="Arial"/>
                                                    <w:b w:val="0"/>
                                                    <w:bCs w:val="0"/>
                                                    <w:color w:val="393939"/>
                                                    <w:sz w:val="21"/>
                                                    <w:szCs w:val="21"/>
                                                    <w:lang w:eastAsia="en-US"/>
                                                  </w:rPr>
                                                </w:pPr>
                                              </w:p>
                                              <w:p w:rsidR="00971256" w:rsidRDefault="00971256">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r>
                                                  <w:rPr>
                                                    <w:rStyle w:val="lev"/>
                                                    <w:rFonts w:ascii="Arial" w:hAnsi="Arial" w:cs="Arial"/>
                                                    <w:b w:val="0"/>
                                                    <w:bCs w:val="0"/>
                                                    <w:color w:val="3B3838"/>
                                                    <w:sz w:val="21"/>
                                                    <w:szCs w:val="21"/>
                                                    <w:lang w:eastAsia="en-US"/>
                                                  </w:rPr>
                                                  <w:t>Elisabeth Borne, ministre du Travail, de l’Emploi et de l’Insertion se rendra à Sens (89) ce jeudi 2 mars, pour la signature des premiers</w:t>
                                                </w:r>
                                                <w:r>
                                                  <w:rPr>
                                                    <w:rStyle w:val="lev"/>
                                                    <w:rFonts w:ascii="Arial" w:hAnsi="Arial" w:cs="Arial"/>
                                                    <w:b w:val="0"/>
                                                    <w:bCs w:val="0"/>
                                                    <w:color w:val="000000"/>
                                                    <w:sz w:val="21"/>
                                                    <w:szCs w:val="21"/>
                                                    <w:lang w:eastAsia="en-US"/>
                                                  </w:rPr>
                                                  <w:t xml:space="preserve"> </w:t>
                                                </w:r>
                                                <w:r>
                                                  <w:rPr>
                                                    <w:rStyle w:val="lev"/>
                                                    <w:rFonts w:ascii="Arial" w:hAnsi="Arial" w:cs="Arial"/>
                                                    <w:b w:val="0"/>
                                                    <w:bCs w:val="0"/>
                                                    <w:color w:val="3B3838"/>
                                                    <w:sz w:val="21"/>
                                                    <w:szCs w:val="21"/>
                                                    <w:lang w:eastAsia="en-US"/>
                                                  </w:rPr>
                                                  <w:t xml:space="preserve">Contrats d’Engagement Jeune. </w:t>
                                                </w:r>
                                              </w:p>
                                              <w:p w:rsidR="00971256" w:rsidRDefault="00971256">
                                                <w:pPr>
                                                  <w:pStyle w:val="NormalWeb"/>
                                                  <w:spacing w:before="0" w:beforeAutospacing="0" w:after="0" w:afterAutospacing="0" w:line="330" w:lineRule="exact"/>
                                                  <w:rPr>
                                                    <w:rStyle w:val="lev"/>
                                                    <w:rFonts w:ascii="Arial" w:hAnsi="Arial" w:cs="Arial"/>
                                                    <w:b w:val="0"/>
                                                    <w:bCs w:val="0"/>
                                                    <w:color w:val="3B3838"/>
                                                    <w:sz w:val="21"/>
                                                    <w:szCs w:val="21"/>
                                                    <w:lang w:eastAsia="en-US"/>
                                                  </w:rPr>
                                                </w:pPr>
                                              </w:p>
                                              <w:p w:rsidR="00971256" w:rsidRDefault="00971256">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r>
                                                  <w:rPr>
                                                    <w:rStyle w:val="lev"/>
                                                    <w:rFonts w:ascii="Arial" w:hAnsi="Arial" w:cs="Arial"/>
                                                    <w:b w:val="0"/>
                                                    <w:bCs w:val="0"/>
                                                    <w:color w:val="3B3838"/>
                                                    <w:sz w:val="21"/>
                                                    <w:szCs w:val="21"/>
                                                    <w:lang w:eastAsia="en-US"/>
                                                  </w:rPr>
                                                  <w:t xml:space="preserve">Dans la continuité du plan « 1 jeune, 1 solution », ce nouvel accompagnement est destiné aux jeunes de moins de 26 ans sans emploi, ni formation depuis plusieurs mois et sera délivré par les Missions Locales et Pôle emploi. Les jeunes bénéficieront d’un accompagnement individuel et intensif de 15 à 20 heures par semaine, avec notamment des ateliers - pour apprendre à faire un CV, à passer un entretien </w:t>
                                                </w:r>
                                                <w:proofErr w:type="gramStart"/>
                                                <w:r>
                                                  <w:rPr>
                                                    <w:rStyle w:val="lev"/>
                                                    <w:rFonts w:ascii="Arial" w:hAnsi="Arial" w:cs="Arial"/>
                                                    <w:b w:val="0"/>
                                                    <w:bCs w:val="0"/>
                                                    <w:color w:val="3B3838"/>
                                                    <w:sz w:val="21"/>
                                                    <w:szCs w:val="21"/>
                                                    <w:lang w:eastAsia="en-US"/>
                                                  </w:rPr>
                                                  <w:t>d’embauche,…</w:t>
                                                </w:r>
                                                <w:proofErr w:type="gramEnd"/>
                                                <w:r>
                                                  <w:rPr>
                                                    <w:rStyle w:val="lev"/>
                                                    <w:rFonts w:ascii="Arial" w:hAnsi="Arial" w:cs="Arial"/>
                                                    <w:b w:val="0"/>
                                                    <w:bCs w:val="0"/>
                                                    <w:color w:val="3B3838"/>
                                                    <w:sz w:val="21"/>
                                                    <w:szCs w:val="21"/>
                                                    <w:lang w:eastAsia="en-US"/>
                                                  </w:rPr>
                                                  <w:t xml:space="preserve"> - mais aussi des périodes d’immersion et de stage en entreprise afin de leur permettre de découvrir des métiers et de construire leur projet professionnel. Une allocation pouvant aller jusqu’à 500 euros par mois sera également versées aux jeunes qui en ont besoin et qui respectent les engagements de leur contrat.</w:t>
                                                </w:r>
                                              </w:p>
                                              <w:p w:rsidR="00971256" w:rsidRDefault="00971256">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p>
                                              <w:p w:rsidR="00971256" w:rsidRDefault="00971256">
                                                <w:pPr>
                                                  <w:pStyle w:val="NormalWeb"/>
                                                  <w:spacing w:before="0" w:beforeAutospacing="0" w:after="0" w:afterAutospacing="0" w:line="330" w:lineRule="exact"/>
                                                  <w:jc w:val="both"/>
                                                  <w:rPr>
                                                    <w:rStyle w:val="lev"/>
                                                    <w:rFonts w:ascii="Arial" w:hAnsi="Arial" w:cs="Arial"/>
                                                    <w:b w:val="0"/>
                                                    <w:bCs w:val="0"/>
                                                    <w:color w:val="3B3838"/>
                                                    <w:sz w:val="21"/>
                                                    <w:szCs w:val="21"/>
                                                    <w:lang w:eastAsia="en-US"/>
                                                  </w:rPr>
                                                </w:pPr>
                                                <w:r>
                                                  <w:rPr>
                                                    <w:rStyle w:val="lev"/>
                                                    <w:rFonts w:ascii="Arial" w:hAnsi="Arial" w:cs="Arial"/>
                                                    <w:b w:val="0"/>
                                                    <w:bCs w:val="0"/>
                                                    <w:color w:val="3B3838"/>
                                                    <w:sz w:val="21"/>
                                                    <w:szCs w:val="21"/>
                                                    <w:lang w:eastAsia="en-US"/>
                                                  </w:rPr>
                                                  <w:t>Après avoir échangé avec les jeunes qui s’engagent dans</w:t>
                                                </w:r>
                                                <w:r>
                                                  <w:rPr>
                                                    <w:rStyle w:val="lev"/>
                                                    <w:rFonts w:ascii="Arial" w:hAnsi="Arial" w:cs="Arial"/>
                                                    <w:b w:val="0"/>
                                                    <w:bCs w:val="0"/>
                                                    <w:color w:val="000000"/>
                                                    <w:sz w:val="21"/>
                                                    <w:szCs w:val="21"/>
                                                    <w:lang w:eastAsia="en-US"/>
                                                  </w:rPr>
                                                  <w:t xml:space="preserve"> </w:t>
                                                </w:r>
                                                <w:r>
                                                  <w:rPr>
                                                    <w:rStyle w:val="lev"/>
                                                    <w:rFonts w:ascii="Arial" w:hAnsi="Arial" w:cs="Arial"/>
                                                    <w:b w:val="0"/>
                                                    <w:bCs w:val="0"/>
                                                    <w:color w:val="3B3838"/>
                                                    <w:sz w:val="21"/>
                                                    <w:szCs w:val="21"/>
                                                    <w:lang w:eastAsia="en-US"/>
                                                  </w:rPr>
                                                  <w:t xml:space="preserve">ce nouveau parcours et les conseillers de la Mission Locale du Pôle Économie et Insertion Professionnelle du </w:t>
                                                </w:r>
                                                <w:proofErr w:type="gramStart"/>
                                                <w:r>
                                                  <w:rPr>
                                                    <w:rStyle w:val="lev"/>
                                                    <w:rFonts w:ascii="Arial" w:hAnsi="Arial" w:cs="Arial"/>
                                                    <w:b w:val="0"/>
                                                    <w:bCs w:val="0"/>
                                                    <w:color w:val="3B3838"/>
                                                    <w:sz w:val="21"/>
                                                    <w:szCs w:val="21"/>
                                                    <w:lang w:eastAsia="en-US"/>
                                                  </w:rPr>
                                                  <w:t>Sénonais ,</w:t>
                                                </w:r>
                                                <w:proofErr w:type="gramEnd"/>
                                                <w:r>
                                                  <w:rPr>
                                                    <w:rStyle w:val="lev"/>
                                                    <w:rFonts w:ascii="Arial" w:hAnsi="Arial" w:cs="Arial"/>
                                                    <w:b w:val="0"/>
                                                    <w:bCs w:val="0"/>
                                                    <w:color w:val="3B3838"/>
                                                    <w:sz w:val="21"/>
                                                    <w:szCs w:val="21"/>
                                                    <w:lang w:eastAsia="en-US"/>
                                                  </w:rPr>
                                                  <w:t xml:space="preserve"> Elisabeth Borne prendra part aux signatures des premiers</w:t>
                                                </w:r>
                                                <w:r>
                                                  <w:rPr>
                                                    <w:rStyle w:val="lev"/>
                                                    <w:rFonts w:ascii="Arial" w:hAnsi="Arial" w:cs="Arial"/>
                                                    <w:b w:val="0"/>
                                                    <w:bCs w:val="0"/>
                                                    <w:color w:val="000000"/>
                                                    <w:sz w:val="21"/>
                                                    <w:szCs w:val="21"/>
                                                    <w:lang w:eastAsia="en-US"/>
                                                  </w:rPr>
                                                  <w:t xml:space="preserve"> </w:t>
                                                </w:r>
                                                <w:r>
                                                  <w:rPr>
                                                    <w:rStyle w:val="lev"/>
                                                    <w:rFonts w:ascii="Arial" w:hAnsi="Arial" w:cs="Arial"/>
                                                    <w:b w:val="0"/>
                                                    <w:bCs w:val="0"/>
                                                    <w:color w:val="3B3838"/>
                                                    <w:sz w:val="21"/>
                                                    <w:szCs w:val="21"/>
                                                    <w:lang w:eastAsia="en-US"/>
                                                  </w:rPr>
                                                  <w:t>Contrats d’Engagement Jeune.  </w:t>
                                                </w:r>
                                              </w:p>
                                              <w:p w:rsidR="00971256" w:rsidRDefault="00971256">
                                                <w:pPr>
                                                  <w:pStyle w:val="NormalWeb"/>
                                                  <w:spacing w:before="0" w:beforeAutospacing="0" w:after="0" w:afterAutospacing="0" w:line="330" w:lineRule="exact"/>
                                                  <w:rPr>
                                                    <w:rStyle w:val="lev"/>
                                                    <w:rFonts w:ascii="Arial" w:hAnsi="Arial" w:cs="Arial"/>
                                                    <w:b w:val="0"/>
                                                    <w:bCs w:val="0"/>
                                                    <w:color w:val="393939"/>
                                                    <w:sz w:val="21"/>
                                                    <w:szCs w:val="21"/>
                                                    <w:lang w:eastAsia="en-US"/>
                                                  </w:rPr>
                                                </w:pPr>
                                              </w:p>
                                              <w:p w:rsidR="00971256" w:rsidRDefault="00971256">
                                                <w:pPr>
                                                  <w:pStyle w:val="NormalWeb"/>
                                                  <w:spacing w:before="0" w:beforeAutospacing="0" w:after="0" w:afterAutospacing="0" w:line="330" w:lineRule="exact"/>
                                                  <w:rPr>
                                                    <w:sz w:val="26"/>
                                                    <w:szCs w:val="26"/>
                                                  </w:rPr>
                                                </w:pPr>
                                                <w:r>
                                                  <w:rPr>
                                                    <w:rStyle w:val="lev"/>
                                                    <w:rFonts w:ascii="Arial" w:hAnsi="Arial" w:cs="Arial"/>
                                                    <w:color w:val="393939"/>
                                                    <w:lang w:eastAsia="en-US"/>
                                                  </w:rPr>
                                                  <w:t> </w:t>
                                                </w:r>
                                              </w:p>
                                            </w:tc>
                                          </w:tr>
                                          <w:tr w:rsidR="00971256">
                                            <w:tc>
                                              <w:tcPr>
                                                <w:tcW w:w="0" w:type="auto"/>
                                                <w:vAlign w:val="center"/>
                                              </w:tcPr>
                                              <w:p w:rsidR="00971256" w:rsidRDefault="00971256">
                                                <w:pPr>
                                                  <w:pStyle w:val="NormalWeb"/>
                                                  <w:spacing w:before="0" w:beforeAutospacing="0" w:after="0" w:afterAutospacing="0" w:line="330" w:lineRule="exact"/>
                                                  <w:rPr>
                                                    <w:rStyle w:val="lev"/>
                                                    <w:rFonts w:ascii="Arial" w:hAnsi="Arial" w:cs="Arial"/>
                                                    <w:color w:val="393939"/>
                                                  </w:rPr>
                                                </w:pPr>
                                              </w:p>
                                            </w:tc>
                                          </w:tr>
                                        </w:tbl>
                                        <w:p w:rsidR="00971256" w:rsidRDefault="00971256">
                                          <w:pPr>
                                            <w:spacing w:line="252" w:lineRule="auto"/>
                                            <w:jc w:val="center"/>
                                            <w:rPr>
                                              <w:sz w:val="20"/>
                                              <w:szCs w:val="20"/>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rPr>
                      <w:sz w:val="20"/>
                      <w:szCs w:val="20"/>
                    </w:rPr>
                  </w:pPr>
                </w:p>
              </w:tc>
            </w:tr>
          </w:tbl>
          <w:p w:rsidR="00971256" w:rsidRDefault="00971256">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71256">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971256">
                    <w:tc>
                      <w:tcPr>
                        <w:tcW w:w="150" w:type="dxa"/>
                        <w:shd w:val="clear" w:color="auto" w:fill="FFFFFF"/>
                        <w:vAlign w:val="center"/>
                        <w:hideMark/>
                      </w:tcPr>
                      <w:p w:rsidR="00971256" w:rsidRDefault="0097125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9712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9712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971256">
                                            <w:tc>
                                              <w:tcPr>
                                                <w:tcW w:w="0" w:type="auto"/>
                                                <w:vAlign w:val="center"/>
                                                <w:hideMark/>
                                              </w:tcPr>
                                              <w:p w:rsidR="00971256" w:rsidRDefault="00971256">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u w:val="single"/>
                                                    <w:lang w:eastAsia="en-US"/>
                                                  </w:rPr>
                                                  <w:t>Déroulé prévisionnel</w:t>
                                                </w:r>
                                                <w:r>
                                                  <w:rPr>
                                                    <w:rFonts w:ascii="Arial" w:hAnsi="Arial" w:cs="Arial"/>
                                                    <w:color w:val="393939"/>
                                                    <w:sz w:val="21"/>
                                                    <w:szCs w:val="21"/>
                                                    <w:lang w:eastAsia="en-US"/>
                                                  </w:rPr>
                                                  <w:t xml:space="preserve"> : </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r w:rsidR="00971256">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971256">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7"/>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2"/>
                              </w:tblGrid>
                              <w:tr w:rsidR="00971256">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5"/>
                                    </w:tblGrid>
                                    <w:tr w:rsidR="009712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971256">
                                            <w:tc>
                                              <w:tcPr>
                                                <w:tcW w:w="0" w:type="auto"/>
                                                <w:vAlign w:val="center"/>
                                                <w:hideMark/>
                                              </w:tcPr>
                                              <w:p w:rsidR="00971256" w:rsidRDefault="00971256">
                                                <w:pPr>
                                                  <w:pStyle w:val="NormalWeb"/>
                                                  <w:spacing w:before="0" w:beforeAutospacing="0" w:after="0" w:afterAutospacing="0" w:line="390" w:lineRule="exact"/>
                                                  <w:rPr>
                                                    <w:rFonts w:ascii="Arial" w:hAnsi="Arial" w:cs="Arial"/>
                                                    <w:color w:val="3B3838"/>
                                                    <w:sz w:val="26"/>
                                                    <w:szCs w:val="26"/>
                                                    <w:highlight w:val="yellow"/>
                                                    <w:lang w:eastAsia="en-US"/>
                                                  </w:rPr>
                                                </w:pPr>
                                                <w:r>
                                                  <w:rPr>
                                                    <w:rStyle w:val="lev"/>
                                                    <w:rFonts w:ascii="Arial" w:hAnsi="Arial" w:cs="Arial"/>
                                                    <w:color w:val="3B3838"/>
                                                    <w:sz w:val="21"/>
                                                    <w:szCs w:val="21"/>
                                                    <w:lang w:eastAsia="en-US"/>
                                                  </w:rPr>
                                                  <w:t>10h30</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c>
                                  <w:tcPr>
                                    <w:tcW w:w="4100" w:type="pct"/>
                                    <w:hideMark/>
                                  </w:tcPr>
                                  <w:tbl>
                                    <w:tblPr>
                                      <w:tblW w:w="5000" w:type="pct"/>
                                      <w:tblCellMar>
                                        <w:left w:w="0" w:type="dxa"/>
                                        <w:right w:w="0" w:type="dxa"/>
                                      </w:tblCellMar>
                                      <w:tblLook w:val="04A0" w:firstRow="1" w:lastRow="0" w:firstColumn="1" w:lastColumn="0" w:noHBand="0" w:noVBand="1"/>
                                    </w:tblPr>
                                    <w:tblGrid>
                                      <w:gridCol w:w="7302"/>
                                    </w:tblGrid>
                                    <w:tr w:rsidR="009712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971256">
                                            <w:tc>
                                              <w:tcPr>
                                                <w:tcW w:w="0" w:type="auto"/>
                                                <w:vAlign w:val="center"/>
                                                <w:hideMark/>
                                              </w:tcPr>
                                              <w:p w:rsidR="00971256" w:rsidRDefault="00971256">
                                                <w:pPr>
                                                  <w:pStyle w:val="NormalWeb"/>
                                                  <w:spacing w:before="0" w:beforeAutospacing="0" w:after="0" w:afterAutospacing="0" w:line="390" w:lineRule="exact"/>
                                                  <w:rPr>
                                                    <w:rFonts w:ascii="Arial" w:hAnsi="Arial" w:cs="Arial"/>
                                                    <w:b/>
                                                    <w:bCs/>
                                                    <w:color w:val="3B3838"/>
                                                    <w:sz w:val="21"/>
                                                    <w:szCs w:val="21"/>
                                                    <w:lang w:eastAsia="en-US"/>
                                                  </w:rPr>
                                                </w:pPr>
                                                <w:r>
                                                  <w:rPr>
                                                    <w:rFonts w:ascii="Arial" w:hAnsi="Arial" w:cs="Arial"/>
                                                    <w:b/>
                                                    <w:bCs/>
                                                    <w:color w:val="3B3838"/>
                                                    <w:sz w:val="21"/>
                                                    <w:szCs w:val="21"/>
                                                    <w:lang w:eastAsia="en-US"/>
                                                  </w:rPr>
                                                  <w:t>Arrivée au Pôle Économie et Insertion Professionnelle du Sénonais</w:t>
                                                </w:r>
                                              </w:p>
                                              <w:p w:rsidR="00971256" w:rsidRDefault="00971256" w:rsidP="008C04C6">
                                                <w:pPr>
                                                  <w:pStyle w:val="NormalWeb"/>
                                                  <w:numPr>
                                                    <w:ilvl w:val="0"/>
                                                    <w:numId w:val="1"/>
                                                  </w:numPr>
                                                  <w:spacing w:before="0" w:beforeAutospacing="0" w:after="0" w:afterAutospacing="0" w:line="390" w:lineRule="exact"/>
                                                  <w:jc w:val="both"/>
                                                  <w:rPr>
                                                    <w:rFonts w:ascii="Arial" w:hAnsi="Arial" w:cs="Arial"/>
                                                    <w:color w:val="3B3838"/>
                                                    <w:sz w:val="20"/>
                                                    <w:szCs w:val="20"/>
                                                    <w:lang w:eastAsia="en-US"/>
                                                  </w:rPr>
                                                </w:pPr>
                                                <w:r>
                                                  <w:rPr>
                                                    <w:rFonts w:ascii="Arial" w:hAnsi="Arial" w:cs="Arial"/>
                                                    <w:color w:val="3B3838"/>
                                                    <w:sz w:val="20"/>
                                                    <w:szCs w:val="20"/>
                                                    <w:lang w:eastAsia="en-US"/>
                                                  </w:rPr>
                                                  <w:t>Echanges avec les conseillers et les jeunes suivis</w:t>
                                                </w:r>
                                              </w:p>
                                              <w:p w:rsidR="00971256" w:rsidRDefault="00971256" w:rsidP="008C04C6">
                                                <w:pPr>
                                                  <w:pStyle w:val="NormalWeb"/>
                                                  <w:numPr>
                                                    <w:ilvl w:val="0"/>
                                                    <w:numId w:val="1"/>
                                                  </w:numPr>
                                                  <w:spacing w:before="0" w:beforeAutospacing="0" w:after="0" w:afterAutospacing="0" w:line="390" w:lineRule="exact"/>
                                                  <w:jc w:val="both"/>
                                                  <w:rPr>
                                                    <w:rFonts w:ascii="Arial" w:hAnsi="Arial" w:cs="Arial"/>
                                                    <w:color w:val="3B3838"/>
                                                    <w:sz w:val="20"/>
                                                    <w:szCs w:val="20"/>
                                                    <w:lang w:eastAsia="en-US"/>
                                                  </w:rPr>
                                                </w:pPr>
                                                <w:r>
                                                  <w:rPr>
                                                    <w:rFonts w:ascii="Arial" w:hAnsi="Arial" w:cs="Arial"/>
                                                    <w:color w:val="3B3838"/>
                                                    <w:sz w:val="20"/>
                                                    <w:szCs w:val="20"/>
                                                    <w:lang w:eastAsia="en-US"/>
                                                  </w:rPr>
                                                  <w:t xml:space="preserve">Signatures des Contrats d’Engagement Jeune </w:t>
                                                </w:r>
                                              </w:p>
                                              <w:p w:rsidR="00971256" w:rsidRDefault="00971256">
                                                <w:pPr>
                                                  <w:pStyle w:val="NormalWeb"/>
                                                  <w:spacing w:line="390" w:lineRule="exact"/>
                                                  <w:rPr>
                                                    <w:rFonts w:ascii="Arial" w:hAnsi="Arial" w:cs="Arial"/>
                                                    <w:i/>
                                                    <w:iCs/>
                                                    <w:color w:val="3B3838"/>
                                                    <w:sz w:val="21"/>
                                                    <w:szCs w:val="21"/>
                                                    <w:lang w:eastAsia="en-US"/>
                                                  </w:rPr>
                                                </w:pPr>
                                                <w:r>
                                                  <w:rPr>
                                                    <w:rFonts w:ascii="Arial" w:hAnsi="Arial" w:cs="Arial"/>
                                                    <w:i/>
                                                    <w:iCs/>
                                                    <w:color w:val="000000"/>
                                                    <w:sz w:val="21"/>
                                                    <w:szCs w:val="21"/>
                                                    <w:lang w:eastAsia="en-US"/>
                                                  </w:rPr>
                                                  <w:t xml:space="preserve">Mission Locale du Sénonais </w:t>
                                                </w:r>
                                                <w:r>
                                                  <w:rPr>
                                                    <w:rFonts w:ascii="Arial" w:hAnsi="Arial" w:cs="Arial"/>
                                                    <w:i/>
                                                    <w:iCs/>
                                                    <w:color w:val="3B3838"/>
                                                    <w:sz w:val="21"/>
                                                    <w:szCs w:val="21"/>
                                                    <w:lang w:eastAsia="en-US"/>
                                                  </w:rPr>
                                                  <w:br/>
                                                </w:r>
                                                <w:r>
                                                  <w:rPr>
                                                    <w:rFonts w:ascii="Arial" w:hAnsi="Arial" w:cs="Arial"/>
                                                    <w:i/>
                                                    <w:iCs/>
                                                    <w:color w:val="000000"/>
                                                    <w:sz w:val="21"/>
                                                    <w:szCs w:val="21"/>
                                                    <w:lang w:eastAsia="en-US"/>
                                                  </w:rPr>
                                                  <w:t>6 rue Henri Sanglier, Sens (89)</w:t>
                                                </w:r>
                                              </w:p>
                                              <w:p w:rsidR="00971256" w:rsidRDefault="00971256">
                                                <w:pPr>
                                                  <w:pStyle w:val="NormalWeb"/>
                                                  <w:spacing w:line="390" w:lineRule="exact"/>
                                                  <w:rPr>
                                                    <w:rFonts w:ascii="Arial" w:hAnsi="Arial" w:cs="Arial"/>
                                                    <w:b/>
                                                    <w:bCs/>
                                                    <w:color w:val="393939"/>
                                                    <w:sz w:val="21"/>
                                                    <w:szCs w:val="21"/>
                                                    <w:lang w:eastAsia="en-US"/>
                                                  </w:rPr>
                                                </w:pPr>
                                                <w:r>
                                                  <w:rPr>
                                                    <w:rFonts w:ascii="Arial" w:hAnsi="Arial" w:cs="Arial"/>
                                                    <w:b/>
                                                    <w:bCs/>
                                                    <w:color w:val="FF0000"/>
                                                    <w:sz w:val="21"/>
                                                    <w:szCs w:val="21"/>
                                                    <w:lang w:eastAsia="en-US"/>
                                                  </w:rPr>
                                                  <w:t xml:space="preserve">Toute presse accréditée </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71256">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971256">
                    <w:tc>
                      <w:tcPr>
                        <w:tcW w:w="150" w:type="dxa"/>
                        <w:shd w:val="clear" w:color="auto" w:fill="FFFFFF"/>
                        <w:vAlign w:val="center"/>
                        <w:hideMark/>
                      </w:tcPr>
                      <w:p w:rsidR="00971256" w:rsidRDefault="0097125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4"/>
                                <w:gridCol w:w="7297"/>
                              </w:tblGrid>
                              <w:tr w:rsidR="00971256">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4"/>
                                    </w:tblGrid>
                                    <w:tr w:rsidR="009712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4"/>
                                          </w:tblGrid>
                                          <w:tr w:rsidR="00971256">
                                            <w:tc>
                                              <w:tcPr>
                                                <w:tcW w:w="0" w:type="auto"/>
                                                <w:vAlign w:val="center"/>
                                                <w:hideMark/>
                                              </w:tcPr>
                                              <w:p w:rsidR="00971256" w:rsidRDefault="00971256">
                                                <w:pPr>
                                                  <w:pStyle w:val="NormalWeb"/>
                                                  <w:spacing w:before="0" w:beforeAutospacing="0" w:after="0" w:afterAutospacing="0" w:line="390" w:lineRule="exact"/>
                                                  <w:rPr>
                                                    <w:rFonts w:ascii="Arial" w:hAnsi="Arial" w:cs="Arial"/>
                                                    <w:color w:val="3B3838"/>
                                                    <w:sz w:val="26"/>
                                                    <w:szCs w:val="26"/>
                                                    <w:lang w:eastAsia="en-US"/>
                                                  </w:rPr>
                                                </w:pPr>
                                                <w:r>
                                                  <w:rPr>
                                                    <w:rStyle w:val="lev"/>
                                                    <w:rFonts w:ascii="Arial" w:hAnsi="Arial" w:cs="Arial"/>
                                                    <w:color w:val="3B3838"/>
                                                    <w:sz w:val="21"/>
                                                    <w:szCs w:val="21"/>
                                                    <w:lang w:eastAsia="en-US"/>
                                                  </w:rPr>
                                                  <w:t>11h25</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c>
                                  <w:tcPr>
                                    <w:tcW w:w="4100" w:type="pct"/>
                                    <w:hideMark/>
                                  </w:tcPr>
                                  <w:tbl>
                                    <w:tblPr>
                                      <w:tblW w:w="5000" w:type="pct"/>
                                      <w:tblCellMar>
                                        <w:left w:w="0" w:type="dxa"/>
                                        <w:right w:w="0" w:type="dxa"/>
                                      </w:tblCellMar>
                                      <w:tblLook w:val="04A0" w:firstRow="1" w:lastRow="0" w:firstColumn="1" w:lastColumn="0" w:noHBand="0" w:noVBand="1"/>
                                    </w:tblPr>
                                    <w:tblGrid>
                                      <w:gridCol w:w="7297"/>
                                    </w:tblGrid>
                                    <w:tr w:rsidR="009712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7"/>
                                          </w:tblGrid>
                                          <w:tr w:rsidR="00971256">
                                            <w:tc>
                                              <w:tcPr>
                                                <w:tcW w:w="0" w:type="auto"/>
                                                <w:vAlign w:val="center"/>
                                                <w:hideMark/>
                                              </w:tcPr>
                                              <w:p w:rsidR="00971256" w:rsidRDefault="00971256">
                                                <w:pPr>
                                                  <w:pStyle w:val="NormalWeb"/>
                                                  <w:spacing w:before="0" w:beforeAutospacing="0" w:after="0" w:afterAutospacing="0" w:line="390" w:lineRule="exact"/>
                                                  <w:rPr>
                                                    <w:rFonts w:ascii="Arial" w:hAnsi="Arial" w:cs="Arial"/>
                                                    <w:b/>
                                                    <w:bCs/>
                                                    <w:color w:val="3B3838"/>
                                                    <w:sz w:val="21"/>
                                                    <w:szCs w:val="21"/>
                                                    <w:lang w:eastAsia="en-US"/>
                                                  </w:rPr>
                                                </w:pPr>
                                                <w:r>
                                                  <w:rPr>
                                                    <w:rFonts w:ascii="Arial" w:hAnsi="Arial" w:cs="Arial"/>
                                                    <w:b/>
                                                    <w:bCs/>
                                                    <w:color w:val="3B3838"/>
                                                    <w:sz w:val="21"/>
                                                    <w:szCs w:val="21"/>
                                                    <w:lang w:eastAsia="en-US"/>
                                                  </w:rPr>
                                                  <w:t>Point presse en format micro tendu</w:t>
                                                </w:r>
                                              </w:p>
                                              <w:p w:rsidR="00971256" w:rsidRDefault="00971256">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FF0000"/>
                                                    <w:sz w:val="21"/>
                                                    <w:szCs w:val="21"/>
                                                    <w:lang w:eastAsia="en-US"/>
                                                  </w:rPr>
                                                  <w:t xml:space="preserve">Toute presse accréditée </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r w:rsidR="00971256">
              <w:tc>
                <w:tcPr>
                  <w:tcW w:w="0" w:type="auto"/>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71256">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971256">
                    <w:tc>
                      <w:tcPr>
                        <w:tcW w:w="150" w:type="dxa"/>
                        <w:shd w:val="clear" w:color="auto" w:fill="FFFFFF"/>
                        <w:vAlign w:val="center"/>
                        <w:hideMark/>
                      </w:tcPr>
                      <w:p w:rsidR="00971256" w:rsidRDefault="0097125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0"/>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9712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0"/>
                                    </w:tblGrid>
                                    <w:tr w:rsidR="00971256">
                                      <w:tc>
                                        <w:tcPr>
                                          <w:tcW w:w="0" w:type="auto"/>
                                          <w:tcMar>
                                            <w:top w:w="300" w:type="dxa"/>
                                            <w:left w:w="300" w:type="dxa"/>
                                            <w:bottom w:w="300" w:type="dxa"/>
                                            <w:right w:w="300" w:type="dxa"/>
                                          </w:tcMar>
                                          <w:vAlign w:val="center"/>
                                        </w:tcPr>
                                        <w:tbl>
                                          <w:tblPr>
                                            <w:tblW w:w="0" w:type="auto"/>
                                            <w:jc w:val="center"/>
                                            <w:tblCellMar>
                                              <w:left w:w="0" w:type="dxa"/>
                                              <w:right w:w="0" w:type="dxa"/>
                                            </w:tblCellMar>
                                            <w:tblLook w:val="04A0" w:firstRow="1" w:lastRow="0" w:firstColumn="1" w:lastColumn="0" w:noHBand="0" w:noVBand="1"/>
                                          </w:tblPr>
                                          <w:tblGrid>
                                            <w:gridCol w:w="68"/>
                                          </w:tblGrid>
                                          <w:tr w:rsidR="00971256">
                                            <w:trPr>
                                              <w:trHeight w:val="300"/>
                                              <w:jc w:val="center"/>
                                            </w:trPr>
                                            <w:tc>
                                              <w:tcPr>
                                                <w:tcW w:w="0" w:type="auto"/>
                                                <w:vAlign w:val="center"/>
                                                <w:hideMark/>
                                              </w:tcPr>
                                              <w:p w:rsidR="00971256" w:rsidRDefault="00971256">
                                                <w:pPr>
                                                  <w:spacing w:line="300" w:lineRule="exact"/>
                                                  <w:rPr>
                                                    <w:sz w:val="30"/>
                                                    <w:szCs w:val="30"/>
                                                  </w:rPr>
                                                </w:pPr>
                                                <w:r>
                                                  <w:rPr>
                                                    <w:sz w:val="30"/>
                                                    <w:szCs w:val="30"/>
                                                  </w:rPr>
                                                  <w:t xml:space="preserve">  </w:t>
                                                </w:r>
                                              </w:p>
                                            </w:tc>
                                          </w:tr>
                                        </w:tbl>
                                        <w:p w:rsidR="00971256" w:rsidRDefault="00971256">
                                          <w:pPr>
                                            <w:pStyle w:val="NormalWeb"/>
                                            <w:spacing w:before="0" w:beforeAutospacing="0" w:after="0" w:afterAutospacing="0" w:line="390" w:lineRule="exact"/>
                                            <w:jc w:val="both"/>
                                            <w:rPr>
                                              <w:lang w:eastAsia="en-US"/>
                                            </w:rPr>
                                          </w:pPr>
                                          <w:r>
                                            <w:rPr>
                                              <w:rStyle w:val="lev"/>
                                              <w:rFonts w:ascii="Arial" w:hAnsi="Arial" w:cs="Arial"/>
                                              <w:color w:val="3B3838"/>
                                              <w:sz w:val="21"/>
                                              <w:szCs w:val="21"/>
                                              <w:lang w:eastAsia="en-US"/>
                                            </w:rPr>
                                            <w:t>Dispositif presse :</w:t>
                                          </w:r>
                                        </w:p>
                                        <w:p w:rsidR="00971256" w:rsidRDefault="00971256" w:rsidP="008C04C6">
                                          <w:pPr>
                                            <w:numPr>
                                              <w:ilvl w:val="0"/>
                                              <w:numId w:val="2"/>
                                            </w:numPr>
                                            <w:spacing w:line="252" w:lineRule="auto"/>
                                            <w:jc w:val="both"/>
                                            <w:rPr>
                                              <w:rFonts w:eastAsia="Times New Roman"/>
                                              <w:color w:val="3B3838"/>
                                            </w:rPr>
                                          </w:pPr>
                                          <w:r>
                                            <w:rPr>
                                              <w:rFonts w:ascii="Arial" w:eastAsia="Times New Roman" w:hAnsi="Arial" w:cs="Arial"/>
                                              <w:color w:val="3B3838"/>
                                              <w:sz w:val="21"/>
                                              <w:szCs w:val="21"/>
                                            </w:rPr>
                                            <w:t>Compte tenu de la situation sanitaire, le nombre de journalistes présents pourra être limité.</w:t>
                                          </w:r>
                                        </w:p>
                                        <w:p w:rsidR="00971256" w:rsidRDefault="00971256" w:rsidP="008C04C6">
                                          <w:pPr>
                                            <w:numPr>
                                              <w:ilvl w:val="0"/>
                                              <w:numId w:val="2"/>
                                            </w:numPr>
                                            <w:spacing w:line="252" w:lineRule="auto"/>
                                            <w:jc w:val="both"/>
                                            <w:rPr>
                                              <w:rFonts w:eastAsia="Times New Roman"/>
                                              <w:color w:val="000000"/>
                                              <w:lang w:eastAsia="fr-FR"/>
                                            </w:rPr>
                                          </w:pPr>
                                          <w:r>
                                            <w:rPr>
                                              <w:rFonts w:ascii="Arial" w:eastAsia="Times New Roman" w:hAnsi="Arial" w:cs="Arial"/>
                                              <w:color w:val="3B3838"/>
                                              <w:sz w:val="21"/>
                                              <w:szCs w:val="21"/>
                                            </w:rPr>
                                            <w:t>Le port du masque sera obligatoire pendant toute la durée du déplacement.</w:t>
                                          </w:r>
                                        </w:p>
                                        <w:p w:rsidR="00971256" w:rsidRDefault="00971256" w:rsidP="008C04C6">
                                          <w:pPr>
                                            <w:numPr>
                                              <w:ilvl w:val="0"/>
                                              <w:numId w:val="2"/>
                                            </w:numPr>
                                            <w:spacing w:line="252" w:lineRule="auto"/>
                                            <w:jc w:val="both"/>
                                            <w:rPr>
                                              <w:rFonts w:eastAsia="Times New Roman"/>
                                              <w:color w:val="000000"/>
                                              <w:lang w:eastAsia="fr-FR"/>
                                            </w:rPr>
                                          </w:pPr>
                                          <w:r>
                                            <w:rPr>
                                              <w:rFonts w:ascii="Arial" w:eastAsia="Times New Roman" w:hAnsi="Arial" w:cs="Arial"/>
                                              <w:color w:val="3B3838"/>
                                              <w:sz w:val="21"/>
                                              <w:szCs w:val="21"/>
                                            </w:rPr>
                                            <w:t xml:space="preserve">Accréditations par retour de mail </w:t>
                                          </w:r>
                                          <w:r>
                                            <w:rPr>
                                              <w:rFonts w:ascii="Arial" w:eastAsia="Times New Roman" w:hAnsi="Arial" w:cs="Arial"/>
                                              <w:color w:val="262626"/>
                                              <w:sz w:val="21"/>
                                              <w:szCs w:val="21"/>
                                            </w:rPr>
                                            <w:t xml:space="preserve">: </w:t>
                                          </w:r>
                                          <w:hyperlink r:id="rId7" w:history="1">
                                            <w:r>
                                              <w:rPr>
                                                <w:rStyle w:val="Lienhypertexte"/>
                                                <w:rFonts w:ascii="Arial" w:eastAsia="Times New Roman" w:hAnsi="Arial" w:cs="Arial"/>
                                                <w:sz w:val="21"/>
                                                <w:szCs w:val="21"/>
                                              </w:rPr>
                                              <w:t>pref-communication@yonne.gouv.fr</w:t>
                                            </w:r>
                                          </w:hyperlink>
                                        </w:p>
                                        <w:p w:rsidR="00971256" w:rsidRDefault="00971256">
                                          <w:pPr>
                                            <w:spacing w:line="252" w:lineRule="auto"/>
                                            <w:jc w:val="both"/>
                                            <w:rPr>
                                              <w:color w:val="1F497D"/>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r w:rsidR="00971256">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971256">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971256">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97125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971256">
                                            <w:tc>
                                              <w:tcPr>
                                                <w:tcW w:w="0" w:type="auto"/>
                                                <w:vAlign w:val="center"/>
                                                <w:hideMark/>
                                              </w:tcPr>
                                              <w:p w:rsidR="00971256" w:rsidRDefault="00971256">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Secrétariat presse et communication : </w:t>
                                                </w:r>
                                              </w:p>
                                              <w:p w:rsidR="00971256" w:rsidRDefault="00971256">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Ministère du Travail, de l'Emploi et de l'Insertion</w:t>
                                                </w:r>
                                              </w:p>
                                              <w:p w:rsidR="00971256" w:rsidRDefault="00971256">
                                                <w:pPr>
                                                  <w:pStyle w:val="NormalWeb"/>
                                                  <w:spacing w:before="0" w:beforeAutospacing="0" w:after="0" w:afterAutospacing="0" w:line="330" w:lineRule="exact"/>
                                                  <w:rPr>
                                                    <w:rFonts w:ascii="Arial" w:hAnsi="Arial" w:cs="Arial"/>
                                                    <w:color w:val="393939"/>
                                                    <w:sz w:val="26"/>
                                                    <w:szCs w:val="26"/>
                                                    <w:lang w:eastAsia="en-US"/>
                                                  </w:rPr>
                                                </w:pPr>
                                                <w:r>
                                                  <w:rPr>
                                                    <w:rStyle w:val="lev"/>
                                                    <w:rFonts w:ascii="Arial" w:hAnsi="Arial" w:cs="Arial"/>
                                                    <w:color w:val="393939"/>
                                                    <w:sz w:val="18"/>
                                                    <w:szCs w:val="18"/>
                                                    <w:lang w:eastAsia="en-US"/>
                                                  </w:rPr>
                                                  <w:t>Cabinet d’Elisabeth B</w:t>
                                                </w:r>
                                                <w:r>
                                                  <w:rPr>
                                                    <w:rStyle w:val="lev"/>
                                                    <w:rFonts w:ascii="Arial" w:hAnsi="Arial" w:cs="Arial"/>
                                                    <w:color w:val="1F497D"/>
                                                    <w:sz w:val="18"/>
                                                    <w:szCs w:val="18"/>
                                                    <w:lang w:eastAsia="en-US"/>
                                                  </w:rPr>
                                                  <w:t>orne</w:t>
                                                </w:r>
                                              </w:p>
                                              <w:p w:rsidR="00971256" w:rsidRDefault="00971256">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 xml:space="preserve">Mél : </w:t>
                                                </w:r>
                                                <w:hyperlink r:id="rId8" w:tgtFrame="_blank" w:history="1">
                                                  <w:r>
                                                    <w:rPr>
                                                      <w:rStyle w:val="Lienhypertexte"/>
                                                      <w:rFonts w:ascii="Arial" w:hAnsi="Arial" w:cs="Arial"/>
                                                      <w:color w:val="0595D6"/>
                                                      <w:sz w:val="18"/>
                                                      <w:szCs w:val="18"/>
                                                      <w:lang w:eastAsia="en-US"/>
                                                    </w:rPr>
                                                    <w:t>sec.presse.travail@cab.travail.gouv.fr</w:t>
                                                  </w:r>
                                                </w:hyperlink>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97125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61"/>
                                          </w:tblGrid>
                                          <w:tr w:rsidR="00971256">
                                            <w:trPr>
                                              <w:trHeight w:val="705"/>
                                              <w:jc w:val="center"/>
                                            </w:trPr>
                                            <w:tc>
                                              <w:tcPr>
                                                <w:tcW w:w="0" w:type="auto"/>
                                                <w:vAlign w:val="center"/>
                                                <w:hideMark/>
                                              </w:tcPr>
                                              <w:p w:rsidR="00971256" w:rsidRDefault="00971256">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971256">
                                            <w:tc>
                                              <w:tcPr>
                                                <w:tcW w:w="0" w:type="auto"/>
                                                <w:vAlign w:val="center"/>
                                                <w:hideMark/>
                                              </w:tcPr>
                                              <w:p w:rsidR="00971256" w:rsidRDefault="00971256">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127, rue de Grenelle</w:t>
                                                </w:r>
                                              </w:p>
                                              <w:p w:rsidR="00971256" w:rsidRDefault="00971256">
                                                <w:pPr>
                                                  <w:pStyle w:val="NormalWeb"/>
                                                  <w:spacing w:before="0" w:beforeAutospacing="0" w:after="0" w:afterAutospacing="0" w:line="330" w:lineRule="exact"/>
                                                  <w:rPr>
                                                    <w:rFonts w:ascii="Arial" w:hAnsi="Arial" w:cs="Arial"/>
                                                    <w:color w:val="393939"/>
                                                    <w:sz w:val="26"/>
                                                    <w:szCs w:val="26"/>
                                                    <w:lang w:eastAsia="en-US"/>
                                                  </w:rPr>
                                                </w:pPr>
                                                <w:r>
                                                  <w:rPr>
                                                    <w:rFonts w:ascii="Arial" w:hAnsi="Arial" w:cs="Arial"/>
                                                    <w:color w:val="393939"/>
                                                    <w:sz w:val="18"/>
                                                    <w:szCs w:val="18"/>
                                                    <w:lang w:eastAsia="en-US"/>
                                                  </w:rPr>
                                                  <w:t>75007 PARIS</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rPr>
                <w:sz w:val="24"/>
                <w:szCs w:val="24"/>
              </w:rPr>
            </w:pPr>
          </w:p>
          <w:tbl>
            <w:tblPr>
              <w:tblW w:w="5000" w:type="pct"/>
              <w:tblCellMar>
                <w:left w:w="0" w:type="dxa"/>
                <w:right w:w="0" w:type="dxa"/>
              </w:tblCellMar>
              <w:tblLook w:val="04A0" w:firstRow="1" w:lastRow="0" w:firstColumn="1" w:lastColumn="0" w:noHBand="0" w:noVBand="1"/>
            </w:tblPr>
            <w:tblGrid>
              <w:gridCol w:w="9072"/>
            </w:tblGrid>
            <w:tr w:rsidR="00971256">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971256">
                    <w:tc>
                      <w:tcPr>
                        <w:tcW w:w="150" w:type="dxa"/>
                        <w:shd w:val="clear" w:color="auto" w:fill="FFFFFF"/>
                        <w:vAlign w:val="center"/>
                        <w:hideMark/>
                      </w:tcPr>
                      <w:p w:rsidR="00971256" w:rsidRDefault="0097125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97125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712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97125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971256">
                                            <w:trPr>
                                              <w:trHeight w:val="300"/>
                                              <w:jc w:val="center"/>
                                            </w:trPr>
                                            <w:tc>
                                              <w:tcPr>
                                                <w:tcW w:w="0" w:type="auto"/>
                                                <w:vAlign w:val="center"/>
                                                <w:hideMark/>
                                              </w:tcPr>
                                              <w:p w:rsidR="00971256" w:rsidRDefault="00971256">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971256">
                                            <w:tc>
                                              <w:tcPr>
                                                <w:tcW w:w="0" w:type="auto"/>
                                                <w:vAlign w:val="center"/>
                                                <w:hideMark/>
                                              </w:tcPr>
                                              <w:p w:rsidR="00971256" w:rsidRDefault="00971256">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w:t>
                                                </w:r>
                                                <w:r>
                                                  <w:rPr>
                                                    <w:rFonts w:ascii="Arial" w:hAnsi="Arial" w:cs="Arial"/>
                                                    <w:color w:val="393939"/>
                                                    <w:sz w:val="17"/>
                                                    <w:szCs w:val="17"/>
                                                    <w:lang w:eastAsia="en-US"/>
                                                  </w:rPr>
                                                  <w:lastRenderedPageBreak/>
                                                  <w:t xml:space="preserve">de rectification des données vous concernant. Vous pouvez exercer vos droits en adressant un e-mail à l’adresse </w:t>
                                                </w:r>
                                                <w:hyperlink r:id="rId9"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971256">
                    <w:trPr>
                      <w:trHeight w:val="150"/>
                    </w:trPr>
                    <w:tc>
                      <w:tcPr>
                        <w:tcW w:w="9750" w:type="dxa"/>
                        <w:shd w:val="clear" w:color="auto" w:fill="FFFFFF"/>
                        <w:tcMar>
                          <w:top w:w="0" w:type="dxa"/>
                          <w:left w:w="150" w:type="dxa"/>
                          <w:bottom w:w="0" w:type="dxa"/>
                          <w:right w:w="150" w:type="dxa"/>
                        </w:tcMar>
                        <w:vAlign w:val="center"/>
                        <w:hideMark/>
                      </w:tcPr>
                      <w:p w:rsidR="00971256" w:rsidRDefault="00971256">
                        <w:pPr>
                          <w:spacing w:line="150" w:lineRule="exact"/>
                          <w:rPr>
                            <w:sz w:val="15"/>
                            <w:szCs w:val="15"/>
                          </w:rPr>
                        </w:pPr>
                        <w:r>
                          <w:rPr>
                            <w:sz w:val="15"/>
                            <w:szCs w:val="15"/>
                          </w:rPr>
                          <w:t xml:space="preserve">  </w:t>
                        </w:r>
                      </w:p>
                    </w:tc>
                  </w:tr>
                </w:tbl>
                <w:p w:rsidR="00971256" w:rsidRDefault="00971256">
                  <w:pPr>
                    <w:spacing w:line="252" w:lineRule="auto"/>
                    <w:rPr>
                      <w:sz w:val="20"/>
                      <w:szCs w:val="20"/>
                    </w:rPr>
                  </w:pPr>
                </w:p>
              </w:tc>
            </w:tr>
            <w:tr w:rsidR="0097125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71256">
                    <w:tc>
                      <w:tcPr>
                        <w:tcW w:w="150" w:type="dxa"/>
                        <w:vAlign w:val="center"/>
                        <w:hideMark/>
                      </w:tcPr>
                      <w:p w:rsidR="00971256" w:rsidRDefault="00971256">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7125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712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71256">
                                      <w:tc>
                                        <w:tcPr>
                                          <w:tcW w:w="0" w:type="auto"/>
                                          <w:tcMar>
                                            <w:top w:w="300" w:type="dxa"/>
                                            <w:left w:w="300" w:type="dxa"/>
                                            <w:bottom w:w="300" w:type="dxa"/>
                                            <w:right w:w="300" w:type="dxa"/>
                                          </w:tcMar>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r>
                      </w:tbl>
                      <w:p w:rsidR="00971256" w:rsidRDefault="00971256">
                        <w:pPr>
                          <w:jc w:val="center"/>
                          <w:rPr>
                            <w:rFonts w:ascii="Times New Roman" w:eastAsia="Times New Roman" w:hAnsi="Times New Roman" w:cs="Times New Roman"/>
                            <w:sz w:val="20"/>
                            <w:szCs w:val="20"/>
                            <w:lang w:eastAsia="fr-FR"/>
                          </w:rPr>
                        </w:pPr>
                      </w:p>
                    </w:tc>
                    <w:tc>
                      <w:tcPr>
                        <w:tcW w:w="150" w:type="dxa"/>
                        <w:vAlign w:val="center"/>
                        <w:hideMark/>
                      </w:tcPr>
                      <w:p w:rsidR="00971256" w:rsidRDefault="00971256">
                        <w:pPr>
                          <w:rPr>
                            <w:rFonts w:ascii="Times New Roman" w:eastAsia="Times New Roman" w:hAnsi="Times New Roman" w:cs="Times New Roman"/>
                            <w:sz w:val="20"/>
                            <w:szCs w:val="20"/>
                            <w:lang w:eastAsia="fr-FR"/>
                          </w:rPr>
                        </w:pPr>
                      </w:p>
                    </w:tc>
                  </w:tr>
                </w:tbl>
                <w:p w:rsidR="00971256" w:rsidRDefault="00971256">
                  <w:pPr>
                    <w:rPr>
                      <w:rFonts w:ascii="Times New Roman" w:eastAsia="Times New Roman" w:hAnsi="Times New Roman" w:cs="Times New Roman"/>
                      <w:sz w:val="20"/>
                      <w:szCs w:val="20"/>
                      <w:lang w:eastAsia="fr-FR"/>
                    </w:rPr>
                  </w:pPr>
                </w:p>
              </w:tc>
            </w:tr>
          </w:tbl>
          <w:p w:rsidR="00971256" w:rsidRDefault="00971256">
            <w:pPr>
              <w:spacing w:line="252" w:lineRule="auto"/>
              <w:rPr>
                <w:sz w:val="20"/>
                <w:szCs w:val="20"/>
              </w:rPr>
            </w:pPr>
          </w:p>
        </w:tc>
      </w:tr>
    </w:tbl>
    <w:p w:rsidR="00E501B3" w:rsidRDefault="00E501B3"/>
    <w:sectPr w:rsidR="00E50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A65"/>
    <w:multiLevelType w:val="hybridMultilevel"/>
    <w:tmpl w:val="6D5AA038"/>
    <w:lvl w:ilvl="0" w:tplc="31F04C54">
      <w:start w:val="1"/>
      <w:numFmt w:val="bullet"/>
      <w:lvlText w:val=""/>
      <w:lvlJc w:val="left"/>
      <w:pPr>
        <w:ind w:left="720" w:hanging="360"/>
      </w:pPr>
      <w:rPr>
        <w:rFonts w:ascii="Symbol" w:hAnsi="Symbol" w:hint="default"/>
        <w:color w:val="000000"/>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2B07B37"/>
    <w:multiLevelType w:val="hybridMultilevel"/>
    <w:tmpl w:val="8542A566"/>
    <w:lvl w:ilvl="0" w:tplc="223CD5A4">
      <w:numFmt w:val="bullet"/>
      <w:lvlText w:val="-"/>
      <w:lvlJc w:val="left"/>
      <w:pPr>
        <w:ind w:left="720" w:hanging="360"/>
      </w:pPr>
      <w:rPr>
        <w:rFonts w:ascii="Arial" w:eastAsia="Calibri" w:hAnsi="Arial" w:cs="Arial" w:hint="default"/>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56"/>
    <w:rsid w:val="00971256"/>
    <w:rsid w:val="00E50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FF0D-C69C-48E4-AB0F-5CB37D4F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5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1256"/>
    <w:rPr>
      <w:color w:val="0563C1"/>
      <w:u w:val="single"/>
    </w:rPr>
  </w:style>
  <w:style w:type="paragraph" w:styleId="NormalWeb">
    <w:name w:val="Normal (Web)"/>
    <w:basedOn w:val="Normal"/>
    <w:uiPriority w:val="99"/>
    <w:semiHidden/>
    <w:unhideWhenUsed/>
    <w:rsid w:val="00971256"/>
    <w:pPr>
      <w:spacing w:before="100" w:beforeAutospacing="1" w:after="100" w:afterAutospacing="1"/>
    </w:pPr>
    <w:rPr>
      <w:rFonts w:ascii="Times New Roman" w:hAnsi="Times New Roman" w:cs="Times New Roman"/>
      <w:sz w:val="24"/>
      <w:szCs w:val="24"/>
      <w:lang w:eastAsia="fr-FR"/>
    </w:rPr>
  </w:style>
  <w:style w:type="character" w:styleId="lev">
    <w:name w:val="Strong"/>
    <w:basedOn w:val="Policepardfaut"/>
    <w:uiPriority w:val="22"/>
    <w:qFormat/>
    <w:rsid w:val="00971256"/>
    <w:rPr>
      <w:b/>
      <w:bCs/>
    </w:rPr>
  </w:style>
  <w:style w:type="character" w:styleId="Accentuation">
    <w:name w:val="Emphasis"/>
    <w:basedOn w:val="Policepardfaut"/>
    <w:uiPriority w:val="20"/>
    <w:qFormat/>
    <w:rsid w:val="00971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mailto:pref-communication@yonn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png@01D82E42.73D779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2022-03-02T13:40:00Z</dcterms:created>
  <dcterms:modified xsi:type="dcterms:W3CDTF">2022-03-02T13:41:00Z</dcterms:modified>
</cp:coreProperties>
</file>