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61228" w:rsidTr="0006122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061228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061228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061228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bookmarkStart w:id="0" w:name="_MailOriginal"/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6122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06122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06122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61228" w:rsidRDefault="0006122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1228" w:rsidRDefault="0006122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1228" w:rsidRDefault="00061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1228" w:rsidRDefault="0006122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1228" w:rsidRDefault="0006122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1228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061228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061228" w:rsidRDefault="00061228">
                        <w:pPr>
                          <w:spacing w:line="252" w:lineRule="auto"/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061228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vanish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6122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06122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061228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06122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bottomFromText="11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0"/>
                                                      </w:tblGrid>
                                                      <w:tr w:rsidR="00061228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61228" w:rsidRDefault="00061228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714500" cy="1428750"/>
                                                                  <wp:effectExtent l="0" t="0" r="0" b="0"/>
                                                                  <wp:docPr id="1" name="Image 1" descr="cid:image003.png@01D6CE43.2F0A1950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Image 1" descr="cid:image003.png@01D6CE43.2F0A1950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4500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61228" w:rsidRDefault="00061228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1228" w:rsidRDefault="00061228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vanish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061228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bottomFromText="1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06122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NOTE AUX REDACTIONS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"/>
                                                </w:tblGrid>
                                                <w:tr w:rsidR="00061228">
                                                  <w:trPr>
                                                    <w:trHeight w:val="19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spacing w:line="195" w:lineRule="exact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bottomFromText="1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06122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Paris, le 09 décembre 2020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0"/>
                                                </w:tblGrid>
                                                <w:tr w:rsidR="00061228">
                                                  <w:trPr>
                                                    <w:trHeight w:val="6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spacing w:line="600" w:lineRule="exact"/>
                                                        <w:rPr>
                                                          <w:sz w:val="60"/>
                                                          <w:szCs w:val="6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60"/>
                                                          <w:szCs w:val="6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bottomFromText="1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06122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Elisabeth Borne</w:t>
                                                      </w:r>
                                                    </w:p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ministre du Travail, de l'Emploi et de l'Insertion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061228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bottomFromText="1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06122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signera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avec la Région Nouvelle-Aquitaine le premier avenant </w:t>
                                                      </w:r>
                                                    </w:p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au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Pacte Régional d’Investissement dans les Compétences</w:t>
                                                      </w:r>
                                                    </w:p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à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Bègles</w:t>
                                                      </w:r>
                                                    </w:p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Vendredi 11 décembre 2020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5"/>
                                                </w:tblGrid>
                                                <w:tr w:rsidR="00061228">
                                                  <w:trPr>
                                                    <w:trHeight w:val="37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spacing w:line="375" w:lineRule="exact"/>
                                                        <w:rPr>
                                                          <w:sz w:val="38"/>
                                                          <w:szCs w:val="38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8"/>
                                                          <w:szCs w:val="38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1228" w:rsidRDefault="00061228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1228" w:rsidRDefault="0006122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1228" w:rsidRDefault="00061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1228" w:rsidRDefault="0006122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1228" w:rsidRDefault="00061228">
                        <w:pPr>
                          <w:spacing w:line="252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061228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06122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6122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06122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06122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1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06122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line="330" w:lineRule="exact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Priorité du quinquennat avec le lancement du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plan d’investissement dans les compétences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en 2017, le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développement des compétences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est également un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axe fort de France Relance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qui mobilise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 milliard d’euros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pour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renforcer les compétences des travailleurs et poursuivre la transformation de la formation professionnelle.</w:t>
                                                      </w:r>
                                                    </w:p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line="330" w:lineRule="exact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Acteurs essentiels de la formation,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les Régions ont été mobilisées dans le déploiement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du plan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d’investissement dans les compétences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au niveau local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Avec la mise en place de France Relance et du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plan « 1 jeune, 1 solution »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qui renforcent les moyens alloués à la formation professionnelle, ces plans régionaux sont amenés à s’enrichir.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Elisabeth Borne, ministre du Travail, de l’Emploi et de l’Insertion et Carine Seiler, haut-commissaire aux Compétences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se rendront ainsi à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Bègles vendredi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pour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signer le premier avenant à un pacte régional d’investissement dans les compétences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en présence d’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Alain Roussel, Président de la Région Nouvelle-Aquitaine.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6122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6122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6122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6122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6122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  <w:lastRenderedPageBreak/>
                                                        <w:t>Déroulé prévisionnel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: </w:t>
                                                      </w:r>
                                                      <w:bookmarkStart w:id="1" w:name="_GoBack"/>
                                                      <w:bookmarkEnd w:id="1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1228" w:rsidRDefault="0006122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1228" w:rsidRDefault="0006122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1228" w:rsidRDefault="00061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1228" w:rsidRDefault="0006122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1228" w:rsidRDefault="0006122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1228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06122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6122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06122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06122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1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06122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16h30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1228" w:rsidRDefault="0006122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1228" w:rsidRDefault="0006122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06122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1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06122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Visite de la cité numérique </w:t>
                                                      </w:r>
                                                    </w:p>
                                                    <w:p w:rsidR="00061228" w:rsidRPr="00061228" w:rsidRDefault="00061228" w:rsidP="00061228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4"/>
                                                        </w:numPr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061228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Echange avec des jeunes stagiaires en formation numérique</w:t>
                                                      </w:r>
                                                    </w:p>
                                                    <w:p w:rsidR="00061228" w:rsidRPr="00061228" w:rsidRDefault="00061228" w:rsidP="00061228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4"/>
                                                        </w:numPr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061228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Présentation et mise en situation d’une formation à distance</w:t>
                                                      </w:r>
                                                    </w:p>
                                                    <w:p w:rsidR="00061228" w:rsidRPr="00061228" w:rsidRDefault="00061228" w:rsidP="00061228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4"/>
                                                        </w:numPr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061228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Signature de l’avenant du Pacte Régional d’Investissement dans les Compétences (PRIC)</w:t>
                                                      </w:r>
                                                    </w:p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2 Rue Marc Sangnier, 33130 Bègles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1228" w:rsidRDefault="0006122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1228" w:rsidRDefault="0006122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1228" w:rsidRDefault="00061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1228" w:rsidRDefault="0006122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1228" w:rsidRDefault="0006122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1228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06122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6122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06122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06122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1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06122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18h40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1228" w:rsidRDefault="0006122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1228" w:rsidRDefault="0006122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06122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1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06122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Point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1228" w:rsidRDefault="0006122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1228" w:rsidRDefault="0006122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1228" w:rsidRDefault="00061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1228" w:rsidRDefault="0006122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1228" w:rsidRDefault="0006122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1228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06122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6122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61228" w:rsidRDefault="0006122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1228" w:rsidRDefault="0006122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1228" w:rsidRDefault="0006122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1228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06122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6122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06122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06122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061228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1228" w:rsidRDefault="00061228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Dispositif presse :</w:t>
                                                </w:r>
                                              </w:p>
                                              <w:p w:rsidR="00061228" w:rsidRDefault="00061228" w:rsidP="00061228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before="100" w:beforeAutospacing="1" w:after="100" w:afterAutospacing="1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Le port du masque est obligatoire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pendant toute la durée de la visite et lors du point presse.</w:t>
                                                </w:r>
                                              </w:p>
                                              <w:p w:rsidR="00061228" w:rsidRDefault="00061228" w:rsidP="00061228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before="100" w:beforeAutospacing="1" w:after="100" w:afterAutospacing="1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Accréditation par retour de mail : </w:t>
                                                </w:r>
                                                <w:hyperlink r:id="rId6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sz w:val="21"/>
                                                      <w:szCs w:val="21"/>
                                                    </w:rPr>
                                                    <w:t>pref-communication@gironde.gouv.fr</w:t>
                                                  </w:r>
                                                </w:hyperlink>
                                              </w:p>
                                              <w:p w:rsidR="00061228" w:rsidRDefault="00061228" w:rsidP="00061228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before="100" w:beforeAutospacing="1" w:after="100" w:afterAutospacing="1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Compte tenu de la situation sanitaire,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les places seront limitées.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61228" w:rsidRDefault="0006122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1228" w:rsidRDefault="00061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1228" w:rsidRDefault="0006122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1228" w:rsidRDefault="0006122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1228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06122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6122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90"/>
                                      <w:gridCol w:w="2560"/>
                                    </w:tblGrid>
                                    <w:tr w:rsidR="0006122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6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190"/>
                                          </w:tblGrid>
                                          <w:tr w:rsidR="0006122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1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590"/>
                                                </w:tblGrid>
                                                <w:tr w:rsidR="0006122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Secrétariat presse et communication : </w:t>
                                                      </w:r>
                                                    </w:p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Ministère du Travail, de l'Emploi et de l'Insertion</w:t>
                                                      </w:r>
                                                    </w:p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Cabinet d’Elisabeth B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1F497D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orne</w:t>
                                                      </w:r>
                                                    </w:p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 xml:space="preserve">Mél : </w:t>
                                                      </w:r>
                                                      <w:hyperlink r:id="rId7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lang w:eastAsia="en-US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1228" w:rsidRDefault="0006122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1228" w:rsidRDefault="0006122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60"/>
                                          </w:tblGrid>
                                          <w:tr w:rsidR="0006122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78"/>
                                                </w:tblGrid>
                                                <w:tr w:rsidR="00061228">
                                                  <w:trPr>
                                                    <w:trHeight w:val="70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spacing w:line="705" w:lineRule="exact"/>
                                                        <w:rPr>
                                                          <w:sz w:val="71"/>
                                                          <w:szCs w:val="7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71"/>
                                                          <w:szCs w:val="71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bottomFromText="1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60"/>
                                                </w:tblGrid>
                                                <w:tr w:rsidR="0006122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127, rue de Grenelle</w:t>
                                                      </w:r>
                                                    </w:p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75007 PARIS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1228" w:rsidRDefault="0006122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1228" w:rsidRDefault="0006122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1228" w:rsidRDefault="00061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1228" w:rsidRDefault="0006122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1228" w:rsidRDefault="0006122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1228" w:rsidRDefault="00061228">
                  <w:pPr>
                    <w:spacing w:line="252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061228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06122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6122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06122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06122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061228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bottomFromText="1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06122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1228" w:rsidRDefault="0006122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8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7"/>
                                                            <w:szCs w:val="17"/>
                                                            <w:lang w:eastAsia="en-US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1228" w:rsidRDefault="0006122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1228" w:rsidRDefault="0006122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1228" w:rsidRDefault="00061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1228" w:rsidRDefault="0006122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1228" w:rsidRDefault="00061228">
                        <w:pPr>
                          <w:spacing w:line="252" w:lineRule="auto"/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061228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061228" w:rsidRDefault="00061228">
                        <w:pPr>
                          <w:spacing w:line="252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061228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061228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6122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06122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06122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61228" w:rsidRDefault="0006122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1228" w:rsidRDefault="0006122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1228" w:rsidRDefault="00061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1228" w:rsidRDefault="0006122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61228" w:rsidRDefault="000612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1228" w:rsidRDefault="0006122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1228" w:rsidRDefault="00061228">
                  <w:pPr>
                    <w:spacing w:line="252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61228" w:rsidRDefault="00061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61228" w:rsidRDefault="00061228" w:rsidP="00061228"/>
    <w:p w:rsidR="00061228" w:rsidRDefault="00061228" w:rsidP="00061228"/>
    <w:bookmarkEnd w:id="0"/>
    <w:p w:rsidR="00061228" w:rsidRDefault="00061228" w:rsidP="00061228">
      <w:pPr>
        <w:rPr>
          <w:rFonts w:ascii="Calibri" w:hAnsi="Calibri" w:cs="Calibri"/>
          <w:sz w:val="22"/>
          <w:szCs w:val="22"/>
          <w:lang w:eastAsia="en-US"/>
        </w:rPr>
      </w:pPr>
    </w:p>
    <w:p w:rsidR="00570550" w:rsidRPr="00061228" w:rsidRDefault="00061228" w:rsidP="00061228"/>
    <w:sectPr w:rsidR="00570550" w:rsidRPr="00061228" w:rsidSect="00030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6001"/>
    <w:multiLevelType w:val="hybridMultilevel"/>
    <w:tmpl w:val="99140582"/>
    <w:lvl w:ilvl="0" w:tplc="B688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12769"/>
    <w:multiLevelType w:val="hybridMultilevel"/>
    <w:tmpl w:val="53401270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B5"/>
    <w:rsid w:val="000306B5"/>
    <w:rsid w:val="00061228"/>
    <w:rsid w:val="00146195"/>
    <w:rsid w:val="0041446F"/>
    <w:rsid w:val="004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39073-730C-4DD0-91F1-72BE1ACD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B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306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06B5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306B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306B5"/>
    <w:rPr>
      <w:b/>
      <w:bCs/>
    </w:rPr>
  </w:style>
  <w:style w:type="character" w:styleId="Accentuation">
    <w:name w:val="Emphasis"/>
    <w:basedOn w:val="Policepardfaut"/>
    <w:uiPriority w:val="20"/>
    <w:qFormat/>
    <w:rsid w:val="00030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C-RGPD-CAB@ddc.social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.presse.travail@cab.travai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f-communication@gironde.gouv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GLERANT, Justine (CAB/TRAVAIL)</dc:creator>
  <cp:keywords/>
  <dc:description/>
  <cp:lastModifiedBy>GLERANT, Justine (CAB/TRAVAIL)</cp:lastModifiedBy>
  <cp:revision>3</cp:revision>
  <cp:lastPrinted>2020-12-09T15:10:00Z</cp:lastPrinted>
  <dcterms:created xsi:type="dcterms:W3CDTF">2020-12-09T14:39:00Z</dcterms:created>
  <dcterms:modified xsi:type="dcterms:W3CDTF">2020-12-09T15:11:00Z</dcterms:modified>
</cp:coreProperties>
</file>