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79063089"/>
        <w:docPartObj>
          <w:docPartGallery w:val="Cover Pages"/>
          <w:docPartUnique/>
        </w:docPartObj>
      </w:sdtPr>
      <w:sdtEndPr/>
      <w:sdtContent>
        <w:p w:rsidR="00584F99" w:rsidRDefault="000A2BB1" w:rsidP="000A2BB1">
          <w:pPr>
            <w:ind w:right="-1133"/>
            <w:rPr>
              <w:rFonts w:ascii="Marianne" w:eastAsia="Marianne" w:hAnsi="Marianne" w:cs="Marianne"/>
              <w:b/>
              <w:bCs/>
              <w:color w:val="27257C"/>
              <w:sz w:val="92"/>
              <w:szCs w:val="92"/>
              <w:lang w:eastAsia="fr-FR" w:bidi="fr-FR"/>
            </w:rPr>
          </w:pPr>
          <w:r>
            <w:rPr>
              <w:noProof/>
              <w:lang w:eastAsia="fr-FR"/>
            </w:rPr>
            <mc:AlternateContent>
              <mc:Choice Requires="wps">
                <w:drawing>
                  <wp:anchor distT="0" distB="0" distL="114300" distR="114300" simplePos="0" relativeHeight="251721728" behindDoc="0" locked="0" layoutInCell="1" allowOverlap="1">
                    <wp:simplePos x="0" y="0"/>
                    <wp:positionH relativeFrom="column">
                      <wp:posOffset>2069097</wp:posOffset>
                    </wp:positionH>
                    <wp:positionV relativeFrom="paragraph">
                      <wp:posOffset>3272255</wp:posOffset>
                    </wp:positionV>
                    <wp:extent cx="2959735" cy="2189480"/>
                    <wp:effectExtent l="0" t="0" r="0" b="1270"/>
                    <wp:wrapSquare wrapText="bothSides"/>
                    <wp:docPr id="246" name="Zone de texte 246"/>
                    <wp:cNvGraphicFramePr/>
                    <a:graphic xmlns:a="http://schemas.openxmlformats.org/drawingml/2006/main">
                      <a:graphicData uri="http://schemas.microsoft.com/office/word/2010/wordprocessingShape">
                        <wps:wsp>
                          <wps:cNvSpPr txBox="1"/>
                          <wps:spPr>
                            <a:xfrm>
                              <a:off x="0" y="0"/>
                              <a:ext cx="2959735" cy="2189480"/>
                            </a:xfrm>
                            <a:prstGeom prst="rect">
                              <a:avLst/>
                            </a:prstGeom>
                            <a:noFill/>
                            <a:ln w="6350">
                              <a:noFill/>
                            </a:ln>
                          </wps:spPr>
                          <wps:txbx>
                            <w:txbxContent>
                              <w:p w:rsidR="00281BAC" w:rsidRPr="00827E7B" w:rsidRDefault="00281BAC" w:rsidP="00281BAC">
                                <w:pPr>
                                  <w:pStyle w:val="Corpsdetexte"/>
                                  <w:rPr>
                                    <w:rFonts w:ascii="Arial" w:hAnsi="Arial" w:cs="Arial"/>
                                    <w:b w:val="0"/>
                                    <w:sz w:val="50"/>
                                    <w:szCs w:val="50"/>
                                  </w:rPr>
                                </w:pPr>
                                <w:r w:rsidRPr="00827E7B">
                                  <w:rPr>
                                    <w:rFonts w:ascii="Arial" w:hAnsi="Arial" w:cs="Arial"/>
                                    <w:b w:val="0"/>
                                    <w:sz w:val="50"/>
                                    <w:szCs w:val="50"/>
                                  </w:rPr>
                                  <w:t xml:space="preserve">N° </w:t>
                                </w:r>
                                <w:r w:rsidR="00AC25E5">
                                  <w:rPr>
                                    <w:rFonts w:ascii="Arial" w:hAnsi="Arial" w:cs="Arial"/>
                                    <w:b w:val="0"/>
                                    <w:sz w:val="50"/>
                                    <w:szCs w:val="50"/>
                                  </w:rPr>
                                  <w:t>54</w:t>
                                </w:r>
                              </w:p>
                              <w:p w:rsidR="000A2BB1" w:rsidRPr="00827E7B" w:rsidRDefault="00AC25E5" w:rsidP="00281BAC">
                                <w:pPr>
                                  <w:pStyle w:val="Corpsdetexte"/>
                                  <w:rPr>
                                    <w:rFonts w:ascii="Arial" w:hAnsi="Arial" w:cs="Arial"/>
                                    <w:b w:val="0"/>
                                    <w:sz w:val="50"/>
                                    <w:szCs w:val="50"/>
                                  </w:rPr>
                                </w:pPr>
                                <w:r>
                                  <w:rPr>
                                    <w:rFonts w:ascii="Arial" w:hAnsi="Arial" w:cs="Arial"/>
                                    <w:b w:val="0"/>
                                    <w:sz w:val="50"/>
                                    <w:szCs w:val="50"/>
                                  </w:rPr>
                                  <w:t>Février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46" o:spid="_x0000_s1026" type="#_x0000_t202" style="position:absolute;margin-left:162.9pt;margin-top:257.65pt;width:233.05pt;height:17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ZiMOAIAAFsEAAAOAAAAZHJzL2Uyb0RvYy54bWysVFFv2jAQfp+0/2D5fQRSoBARKtaKaRJq&#10;K9Gq0t6MY5NIsc+zDQn79Ts7gaJuT9NenLPvfOf7vu+yuGtVTY7Cugp0TkeDISVCcygqvc/p68v6&#10;y4wS55kuWA1a5PQkHL1bfv60aEwmUiihLoQlmES7rDE5Lb03WZI4XgrF3ACM0OiUYBXzuLX7pLCs&#10;weyqTtLhcJo0YAtjgQvn8PShc9JlzC+l4P5JSic8qXOKb/NxtXHdhTVZLli2t8yUFe+fwf7hFYpV&#10;GoteUj0wz8jBVn+kUhW34ED6AQeVgJQVF7EH7GY0/NDNtmRGxF4QHGcuMLn/l5Y/Hp8tqYqcpuMp&#10;JZopJOkHUkUKQbxovSDBgTA1xmUYvTUY79uv0CLd53OHh6H7VloVvtgXQT8CfrqAjLkIx8N0Ppnf&#10;3kwo4ehLR7P5eBZpSN6vG+v8NwGKBCOnFlmM4LLjxnl8CoaeQ0I1DeuqriOTtSZNTqc3k2G8cPHg&#10;jVrjxdBE99hg+XbX9p3toDhhYxY6hTjD1xUW3zDnn5lFSWAvKHP/hIusAYtAb1FSgv31t/MQj0yh&#10;l5IGJZZT9/PArKCk/q6Rw/loPA6ajJvx5DbFjb327K49+qDuAVU8woEyPJoh3tdnU1pQbzgNq1AV&#10;XUxzrJ1TfzbvfSd8nCYuVqsYhCo0zG/01vCQOsAZoH1p35g1Pf5BBo9wFiPLPtDQxXZErA4eZBU5&#10;CgB3qPa4o4Ijdf20hRG53seo93/C8jcAAAD//wMAUEsDBBQABgAIAAAAIQBPBD1r4wAAAAsBAAAP&#10;AAAAZHJzL2Rvd25yZXYueG1sTI8xT8MwFIR3JP6D9ZDYqJNUKWmal6qKVCEhGFq6sDmxm0S1n0Ps&#10;toFfj5nKeLrT3XfFejKaXdToeksI8SwCpqixsqcW4fCxfcqAOS9ICm1JIXwrB+vy/q4QubRX2qnL&#10;3rcslJDLBULn/ZBz7ppOGeFmdlAUvKMdjfBBji2Xo7iGcqN5EkULbkRPYaETg6o61Zz2Z4PwWm3f&#10;xa5OTPajq5e342b4OnymiI8P02YFzKvJ38Lwhx/QoQxMtT2TdEwjzJM0oHuENE7nwELieRkvgdUI&#10;2SKKgZcF//+h/AUAAP//AwBQSwECLQAUAAYACAAAACEAtoM4kv4AAADhAQAAEwAAAAAAAAAAAAAA&#10;AAAAAAAAW0NvbnRlbnRfVHlwZXNdLnhtbFBLAQItABQABgAIAAAAIQA4/SH/1gAAAJQBAAALAAAA&#10;AAAAAAAAAAAAAC8BAABfcmVscy8ucmVsc1BLAQItABQABgAIAAAAIQDGDZiMOAIAAFsEAAAOAAAA&#10;AAAAAAAAAAAAAC4CAABkcnMvZTJvRG9jLnhtbFBLAQItABQABgAIAAAAIQBPBD1r4wAAAAsBAAAP&#10;AAAAAAAAAAAAAAAAAJIEAABkcnMvZG93bnJldi54bWxQSwUGAAAAAAQABADzAAAAogUAAAAA&#10;" filled="f" stroked="f" strokeweight=".5pt">
                    <v:textbox>
                      <w:txbxContent>
                        <w:p w:rsidR="00281BAC" w:rsidRPr="00827E7B" w:rsidRDefault="00281BAC" w:rsidP="00281BAC">
                          <w:pPr>
                            <w:pStyle w:val="Corpsdetexte"/>
                            <w:rPr>
                              <w:rFonts w:ascii="Arial" w:hAnsi="Arial" w:cs="Arial"/>
                              <w:b w:val="0"/>
                              <w:sz w:val="50"/>
                              <w:szCs w:val="50"/>
                            </w:rPr>
                          </w:pPr>
                          <w:r w:rsidRPr="00827E7B">
                            <w:rPr>
                              <w:rFonts w:ascii="Arial" w:hAnsi="Arial" w:cs="Arial"/>
                              <w:b w:val="0"/>
                              <w:sz w:val="50"/>
                              <w:szCs w:val="50"/>
                            </w:rPr>
                            <w:t xml:space="preserve">N° </w:t>
                          </w:r>
                          <w:r w:rsidR="00AC25E5">
                            <w:rPr>
                              <w:rFonts w:ascii="Arial" w:hAnsi="Arial" w:cs="Arial"/>
                              <w:b w:val="0"/>
                              <w:sz w:val="50"/>
                              <w:szCs w:val="50"/>
                            </w:rPr>
                            <w:t>54</w:t>
                          </w:r>
                        </w:p>
                        <w:p w:rsidR="000A2BB1" w:rsidRPr="00827E7B" w:rsidRDefault="00AC25E5" w:rsidP="00281BAC">
                          <w:pPr>
                            <w:pStyle w:val="Corpsdetexte"/>
                            <w:rPr>
                              <w:rFonts w:ascii="Arial" w:hAnsi="Arial" w:cs="Arial"/>
                              <w:b w:val="0"/>
                              <w:sz w:val="50"/>
                              <w:szCs w:val="50"/>
                            </w:rPr>
                          </w:pPr>
                          <w:r>
                            <w:rPr>
                              <w:rFonts w:ascii="Arial" w:hAnsi="Arial" w:cs="Arial"/>
                              <w:b w:val="0"/>
                              <w:sz w:val="50"/>
                              <w:szCs w:val="50"/>
                            </w:rPr>
                            <w:t>Février 2022</w:t>
                          </w:r>
                        </w:p>
                      </w:txbxContent>
                    </v:textbox>
                    <w10:wrap type="square"/>
                  </v:shape>
                </w:pict>
              </mc:Fallback>
            </mc:AlternateContent>
          </w:r>
          <w:r w:rsidR="00584F99">
            <w:br w:type="page"/>
          </w:r>
        </w:p>
      </w:sdtContent>
    </w:sdt>
    <w:p w:rsidR="00584F99" w:rsidRDefault="00584F99" w:rsidP="00281BAC">
      <w:pPr>
        <w:pStyle w:val="Corpsdetexte"/>
        <w:sectPr w:rsidR="00584F99" w:rsidSect="000A2BB1">
          <w:headerReference w:type="default" r:id="rId8"/>
          <w:footerReference w:type="default" r:id="rId9"/>
          <w:headerReference w:type="first" r:id="rId10"/>
          <w:type w:val="continuous"/>
          <w:pgSz w:w="11906" w:h="16838" w:code="9"/>
          <w:pgMar w:top="720" w:right="0" w:bottom="720" w:left="0" w:header="284" w:footer="323" w:gutter="0"/>
          <w:pgNumType w:start="0"/>
          <w:cols w:space="1133"/>
          <w:titlePg/>
          <w:docGrid w:linePitch="360"/>
        </w:sectPr>
      </w:pPr>
    </w:p>
    <w:tbl>
      <w:tblPr>
        <w:tblStyle w:val="Grilledutableau"/>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227" w:type="dxa"/>
          <w:bottom w:w="227" w:type="dxa"/>
          <w:right w:w="227" w:type="dxa"/>
        </w:tblCellMar>
        <w:tblLook w:val="04A0" w:firstRow="1" w:lastRow="0" w:firstColumn="1" w:lastColumn="0" w:noHBand="0" w:noVBand="1"/>
      </w:tblPr>
      <w:tblGrid>
        <w:gridCol w:w="6208"/>
        <w:gridCol w:w="4135"/>
      </w:tblGrid>
      <w:tr w:rsidR="008770BC" w:rsidTr="0000285A">
        <w:trPr>
          <w:trHeight w:val="10501"/>
        </w:trPr>
        <w:tc>
          <w:tcPr>
            <w:tcW w:w="6309" w:type="dxa"/>
          </w:tcPr>
          <w:p w:rsidR="005D23E9" w:rsidRPr="00313130" w:rsidRDefault="001E1BBD" w:rsidP="008770BC">
            <w:pPr>
              <w:pStyle w:val="Default"/>
              <w:rPr>
                <w:rFonts w:ascii="Arial" w:hAnsi="Arial" w:cs="Arial"/>
                <w:bCs/>
                <w:iCs/>
                <w:caps/>
                <w:color w:val="1D3D91"/>
                <w:sz w:val="20"/>
                <w:szCs w:val="20"/>
              </w:rPr>
            </w:pPr>
            <w:r>
              <w:rPr>
                <w:rFonts w:ascii="Arial" w:hAnsi="Arial" w:cs="Arial"/>
                <w:bCs/>
                <w:iCs/>
                <w:caps/>
                <w:color w:val="1D3D91"/>
                <w:sz w:val="20"/>
                <w:szCs w:val="20"/>
              </w:rPr>
              <w:lastRenderedPageBreak/>
              <w:pict>
                <v:shape id="_x0000_i1027" type="#_x0000_t75" style="width:62.35pt;height:33.85pt">
                  <v:imagedata r:id="rId11" o:title="oeil roux"/>
                </v:shape>
              </w:pict>
            </w:r>
          </w:p>
          <w:p w:rsidR="00313130" w:rsidRPr="00616074" w:rsidRDefault="00313130" w:rsidP="00313130">
            <w:pPr>
              <w:pStyle w:val="Default"/>
              <w:rPr>
                <w:rFonts w:ascii="Arial" w:hAnsi="Arial" w:cs="Arial"/>
                <w:bCs/>
                <w:iCs/>
                <w:caps/>
                <w:color w:val="1D3D91"/>
                <w:sz w:val="48"/>
                <w:szCs w:val="48"/>
              </w:rPr>
            </w:pPr>
            <w:r w:rsidRPr="00616074">
              <w:rPr>
                <w:rFonts w:ascii="Arial" w:hAnsi="Arial" w:cs="Arial"/>
                <w:bCs/>
                <w:iCs/>
                <w:caps/>
                <w:color w:val="1D3D91"/>
                <w:sz w:val="48"/>
                <w:szCs w:val="48"/>
              </w:rPr>
              <w:t xml:space="preserve">Documents : </w:t>
            </w:r>
          </w:p>
          <w:p w:rsidR="00313130" w:rsidRPr="00616074" w:rsidRDefault="00313130" w:rsidP="00313130">
            <w:pPr>
              <w:pStyle w:val="Default"/>
              <w:rPr>
                <w:rFonts w:ascii="Arial" w:hAnsi="Arial" w:cs="Arial"/>
                <w:bCs/>
                <w:iCs/>
                <w:caps/>
                <w:color w:val="1D3D91"/>
                <w:sz w:val="48"/>
                <w:szCs w:val="48"/>
              </w:rPr>
            </w:pPr>
            <w:r w:rsidRPr="00616074">
              <w:rPr>
                <w:rFonts w:ascii="Arial" w:hAnsi="Arial" w:cs="Arial"/>
                <w:bCs/>
                <w:iCs/>
                <w:caps/>
                <w:color w:val="1D3D91"/>
                <w:sz w:val="48"/>
                <w:szCs w:val="48"/>
              </w:rPr>
              <w:t xml:space="preserve">Regards sur </w:t>
            </w:r>
          </w:p>
          <w:p w:rsidR="00313130" w:rsidRPr="00616074" w:rsidRDefault="00313130" w:rsidP="00313130">
            <w:pPr>
              <w:pStyle w:val="Default"/>
              <w:rPr>
                <w:rFonts w:ascii="Arial" w:hAnsi="Arial" w:cs="Arial"/>
                <w:caps/>
                <w:color w:val="1D3D91"/>
                <w:sz w:val="48"/>
                <w:szCs w:val="48"/>
              </w:rPr>
            </w:pPr>
            <w:r w:rsidRPr="00616074">
              <w:rPr>
                <w:rFonts w:ascii="Arial" w:hAnsi="Arial" w:cs="Arial"/>
                <w:bCs/>
                <w:iCs/>
                <w:caps/>
                <w:color w:val="1D3D91"/>
                <w:sz w:val="48"/>
                <w:szCs w:val="48"/>
              </w:rPr>
              <w:t xml:space="preserve">le passÉ </w:t>
            </w:r>
          </w:p>
          <w:p w:rsidR="0000285A" w:rsidRPr="00313130" w:rsidRDefault="0000285A" w:rsidP="00EC1A26">
            <w:pPr>
              <w:pStyle w:val="Default"/>
              <w:rPr>
                <w:rFonts w:ascii="Arial" w:hAnsi="Arial" w:cs="Arial"/>
                <w:color w:val="1D3D91"/>
                <w:sz w:val="20"/>
                <w:szCs w:val="20"/>
              </w:rPr>
            </w:pPr>
          </w:p>
          <w:p w:rsidR="00772ABD" w:rsidRPr="00772ABD" w:rsidRDefault="00EC1A26" w:rsidP="00982C0D">
            <w:pPr>
              <w:pStyle w:val="Default"/>
              <w:jc w:val="both"/>
              <w:rPr>
                <w:color w:val="1D3D91"/>
                <w:sz w:val="20"/>
                <w:szCs w:val="20"/>
              </w:rPr>
            </w:pPr>
            <w:r w:rsidRPr="00313130">
              <w:rPr>
                <w:color w:val="1D3D91"/>
                <w:sz w:val="20"/>
                <w:szCs w:val="20"/>
              </w:rPr>
              <w:t xml:space="preserve"> </w:t>
            </w:r>
          </w:p>
          <w:p w:rsidR="00982C0D" w:rsidRPr="00C776AA" w:rsidRDefault="00982C0D" w:rsidP="00313130">
            <w:pPr>
              <w:pStyle w:val="Default"/>
              <w:rPr>
                <w:rFonts w:ascii="Arial" w:hAnsi="Arial" w:cs="Arial"/>
                <w:b/>
                <w:bCs/>
                <w:color w:val="D96E55"/>
              </w:rPr>
            </w:pPr>
            <w:r w:rsidRPr="00C776AA">
              <w:rPr>
                <w:rFonts w:ascii="Arial" w:hAnsi="Arial" w:cs="Arial"/>
                <w:b/>
                <w:bCs/>
                <w:color w:val="D96E55"/>
              </w:rPr>
              <w:t>Le Poète et la Politique</w:t>
            </w:r>
          </w:p>
          <w:p w:rsidR="00982C0D" w:rsidRPr="00C776AA" w:rsidRDefault="00982C0D" w:rsidP="00313130">
            <w:pPr>
              <w:pStyle w:val="Default"/>
              <w:rPr>
                <w:rFonts w:ascii="Arial" w:hAnsi="Arial" w:cs="Arial"/>
                <w:b/>
                <w:bCs/>
                <w:color w:val="D96E55"/>
              </w:rPr>
            </w:pPr>
            <w:r w:rsidRPr="00C776AA">
              <w:rPr>
                <w:rFonts w:ascii="Arial" w:hAnsi="Arial" w:cs="Arial"/>
                <w:b/>
                <w:bCs/>
                <w:color w:val="D96E55"/>
              </w:rPr>
              <w:t>Le Petit Parisien, n°9244 du 18 février 1902</w:t>
            </w:r>
          </w:p>
          <w:p w:rsidR="00982C0D" w:rsidRPr="00313130" w:rsidRDefault="00982C0D" w:rsidP="00982C0D">
            <w:pPr>
              <w:pStyle w:val="Default"/>
              <w:jc w:val="both"/>
              <w:rPr>
                <w:rFonts w:ascii="Arial" w:hAnsi="Arial" w:cs="Arial"/>
                <w:b/>
                <w:bCs/>
                <w:color w:val="1D3D91"/>
                <w:sz w:val="20"/>
                <w:szCs w:val="20"/>
              </w:rPr>
            </w:pPr>
          </w:p>
          <w:p w:rsidR="00982C0D" w:rsidRDefault="00982C0D" w:rsidP="00313130">
            <w:pPr>
              <w:pStyle w:val="Default"/>
              <w:rPr>
                <w:rFonts w:ascii="Arial" w:hAnsi="Arial" w:cs="Arial"/>
                <w:bCs/>
                <w:color w:val="1D3D91"/>
                <w:sz w:val="22"/>
                <w:szCs w:val="22"/>
              </w:rPr>
            </w:pPr>
            <w:r w:rsidRPr="00C776AA">
              <w:rPr>
                <w:rFonts w:ascii="Arial" w:hAnsi="Arial" w:cs="Arial"/>
                <w:bCs/>
                <w:color w:val="1D3D91"/>
                <w:sz w:val="22"/>
                <w:szCs w:val="22"/>
              </w:rPr>
              <w:t>Dans quelques jours, Paris et la France, les pouvoirs publics et la nation, la jeunesse pensante et les travailleurs de l’usine célébreront le centenaire du plus grand poète du dix-neuvième siècle. Et, comme à l’heure de ses funérailles, Victor HUGO retrouvera, groupées derrière lui, les admirations et les émotions de millions et de millions de citoyens. Ce que le peuple, tous les peuples salueront en commémorant sa naissance, ce n’est point seulement le romancier, l’historien, le dramaturge, le poète dont la plume évoqua, en une langue superbe, les siècles passés et les souffrances de notre temps, c’est le penseur aux visions audacieuses et fraternelles.</w:t>
            </w:r>
          </w:p>
          <w:p w:rsidR="00772ABD" w:rsidRPr="00C776AA" w:rsidRDefault="00772ABD" w:rsidP="00313130">
            <w:pPr>
              <w:pStyle w:val="Default"/>
              <w:rPr>
                <w:rFonts w:ascii="Arial" w:hAnsi="Arial" w:cs="Arial"/>
                <w:bCs/>
                <w:color w:val="1D3D91"/>
                <w:sz w:val="22"/>
                <w:szCs w:val="22"/>
              </w:rPr>
            </w:pPr>
          </w:p>
          <w:p w:rsidR="00982C0D" w:rsidRDefault="00982C0D" w:rsidP="00313130">
            <w:pPr>
              <w:pStyle w:val="Default"/>
              <w:rPr>
                <w:rFonts w:ascii="Arial" w:hAnsi="Arial" w:cs="Arial"/>
                <w:bCs/>
                <w:color w:val="1D3D91"/>
                <w:sz w:val="22"/>
                <w:szCs w:val="22"/>
              </w:rPr>
            </w:pPr>
            <w:r w:rsidRPr="00C776AA">
              <w:rPr>
                <w:rFonts w:ascii="Arial" w:hAnsi="Arial" w:cs="Arial"/>
                <w:bCs/>
                <w:color w:val="1D3D91"/>
                <w:sz w:val="22"/>
                <w:szCs w:val="22"/>
              </w:rPr>
              <w:t xml:space="preserve">D’aucuns, s’inclinant devant la magie de la forme et le prestige des vers, ont contesté que Victor HUGO fût un lanceur et un manieur d’idées. Ils lui ont reproché de dissimuler sous une phraséologie grandiloquente la pauvreté de ses conceptions philosophiques. Pour faire justice de ces critiques, qui disparaîtront d'ailleurs, ce mois-ci, dans une universelle communion du respect, il suffit de reprendre la carrière politique de l’auteur de </w:t>
            </w:r>
            <w:r w:rsidRPr="00C776AA">
              <w:rPr>
                <w:rFonts w:ascii="Arial" w:hAnsi="Arial" w:cs="Arial"/>
                <w:bCs/>
                <w:i/>
                <w:color w:val="1D3D91"/>
                <w:sz w:val="22"/>
                <w:szCs w:val="22"/>
              </w:rPr>
              <w:t>La Légende des Siècles</w:t>
            </w:r>
            <w:r w:rsidRPr="00C776AA">
              <w:rPr>
                <w:rFonts w:ascii="Arial" w:hAnsi="Arial" w:cs="Arial"/>
                <w:bCs/>
                <w:color w:val="1D3D91"/>
                <w:sz w:val="22"/>
                <w:szCs w:val="22"/>
              </w:rPr>
              <w:t xml:space="preserve">. En une remarquable étude, M. Henry BERENGER a retracé les années que HUGO consacra </w:t>
            </w:r>
            <w:r w:rsidR="00DB38A6" w:rsidRPr="00C776AA">
              <w:rPr>
                <w:rFonts w:ascii="Arial" w:hAnsi="Arial" w:cs="Arial"/>
                <w:bCs/>
                <w:color w:val="1D3D91"/>
                <w:sz w:val="22"/>
                <w:szCs w:val="22"/>
              </w:rPr>
              <w:t xml:space="preserve">à </w:t>
            </w:r>
            <w:r w:rsidRPr="00C776AA">
              <w:rPr>
                <w:rFonts w:ascii="Arial" w:hAnsi="Arial" w:cs="Arial"/>
                <w:bCs/>
                <w:color w:val="1D3D91"/>
                <w:sz w:val="22"/>
                <w:szCs w:val="22"/>
              </w:rPr>
              <w:t>la lutte de la tribune. A méditer les discours que le poète prononça alors, les diatribes véhémentes qu’il jetait à la face des ennemis du progrès et de la démocratie, on conçoit que son souvenir doive rester ineffaçable dans la conscience populaire. Les humbles, les déshérités, les travailleurs, ne rencontrèrent jamais de défenseur plus clairvoyant ni plus éloquent ; la République et la liberté ne furent jamais vantées, chantées, en accents plus élevés.</w:t>
            </w:r>
          </w:p>
          <w:p w:rsidR="00772ABD" w:rsidRPr="00C776AA" w:rsidRDefault="00772ABD" w:rsidP="00313130">
            <w:pPr>
              <w:pStyle w:val="Default"/>
              <w:rPr>
                <w:rFonts w:ascii="Arial" w:hAnsi="Arial" w:cs="Arial"/>
                <w:bCs/>
                <w:color w:val="1D3D91"/>
                <w:sz w:val="22"/>
                <w:szCs w:val="22"/>
              </w:rPr>
            </w:pPr>
          </w:p>
          <w:p w:rsidR="00982C0D" w:rsidRDefault="00982C0D" w:rsidP="00313130">
            <w:pPr>
              <w:pStyle w:val="Default"/>
              <w:rPr>
                <w:rFonts w:ascii="Arial" w:hAnsi="Arial" w:cs="Arial"/>
                <w:bCs/>
                <w:color w:val="1D3D91"/>
                <w:sz w:val="22"/>
                <w:szCs w:val="22"/>
              </w:rPr>
            </w:pPr>
            <w:r w:rsidRPr="00C776AA">
              <w:rPr>
                <w:rFonts w:ascii="Arial" w:hAnsi="Arial" w:cs="Arial"/>
                <w:bCs/>
                <w:color w:val="1D3D91"/>
                <w:sz w:val="22"/>
                <w:szCs w:val="22"/>
              </w:rPr>
              <w:t xml:space="preserve">C’est une erreur de croire qu’au cours du dix-neuvième siècle il y ait toujours eu divorce entre les lettres et l’action. Les écrivains français ne se sont pas renfermés, comme GOETHE en Allemagne, dans une tour d’ivoire où n’arrivaient point les bruits du dehors. CHATEAUBRIAND soutint de rudes combats pour la monarchie légitime. LAMARTINE, après avoir siégé au plafond de la Chambre des députés, suivant sa boutade, redescendit à la direction de fait du Gouvernement provisoire de février. Mais la vie politique de Victor HUGO a été singulièrement plus frémissante, plus agitée que celle de ses deux </w:t>
            </w:r>
            <w:r w:rsidRPr="00C776AA">
              <w:rPr>
                <w:rFonts w:ascii="Arial" w:hAnsi="Arial" w:cs="Arial"/>
                <w:bCs/>
                <w:color w:val="1D3D91"/>
                <w:sz w:val="22"/>
                <w:szCs w:val="22"/>
              </w:rPr>
              <w:lastRenderedPageBreak/>
              <w:t xml:space="preserve">précurseurs. D’abord elle s’échelonna sur quatre régimes et sur plus de quarante années. Ensuite elle fut traversée par un long exil, celui des îles normandes, si fécond pour l’œuvre littéraire de l’auteur des </w:t>
            </w:r>
            <w:r w:rsidRPr="00C776AA">
              <w:rPr>
                <w:rFonts w:ascii="Arial" w:hAnsi="Arial" w:cs="Arial"/>
                <w:bCs/>
                <w:i/>
                <w:color w:val="1D3D91"/>
                <w:sz w:val="22"/>
                <w:szCs w:val="22"/>
              </w:rPr>
              <w:t>Châtiments</w:t>
            </w:r>
            <w:r w:rsidRPr="00C776AA">
              <w:rPr>
                <w:rFonts w:ascii="Arial" w:hAnsi="Arial" w:cs="Arial"/>
                <w:bCs/>
                <w:color w:val="1D3D91"/>
                <w:sz w:val="22"/>
                <w:szCs w:val="22"/>
              </w:rPr>
              <w:t>, et en même temps si glorieux par sa résistance à l’empire. Enfin et ceci n’est pas le trait le moins saisissant, elle a été marquée par une évolution continue, par un progrès des idées qui a entraîné le génial artiste des conceptions de l’ancien régime à la notion la plus large et la plu</w:t>
            </w:r>
            <w:r w:rsidR="00CA1482">
              <w:rPr>
                <w:rFonts w:ascii="Arial" w:hAnsi="Arial" w:cs="Arial"/>
                <w:bCs/>
                <w:color w:val="1D3D91"/>
                <w:sz w:val="22"/>
                <w:szCs w:val="22"/>
              </w:rPr>
              <w:t>s hardie de la démocratie. Né d’</w:t>
            </w:r>
            <w:r w:rsidRPr="00C776AA">
              <w:rPr>
                <w:rFonts w:ascii="Arial" w:hAnsi="Arial" w:cs="Arial"/>
                <w:bCs/>
                <w:color w:val="1D3D91"/>
                <w:sz w:val="22"/>
                <w:szCs w:val="22"/>
              </w:rPr>
              <w:t>un père bonapartiste et d’une mère royaliste, pétri des souvenirs révolutionnaires et éduqué par le clergé, Victor HUGO portait à l’origine ces multiples empreintes ; mais ses préférences l’inclinaient aux traditions de la vieille France contre les revendications généreuses de la France nouvelle. De bonne heure, pourtant, il conclut que le poète n’avait pas le droit de rester isolé de la foule. Il vo</w:t>
            </w:r>
            <w:r w:rsidR="00CA1482">
              <w:rPr>
                <w:rFonts w:ascii="Arial" w:hAnsi="Arial" w:cs="Arial"/>
                <w:bCs/>
                <w:color w:val="1D3D91"/>
                <w:sz w:val="22"/>
                <w:szCs w:val="22"/>
              </w:rPr>
              <w:t>ulut en être l’</w:t>
            </w:r>
            <w:r w:rsidRPr="00C776AA">
              <w:rPr>
                <w:rFonts w:ascii="Arial" w:hAnsi="Arial" w:cs="Arial"/>
                <w:bCs/>
                <w:color w:val="1D3D91"/>
                <w:sz w:val="22"/>
                <w:szCs w:val="22"/>
              </w:rPr>
              <w:t xml:space="preserve">interprète ; il se traça le rôle qu’il assigna plus tard aux lettrés dans son discours de réception à l’Académie, celui de guide des hommes, Fidèle à cette mission, il trahit, dans ses </w:t>
            </w:r>
            <w:r w:rsidRPr="00C776AA">
              <w:rPr>
                <w:rFonts w:ascii="Arial" w:hAnsi="Arial" w:cs="Arial"/>
                <w:bCs/>
                <w:i/>
                <w:color w:val="1D3D91"/>
                <w:sz w:val="22"/>
                <w:szCs w:val="22"/>
              </w:rPr>
              <w:t>Odes et Ballades</w:t>
            </w:r>
            <w:r w:rsidRPr="00C776AA">
              <w:rPr>
                <w:rFonts w:ascii="Arial" w:hAnsi="Arial" w:cs="Arial"/>
                <w:bCs/>
                <w:color w:val="1D3D91"/>
                <w:sz w:val="22"/>
                <w:szCs w:val="22"/>
              </w:rPr>
              <w:t xml:space="preserve">, dans ses </w:t>
            </w:r>
            <w:r w:rsidRPr="00C776AA">
              <w:rPr>
                <w:rFonts w:ascii="Arial" w:hAnsi="Arial" w:cs="Arial"/>
                <w:bCs/>
                <w:i/>
                <w:color w:val="1D3D91"/>
                <w:sz w:val="22"/>
                <w:szCs w:val="22"/>
              </w:rPr>
              <w:t>Orientales</w:t>
            </w:r>
            <w:r w:rsidRPr="00C776AA">
              <w:rPr>
                <w:rFonts w:ascii="Arial" w:hAnsi="Arial" w:cs="Arial"/>
                <w:bCs/>
                <w:color w:val="1D3D91"/>
                <w:sz w:val="22"/>
                <w:szCs w:val="22"/>
              </w:rPr>
              <w:t xml:space="preserve"> surtout, les émoti</w:t>
            </w:r>
            <w:r w:rsidR="00CA1482">
              <w:rPr>
                <w:rFonts w:ascii="Arial" w:hAnsi="Arial" w:cs="Arial"/>
                <w:bCs/>
                <w:color w:val="1D3D91"/>
                <w:sz w:val="22"/>
                <w:szCs w:val="22"/>
              </w:rPr>
              <w:t>ons du monde ambiant, et l’</w:t>
            </w:r>
            <w:r w:rsidRPr="00C776AA">
              <w:rPr>
                <w:rFonts w:ascii="Arial" w:hAnsi="Arial" w:cs="Arial"/>
                <w:bCs/>
                <w:color w:val="1D3D91"/>
                <w:sz w:val="22"/>
                <w:szCs w:val="22"/>
              </w:rPr>
              <w:t xml:space="preserve">on sait quelle part il prit au mouvement d’opinion qui aboutit à l’émancipation de la Grèce. Son premier acte politique proprement dit remonte en 1836. </w:t>
            </w:r>
            <w:r w:rsidR="005257DE">
              <w:rPr>
                <w:rFonts w:ascii="Arial" w:hAnsi="Arial" w:cs="Arial"/>
                <w:bCs/>
                <w:color w:val="1D3D91"/>
                <w:sz w:val="22"/>
                <w:szCs w:val="22"/>
              </w:rPr>
              <w:t>É</w:t>
            </w:r>
            <w:r w:rsidR="00CA1482">
              <w:rPr>
                <w:rFonts w:ascii="Arial" w:hAnsi="Arial" w:cs="Arial"/>
                <w:bCs/>
                <w:color w:val="1D3D91"/>
                <w:sz w:val="22"/>
                <w:szCs w:val="22"/>
              </w:rPr>
              <w:t>mile</w:t>
            </w:r>
            <w:r w:rsidRPr="00C776AA">
              <w:rPr>
                <w:rFonts w:ascii="Arial" w:hAnsi="Arial" w:cs="Arial"/>
                <w:bCs/>
                <w:color w:val="1D3D91"/>
                <w:sz w:val="22"/>
                <w:szCs w:val="22"/>
              </w:rPr>
              <w:t xml:space="preserve"> de </w:t>
            </w:r>
            <w:r w:rsidRPr="00C776AA">
              <w:rPr>
                <w:rFonts w:ascii="Arial" w:hAnsi="Arial" w:cs="Arial"/>
                <w:bCs/>
                <w:caps/>
                <w:color w:val="1D3D91"/>
                <w:sz w:val="22"/>
                <w:szCs w:val="22"/>
              </w:rPr>
              <w:t>Girardin</w:t>
            </w:r>
            <w:r w:rsidRPr="00C776AA">
              <w:rPr>
                <w:rFonts w:ascii="Arial" w:hAnsi="Arial" w:cs="Arial"/>
                <w:bCs/>
                <w:color w:val="1D3D91"/>
                <w:sz w:val="22"/>
                <w:szCs w:val="22"/>
              </w:rPr>
              <w:t xml:space="preserve"> l’avait chargé de rédiger le programme-manifeste de la Presse. Il s’y montra partisan de la monarchie constitutionnelle, mais il la considérait comme un régime de transition entre l’absolutisme et la République.</w:t>
            </w:r>
          </w:p>
          <w:p w:rsidR="00772ABD" w:rsidRPr="00C776AA" w:rsidRDefault="00772ABD" w:rsidP="00313130">
            <w:pPr>
              <w:pStyle w:val="Default"/>
              <w:rPr>
                <w:rFonts w:ascii="Arial" w:hAnsi="Arial" w:cs="Arial"/>
                <w:bCs/>
                <w:color w:val="1D3D91"/>
                <w:sz w:val="22"/>
                <w:szCs w:val="22"/>
              </w:rPr>
            </w:pPr>
          </w:p>
          <w:p w:rsidR="00982C0D" w:rsidRPr="00C776AA" w:rsidRDefault="00982C0D" w:rsidP="00313130">
            <w:pPr>
              <w:pStyle w:val="Default"/>
              <w:rPr>
                <w:rFonts w:ascii="Arial" w:hAnsi="Arial" w:cs="Arial"/>
                <w:bCs/>
                <w:color w:val="1D3D91"/>
                <w:sz w:val="22"/>
                <w:szCs w:val="22"/>
              </w:rPr>
            </w:pPr>
            <w:r w:rsidRPr="00C776AA">
              <w:rPr>
                <w:rFonts w:ascii="Arial" w:hAnsi="Arial" w:cs="Arial"/>
                <w:bCs/>
                <w:color w:val="1D3D91"/>
                <w:sz w:val="22"/>
                <w:szCs w:val="22"/>
              </w:rPr>
              <w:t xml:space="preserve">Il était toujours ballotté entre les influences contraires qui se heurtaient en lui. Quand Louis-Philippe l’appela à la Chambre des pairs, désireux de s’annexer cette gloire, alors que l’orléanisme en comptait si peu, HUGO avait déjà au cœur des sentiments républicains, il compatissait à la détresse des petits, mais sa raison le faisait encore conservateur. Et pourtant la droite de l’Assemblée, sentant les combats qui se livraient dans son cerveau, prévoyant la victoire définitive du démocrate sur le monarchiste, lui faisait grise mine. Il mécontenta aussi bien les légitimistes que les libéraux dynastiques en faisant en 1843 une apologie – qu’il regretta plus tard </w:t>
            </w:r>
            <w:r w:rsidR="00CA1482" w:rsidRPr="00C776AA">
              <w:rPr>
                <w:rFonts w:ascii="Arial" w:hAnsi="Arial" w:cs="Arial"/>
                <w:bCs/>
                <w:color w:val="1D3D91"/>
                <w:sz w:val="22"/>
                <w:szCs w:val="22"/>
              </w:rPr>
              <w:t>–</w:t>
            </w:r>
            <w:r w:rsidRPr="00C776AA">
              <w:rPr>
                <w:rFonts w:ascii="Arial" w:hAnsi="Arial" w:cs="Arial"/>
                <w:bCs/>
                <w:color w:val="1D3D91"/>
                <w:sz w:val="22"/>
                <w:szCs w:val="22"/>
              </w:rPr>
              <w:t xml:space="preserve"> de Napoléon Ier. Il froissa les libéraux et la gauche en vantant, en janvier 1848, le caractère du pape Pie IX, qui favorisait alors l’agitation unitaire en Italie avant de la combattre résolument. La révolution de Février influa largement sur </w:t>
            </w:r>
            <w:r w:rsidR="00CA1482">
              <w:rPr>
                <w:rFonts w:ascii="Arial" w:hAnsi="Arial" w:cs="Arial"/>
                <w:bCs/>
                <w:color w:val="1D3D91"/>
                <w:sz w:val="22"/>
                <w:szCs w:val="22"/>
              </w:rPr>
              <w:t>les vues politiques du poète. L’</w:t>
            </w:r>
            <w:r w:rsidRPr="00C776AA">
              <w:rPr>
                <w:rFonts w:ascii="Arial" w:hAnsi="Arial" w:cs="Arial"/>
                <w:bCs/>
                <w:color w:val="1D3D91"/>
                <w:sz w:val="22"/>
                <w:szCs w:val="22"/>
              </w:rPr>
              <w:t>avenir lui apparut comme en un éclair : après avoir été mis en ballottage à Paris sur un prog</w:t>
            </w:r>
            <w:r w:rsidR="00CA1482">
              <w:rPr>
                <w:rFonts w:ascii="Arial" w:hAnsi="Arial" w:cs="Arial"/>
                <w:bCs/>
                <w:color w:val="1D3D91"/>
                <w:sz w:val="22"/>
                <w:szCs w:val="22"/>
              </w:rPr>
              <w:t xml:space="preserve">ramme ambigu (il recueillait 60 </w:t>
            </w:r>
            <w:r w:rsidRPr="00C776AA">
              <w:rPr>
                <w:rFonts w:ascii="Arial" w:hAnsi="Arial" w:cs="Arial"/>
                <w:bCs/>
                <w:color w:val="1D3D91"/>
                <w:sz w:val="22"/>
                <w:szCs w:val="22"/>
              </w:rPr>
              <w:t xml:space="preserve">000 voix, alors que </w:t>
            </w:r>
            <w:r w:rsidRPr="00C776AA">
              <w:rPr>
                <w:rFonts w:ascii="Arial" w:hAnsi="Arial" w:cs="Arial"/>
                <w:bCs/>
                <w:caps/>
                <w:color w:val="1D3D91"/>
                <w:sz w:val="22"/>
                <w:szCs w:val="22"/>
              </w:rPr>
              <w:t>Lamartine</w:t>
            </w:r>
            <w:r w:rsidRPr="00C776AA">
              <w:rPr>
                <w:rFonts w:ascii="Arial" w:hAnsi="Arial" w:cs="Arial"/>
                <w:bCs/>
                <w:color w:val="1D3D91"/>
                <w:sz w:val="22"/>
                <w:szCs w:val="22"/>
              </w:rPr>
              <w:t xml:space="preserve"> en groupait 200 000), il fut élu sur des promesses sincèrement républicaines. A la Constituante, il montre déjà que le régime nouveau ne doit pas être une expression vide de sens, il en réclame les conséquences : il prononce le fameux discours, tant de fois rappelé, contre la peine de mort ; il défend en termes qui n’ont jamais été égalés la liberté de la presse. Désormais le peuple a conquis son champion et Victor HUGO va se révéler sous les traits que la postérité a fixés. C’est à l’Assemblée législative, de 1849 au 2 décembre 1851, que sa puissante personnalité se dégage. Les temps sont troubles</w:t>
            </w:r>
            <w:r w:rsidR="00DB38A6" w:rsidRPr="00C776AA">
              <w:rPr>
                <w:rFonts w:ascii="Arial" w:hAnsi="Arial" w:cs="Arial"/>
                <w:bCs/>
                <w:color w:val="1D3D91"/>
                <w:sz w:val="22"/>
                <w:szCs w:val="22"/>
              </w:rPr>
              <w:t>,</w:t>
            </w:r>
            <w:r w:rsidRPr="00C776AA">
              <w:rPr>
                <w:rFonts w:ascii="Arial" w:hAnsi="Arial" w:cs="Arial"/>
                <w:bCs/>
                <w:color w:val="1D3D91"/>
                <w:sz w:val="22"/>
                <w:szCs w:val="22"/>
              </w:rPr>
              <w:t xml:space="preserve"> la France, trahie par une assemblée élue sous une fausse étiquette, menacée aussi par des ambitions césariennes, glisse lentement, à la réaction. Tous les éléments s’associent pour étrangler la liberté et le gouvernement de la nation. Victor HUGO, soustrait à ses hésitations passées, arraché à l’hérédité et à l’éducation, demeure en toutes circonstances la voix magnifique de la démocratie. Le 9 juillet 1849, il lance sa véhémente attaque contre la misère. « Elle est, dit-il, le mal du corps social, comme la lèpre est le mal du corps humain</w:t>
            </w:r>
            <w:r w:rsidR="00DB38A6" w:rsidRPr="00C776AA">
              <w:rPr>
                <w:rFonts w:ascii="Arial" w:hAnsi="Arial" w:cs="Arial"/>
                <w:bCs/>
                <w:color w:val="1D3D91"/>
                <w:sz w:val="22"/>
                <w:szCs w:val="22"/>
              </w:rPr>
              <w:t xml:space="preserve">, </w:t>
            </w:r>
            <w:r w:rsidRPr="00C776AA">
              <w:rPr>
                <w:rFonts w:ascii="Arial" w:hAnsi="Arial" w:cs="Arial"/>
                <w:bCs/>
                <w:color w:val="1D3D91"/>
                <w:sz w:val="22"/>
                <w:szCs w:val="22"/>
              </w:rPr>
              <w:t>elle peut, elle doit disparaître comme celle-ci a disparu. » Son éloquence grandit de mois en mois, sous la pression des événements. Il reprend d’une main ferme le drap</w:t>
            </w:r>
            <w:r w:rsidR="00DB38A6" w:rsidRPr="00C776AA">
              <w:rPr>
                <w:rFonts w:ascii="Arial" w:hAnsi="Arial" w:cs="Arial"/>
                <w:bCs/>
                <w:color w:val="1D3D91"/>
                <w:sz w:val="22"/>
                <w:szCs w:val="22"/>
              </w:rPr>
              <w:t xml:space="preserve">eau que LAMARTINE avait levé en </w:t>
            </w:r>
            <w:r w:rsidRPr="00C776AA">
              <w:rPr>
                <w:rFonts w:ascii="Arial" w:hAnsi="Arial" w:cs="Arial"/>
                <w:bCs/>
                <w:color w:val="1D3D91"/>
                <w:sz w:val="22"/>
                <w:szCs w:val="22"/>
              </w:rPr>
              <w:t>février</w:t>
            </w:r>
            <w:r w:rsidR="00947BCB" w:rsidRPr="00C776AA">
              <w:rPr>
                <w:rFonts w:ascii="Arial" w:hAnsi="Arial" w:cs="Arial"/>
                <w:bCs/>
                <w:color w:val="1D3D91"/>
                <w:sz w:val="22"/>
                <w:szCs w:val="22"/>
              </w:rPr>
              <w:t xml:space="preserve">, </w:t>
            </w:r>
            <w:r w:rsidRPr="00C776AA">
              <w:rPr>
                <w:rFonts w:ascii="Arial" w:hAnsi="Arial" w:cs="Arial"/>
                <w:bCs/>
                <w:color w:val="1D3D91"/>
                <w:sz w:val="22"/>
                <w:szCs w:val="22"/>
              </w:rPr>
              <w:t>puis laissé tomber après la chute de ses espérances. Il se montre un précurseur, un prophète des tâches de nos jours, lorsqu’au congrès de la paix internationale il oppose l'arbitrage à la guerre.</w:t>
            </w:r>
          </w:p>
          <w:p w:rsidR="00982C0D" w:rsidRPr="00C776AA" w:rsidRDefault="00982C0D" w:rsidP="00313130">
            <w:pPr>
              <w:pStyle w:val="Default"/>
              <w:rPr>
                <w:rFonts w:ascii="Arial" w:hAnsi="Arial" w:cs="Arial"/>
                <w:bCs/>
                <w:color w:val="1D3D91"/>
                <w:sz w:val="22"/>
                <w:szCs w:val="22"/>
              </w:rPr>
            </w:pPr>
            <w:r w:rsidRPr="00C776AA">
              <w:rPr>
                <w:rFonts w:ascii="Arial" w:hAnsi="Arial" w:cs="Arial"/>
                <w:bCs/>
                <w:color w:val="1D3D91"/>
                <w:sz w:val="22"/>
                <w:szCs w:val="22"/>
              </w:rPr>
              <w:t>Il devance l’œuvre de la troisième République, quand il explose devant la droite frémissante de la Législative son programme d’éducation. Il réclame l’égalité dans l'instruction « obligatoire au premier degré, gratuite à tous les degrés ». D’après lui, « les portes de la science doivent être ouvertes à toutes les intelligences », et il résume sa pensée dans ces affirmations si hautes : « Pas une commune sans une école, pa</w:t>
            </w:r>
            <w:r w:rsidR="00CA1482">
              <w:rPr>
                <w:rFonts w:ascii="Arial" w:hAnsi="Arial" w:cs="Arial"/>
                <w:bCs/>
                <w:color w:val="1D3D91"/>
                <w:sz w:val="22"/>
                <w:szCs w:val="22"/>
              </w:rPr>
              <w:t>s une ville sans un collège, pas</w:t>
            </w:r>
            <w:r w:rsidRPr="00C776AA">
              <w:rPr>
                <w:rFonts w:ascii="Arial" w:hAnsi="Arial" w:cs="Arial"/>
                <w:bCs/>
                <w:color w:val="1D3D91"/>
                <w:sz w:val="22"/>
                <w:szCs w:val="22"/>
              </w:rPr>
              <w:t xml:space="preserve"> un chef-lieu sans une Faculté. Le cœur du peuple mis en communication avec le cerveau de la France ». Enfin, il se manifeste comme le chef incontesté du parti républicain en luttant jusqu'à la dernière heure contre la fameuse loi du 31 mai 1850, qui supprime le suffrage universel et prépare le coup d’État. « L’abolition du droit de suffrage </w:t>
            </w:r>
            <w:r w:rsidR="00CA1482">
              <w:rPr>
                <w:rFonts w:ascii="Arial" w:hAnsi="Arial" w:cs="Arial"/>
                <w:bCs/>
                <w:color w:val="1D3D91"/>
                <w:sz w:val="22"/>
                <w:szCs w:val="22"/>
              </w:rPr>
              <w:t>pour les classes souffrantes, s’</w:t>
            </w:r>
            <w:r w:rsidRPr="00C776AA">
              <w:rPr>
                <w:rFonts w:ascii="Arial" w:hAnsi="Arial" w:cs="Arial"/>
                <w:bCs/>
                <w:color w:val="1D3D91"/>
                <w:sz w:val="22"/>
                <w:szCs w:val="22"/>
              </w:rPr>
              <w:t xml:space="preserve">écrie-t-il, c’est le rétablissement du droit à l’insurrection. » C’est là le point culminant de sa vie active. Pas n’est besoin de rappeler son rôle au 2 décembre 1851, l’ardeur admirable qu’il met à la défense de la Constitution et de la Liberté, ses efforts pour organiser la résistance parlementaire d’abord, populaire ensuite, son activité aux côtés de BAUDIN. Alors commence du fond de l’exil, pour durer dix-huit ans, la campagne sans défaillance qu’il dirige contre l’empire. Dans sa hautaine solitude de Guernesey, </w:t>
            </w:r>
            <w:r w:rsidR="00D13390">
              <w:rPr>
                <w:rFonts w:ascii="Arial" w:hAnsi="Arial" w:cs="Arial"/>
                <w:bCs/>
                <w:color w:val="1D3D91"/>
                <w:sz w:val="22"/>
                <w:szCs w:val="22"/>
              </w:rPr>
              <w:t>il écrit ses plus beaux chefs-d’</w:t>
            </w:r>
            <w:r w:rsidRPr="00C776AA">
              <w:rPr>
                <w:rFonts w:ascii="Arial" w:hAnsi="Arial" w:cs="Arial"/>
                <w:bCs/>
                <w:color w:val="1D3D91"/>
                <w:sz w:val="22"/>
                <w:szCs w:val="22"/>
              </w:rPr>
              <w:t xml:space="preserve">œuvre, </w:t>
            </w:r>
            <w:r w:rsidRPr="00C776AA">
              <w:rPr>
                <w:rFonts w:ascii="Arial" w:hAnsi="Arial" w:cs="Arial"/>
                <w:bCs/>
                <w:i/>
                <w:color w:val="1D3D91"/>
                <w:sz w:val="22"/>
                <w:szCs w:val="22"/>
              </w:rPr>
              <w:t>la Légende des Siècles, les Misérables, les Contemplations</w:t>
            </w:r>
            <w:r w:rsidRPr="00C776AA">
              <w:rPr>
                <w:rFonts w:ascii="Arial" w:hAnsi="Arial" w:cs="Arial"/>
                <w:bCs/>
                <w:color w:val="1D3D91"/>
                <w:sz w:val="22"/>
                <w:szCs w:val="22"/>
              </w:rPr>
              <w:t>. Mais comment distinguer la forme, la poésie des mots, la beauté de l’exécution, de l’idée politique, de la générosité sociale et humaine qui est l’âme même de tous ces livres glorieux ? Après le 4 septembre, Victor HUGO rentre en France, fidèle aux principes qu’il ne cesse de défendre depuis 1848. Il les porte à l’Assemblée nationale d’abord, au Sénat ensuite, où il siège jusqu’à sa mort. Lorsque GAMBETTA fit voter l’amnistie au Palais Bourbon, il se leva au Luxembourg pour lui prêter le concours de son autorité et de son cœur. Entre la seconde et la troisième Ré</w:t>
            </w:r>
            <w:r w:rsidR="006B416C" w:rsidRPr="00C776AA">
              <w:rPr>
                <w:rFonts w:ascii="Arial" w:hAnsi="Arial" w:cs="Arial"/>
                <w:bCs/>
                <w:color w:val="1D3D91"/>
                <w:sz w:val="22"/>
                <w:szCs w:val="22"/>
              </w:rPr>
              <w:t xml:space="preserve">publique, il formait comme un </w:t>
            </w:r>
            <w:r w:rsidR="00CA1482" w:rsidRPr="00C776AA">
              <w:rPr>
                <w:rFonts w:ascii="Arial" w:hAnsi="Arial" w:cs="Arial"/>
                <w:bCs/>
                <w:color w:val="1D3D91"/>
                <w:sz w:val="22"/>
                <w:szCs w:val="22"/>
              </w:rPr>
              <w:t>lien vivant</w:t>
            </w:r>
            <w:r w:rsidRPr="00C776AA">
              <w:rPr>
                <w:rFonts w:ascii="Arial" w:hAnsi="Arial" w:cs="Arial"/>
                <w:bCs/>
                <w:color w:val="1D3D91"/>
                <w:sz w:val="22"/>
                <w:szCs w:val="22"/>
              </w:rPr>
              <w:t xml:space="preserve">. Il incarnait aux yeux de la nation les audaces de cette époque mémorable où la démocratie, après un demi-siècle, avait ressaisi le pouvoir, proclamé le suffrage universel et consacré le droit à la fraternité. Lorsqu’il mourut, ce fut son propre effort, sa propre pensée magistralement traduite que la France républicaine célébra en lui. Et en commémorant dans quelques jours la naissance du poète, elle pourra dite qu'il n'a ni écrit en vain, ni combattu sans résultat. </w:t>
            </w:r>
          </w:p>
          <w:p w:rsidR="00CE2340" w:rsidRDefault="00CE2340" w:rsidP="00313130">
            <w:pPr>
              <w:pStyle w:val="Default"/>
              <w:rPr>
                <w:rFonts w:ascii="Arial" w:hAnsi="Arial" w:cs="Arial"/>
                <w:bCs/>
                <w:color w:val="1D3D91"/>
                <w:sz w:val="22"/>
                <w:szCs w:val="22"/>
              </w:rPr>
            </w:pPr>
          </w:p>
          <w:p w:rsidR="00982C0D" w:rsidRPr="00C776AA" w:rsidRDefault="00982C0D" w:rsidP="00313130">
            <w:pPr>
              <w:pStyle w:val="Default"/>
              <w:rPr>
                <w:rFonts w:ascii="Arial" w:hAnsi="Arial" w:cs="Arial"/>
                <w:bCs/>
                <w:color w:val="1D3D91"/>
                <w:sz w:val="22"/>
                <w:szCs w:val="22"/>
              </w:rPr>
            </w:pPr>
            <w:r w:rsidRPr="00C776AA">
              <w:rPr>
                <w:rFonts w:ascii="Arial" w:hAnsi="Arial" w:cs="Arial"/>
                <w:bCs/>
                <w:color w:val="1D3D91"/>
                <w:sz w:val="22"/>
                <w:szCs w:val="22"/>
              </w:rPr>
              <w:t>JEAN FROLLO</w:t>
            </w:r>
          </w:p>
          <w:p w:rsidR="00CE2340" w:rsidRDefault="00CE2340" w:rsidP="00313130">
            <w:pPr>
              <w:pStyle w:val="Default"/>
              <w:rPr>
                <w:rFonts w:ascii="Arial" w:hAnsi="Arial" w:cs="Arial"/>
                <w:b/>
                <w:bCs/>
                <w:color w:val="D96E55"/>
              </w:rPr>
            </w:pPr>
          </w:p>
          <w:p w:rsidR="00772ABD" w:rsidRDefault="00772ABD" w:rsidP="00313130">
            <w:pPr>
              <w:pStyle w:val="Default"/>
              <w:rPr>
                <w:rFonts w:ascii="Arial" w:hAnsi="Arial" w:cs="Arial"/>
                <w:b/>
                <w:bCs/>
                <w:color w:val="D96E55"/>
              </w:rPr>
            </w:pPr>
          </w:p>
          <w:p w:rsidR="00772ABD" w:rsidRDefault="00772ABD" w:rsidP="00313130">
            <w:pPr>
              <w:pStyle w:val="Default"/>
              <w:rPr>
                <w:rFonts w:ascii="Arial" w:hAnsi="Arial" w:cs="Arial"/>
                <w:b/>
                <w:bCs/>
                <w:color w:val="D96E55"/>
              </w:rPr>
            </w:pPr>
          </w:p>
          <w:p w:rsidR="00772ABD" w:rsidRDefault="00772ABD" w:rsidP="00313130">
            <w:pPr>
              <w:pStyle w:val="Default"/>
              <w:rPr>
                <w:rFonts w:ascii="Arial" w:hAnsi="Arial" w:cs="Arial"/>
                <w:b/>
                <w:bCs/>
                <w:color w:val="D96E55"/>
              </w:rPr>
            </w:pPr>
          </w:p>
          <w:p w:rsidR="00772ABD" w:rsidRDefault="00772ABD" w:rsidP="00313130">
            <w:pPr>
              <w:pStyle w:val="Default"/>
              <w:rPr>
                <w:rFonts w:ascii="Arial" w:hAnsi="Arial" w:cs="Arial"/>
                <w:b/>
                <w:bCs/>
                <w:color w:val="D96E55"/>
              </w:rPr>
            </w:pPr>
          </w:p>
          <w:p w:rsidR="00772ABD" w:rsidRDefault="00772ABD" w:rsidP="00313130">
            <w:pPr>
              <w:pStyle w:val="Default"/>
              <w:rPr>
                <w:rFonts w:ascii="Arial" w:hAnsi="Arial" w:cs="Arial"/>
                <w:b/>
                <w:bCs/>
                <w:color w:val="D96E55"/>
              </w:rPr>
            </w:pPr>
          </w:p>
          <w:p w:rsidR="00772ABD" w:rsidRDefault="00772ABD" w:rsidP="00313130">
            <w:pPr>
              <w:pStyle w:val="Default"/>
              <w:rPr>
                <w:rFonts w:ascii="Arial" w:hAnsi="Arial" w:cs="Arial"/>
                <w:b/>
                <w:bCs/>
                <w:color w:val="D96E55"/>
              </w:rPr>
            </w:pPr>
          </w:p>
          <w:p w:rsidR="00772ABD" w:rsidRDefault="00772ABD" w:rsidP="00313130">
            <w:pPr>
              <w:pStyle w:val="Default"/>
              <w:rPr>
                <w:rFonts w:ascii="Arial" w:hAnsi="Arial" w:cs="Arial"/>
                <w:b/>
                <w:bCs/>
                <w:color w:val="D96E55"/>
              </w:rPr>
            </w:pPr>
          </w:p>
          <w:p w:rsidR="00772ABD" w:rsidRDefault="00772ABD" w:rsidP="00313130">
            <w:pPr>
              <w:pStyle w:val="Default"/>
              <w:rPr>
                <w:rFonts w:ascii="Arial" w:hAnsi="Arial" w:cs="Arial"/>
                <w:b/>
                <w:bCs/>
                <w:color w:val="D96E55"/>
              </w:rPr>
            </w:pPr>
          </w:p>
          <w:p w:rsidR="00772ABD" w:rsidRDefault="00772ABD" w:rsidP="00313130">
            <w:pPr>
              <w:pStyle w:val="Default"/>
              <w:rPr>
                <w:rFonts w:ascii="Arial" w:hAnsi="Arial" w:cs="Arial"/>
                <w:b/>
                <w:bCs/>
                <w:color w:val="D96E55"/>
              </w:rPr>
            </w:pPr>
          </w:p>
          <w:p w:rsidR="00772ABD" w:rsidRDefault="00772ABD" w:rsidP="00313130">
            <w:pPr>
              <w:pStyle w:val="Default"/>
              <w:rPr>
                <w:rFonts w:ascii="Arial" w:hAnsi="Arial" w:cs="Arial"/>
                <w:b/>
                <w:bCs/>
                <w:color w:val="D96E55"/>
              </w:rPr>
            </w:pPr>
          </w:p>
          <w:p w:rsidR="00772ABD" w:rsidRDefault="00772ABD" w:rsidP="00313130">
            <w:pPr>
              <w:pStyle w:val="Default"/>
              <w:rPr>
                <w:rFonts w:ascii="Arial" w:hAnsi="Arial" w:cs="Arial"/>
                <w:b/>
                <w:bCs/>
                <w:color w:val="D96E55"/>
              </w:rPr>
            </w:pPr>
          </w:p>
          <w:p w:rsidR="00772ABD" w:rsidRDefault="00772ABD" w:rsidP="00313130">
            <w:pPr>
              <w:pStyle w:val="Default"/>
              <w:rPr>
                <w:rFonts w:ascii="Arial" w:hAnsi="Arial" w:cs="Arial"/>
                <w:b/>
                <w:bCs/>
                <w:color w:val="D96E55"/>
              </w:rPr>
            </w:pPr>
          </w:p>
          <w:p w:rsidR="00772ABD" w:rsidRDefault="00772ABD" w:rsidP="00313130">
            <w:pPr>
              <w:pStyle w:val="Default"/>
              <w:rPr>
                <w:rFonts w:ascii="Arial" w:hAnsi="Arial" w:cs="Arial"/>
                <w:b/>
                <w:bCs/>
                <w:color w:val="D96E55"/>
              </w:rPr>
            </w:pPr>
          </w:p>
          <w:p w:rsidR="00772ABD" w:rsidRDefault="00772ABD" w:rsidP="00313130">
            <w:pPr>
              <w:pStyle w:val="Default"/>
              <w:rPr>
                <w:rFonts w:ascii="Arial" w:hAnsi="Arial" w:cs="Arial"/>
                <w:b/>
                <w:bCs/>
                <w:color w:val="D96E55"/>
              </w:rPr>
            </w:pPr>
          </w:p>
          <w:p w:rsidR="00772ABD" w:rsidRDefault="00772ABD" w:rsidP="00313130">
            <w:pPr>
              <w:pStyle w:val="Default"/>
              <w:rPr>
                <w:rFonts w:ascii="Arial" w:hAnsi="Arial" w:cs="Arial"/>
                <w:b/>
                <w:bCs/>
                <w:color w:val="D96E55"/>
              </w:rPr>
            </w:pPr>
          </w:p>
          <w:p w:rsidR="00772ABD" w:rsidRDefault="00772ABD" w:rsidP="00313130">
            <w:pPr>
              <w:pStyle w:val="Default"/>
              <w:rPr>
                <w:rFonts w:ascii="Arial" w:hAnsi="Arial" w:cs="Arial"/>
                <w:b/>
                <w:bCs/>
                <w:color w:val="D96E55"/>
              </w:rPr>
            </w:pPr>
          </w:p>
          <w:p w:rsidR="00772ABD" w:rsidRDefault="00772ABD" w:rsidP="00313130">
            <w:pPr>
              <w:pStyle w:val="Default"/>
              <w:rPr>
                <w:rFonts w:ascii="Arial" w:hAnsi="Arial" w:cs="Arial"/>
                <w:b/>
                <w:bCs/>
                <w:color w:val="D96E55"/>
              </w:rPr>
            </w:pPr>
          </w:p>
          <w:p w:rsidR="00772ABD" w:rsidRDefault="00772ABD" w:rsidP="00313130">
            <w:pPr>
              <w:pStyle w:val="Default"/>
              <w:rPr>
                <w:rFonts w:ascii="Arial" w:hAnsi="Arial" w:cs="Arial"/>
                <w:b/>
                <w:bCs/>
                <w:color w:val="D96E55"/>
              </w:rPr>
            </w:pPr>
          </w:p>
          <w:p w:rsidR="00772ABD" w:rsidRDefault="00772ABD" w:rsidP="00313130">
            <w:pPr>
              <w:pStyle w:val="Default"/>
              <w:rPr>
                <w:rFonts w:ascii="Arial" w:hAnsi="Arial" w:cs="Arial"/>
                <w:b/>
                <w:bCs/>
                <w:color w:val="D96E55"/>
              </w:rPr>
            </w:pPr>
          </w:p>
          <w:p w:rsidR="00772ABD" w:rsidRDefault="00772ABD" w:rsidP="00313130">
            <w:pPr>
              <w:pStyle w:val="Default"/>
              <w:rPr>
                <w:rFonts w:ascii="Arial" w:hAnsi="Arial" w:cs="Arial"/>
                <w:b/>
                <w:bCs/>
                <w:color w:val="D96E55"/>
              </w:rPr>
            </w:pPr>
          </w:p>
          <w:p w:rsidR="00772ABD" w:rsidRDefault="00772ABD" w:rsidP="00313130">
            <w:pPr>
              <w:pStyle w:val="Default"/>
              <w:rPr>
                <w:rFonts w:ascii="Arial" w:hAnsi="Arial" w:cs="Arial"/>
                <w:b/>
                <w:bCs/>
                <w:color w:val="D96E55"/>
              </w:rPr>
            </w:pPr>
          </w:p>
          <w:p w:rsidR="00772ABD" w:rsidRDefault="00772ABD" w:rsidP="00313130">
            <w:pPr>
              <w:pStyle w:val="Default"/>
              <w:rPr>
                <w:rFonts w:ascii="Arial" w:hAnsi="Arial" w:cs="Arial"/>
                <w:b/>
                <w:bCs/>
                <w:color w:val="D96E55"/>
              </w:rPr>
            </w:pPr>
          </w:p>
          <w:p w:rsidR="00772ABD" w:rsidRDefault="00772ABD" w:rsidP="00313130">
            <w:pPr>
              <w:pStyle w:val="Default"/>
              <w:rPr>
                <w:rFonts w:ascii="Arial" w:hAnsi="Arial" w:cs="Arial"/>
                <w:b/>
                <w:bCs/>
                <w:color w:val="D96E55"/>
              </w:rPr>
            </w:pPr>
          </w:p>
          <w:p w:rsidR="00772ABD" w:rsidRDefault="00772ABD" w:rsidP="00313130">
            <w:pPr>
              <w:pStyle w:val="Default"/>
              <w:rPr>
                <w:rFonts w:ascii="Arial" w:hAnsi="Arial" w:cs="Arial"/>
                <w:b/>
                <w:bCs/>
                <w:color w:val="D96E55"/>
              </w:rPr>
            </w:pPr>
          </w:p>
          <w:p w:rsidR="00772ABD" w:rsidRDefault="00772ABD" w:rsidP="00313130">
            <w:pPr>
              <w:pStyle w:val="Default"/>
              <w:rPr>
                <w:rFonts w:ascii="Arial" w:hAnsi="Arial" w:cs="Arial"/>
                <w:b/>
                <w:bCs/>
                <w:color w:val="D96E55"/>
              </w:rPr>
            </w:pPr>
          </w:p>
          <w:p w:rsidR="00772ABD" w:rsidRDefault="00772ABD" w:rsidP="00313130">
            <w:pPr>
              <w:pStyle w:val="Default"/>
              <w:rPr>
                <w:rFonts w:ascii="Arial" w:hAnsi="Arial" w:cs="Arial"/>
                <w:b/>
                <w:bCs/>
                <w:color w:val="D96E55"/>
              </w:rPr>
            </w:pPr>
          </w:p>
          <w:p w:rsidR="00772ABD" w:rsidRDefault="00772ABD" w:rsidP="00313130">
            <w:pPr>
              <w:pStyle w:val="Default"/>
              <w:rPr>
                <w:rFonts w:ascii="Arial" w:hAnsi="Arial" w:cs="Arial"/>
                <w:b/>
                <w:bCs/>
                <w:color w:val="D96E55"/>
              </w:rPr>
            </w:pPr>
          </w:p>
          <w:p w:rsidR="00772ABD" w:rsidRDefault="00772ABD" w:rsidP="00313130">
            <w:pPr>
              <w:pStyle w:val="Default"/>
              <w:rPr>
                <w:rFonts w:ascii="Arial" w:hAnsi="Arial" w:cs="Arial"/>
                <w:b/>
                <w:bCs/>
                <w:color w:val="D96E55"/>
              </w:rPr>
            </w:pPr>
          </w:p>
          <w:p w:rsidR="00772ABD" w:rsidRDefault="00772ABD" w:rsidP="00313130">
            <w:pPr>
              <w:pStyle w:val="Default"/>
              <w:rPr>
                <w:rFonts w:ascii="Arial" w:hAnsi="Arial" w:cs="Arial"/>
                <w:b/>
                <w:bCs/>
                <w:color w:val="D96E55"/>
              </w:rPr>
            </w:pPr>
          </w:p>
          <w:p w:rsidR="00772ABD" w:rsidRDefault="00772ABD" w:rsidP="00313130">
            <w:pPr>
              <w:pStyle w:val="Default"/>
              <w:rPr>
                <w:rFonts w:ascii="Arial" w:hAnsi="Arial" w:cs="Arial"/>
                <w:b/>
                <w:bCs/>
                <w:color w:val="D96E55"/>
              </w:rPr>
            </w:pPr>
          </w:p>
          <w:p w:rsidR="00772ABD" w:rsidRDefault="00772ABD" w:rsidP="00313130">
            <w:pPr>
              <w:pStyle w:val="Default"/>
              <w:rPr>
                <w:rFonts w:ascii="Arial" w:hAnsi="Arial" w:cs="Arial"/>
                <w:b/>
                <w:bCs/>
                <w:color w:val="D96E55"/>
              </w:rPr>
            </w:pPr>
          </w:p>
          <w:p w:rsidR="00772ABD" w:rsidRDefault="00772ABD" w:rsidP="00313130">
            <w:pPr>
              <w:pStyle w:val="Default"/>
              <w:rPr>
                <w:rFonts w:ascii="Arial" w:hAnsi="Arial" w:cs="Arial"/>
                <w:b/>
                <w:bCs/>
                <w:color w:val="D96E55"/>
              </w:rPr>
            </w:pPr>
          </w:p>
          <w:p w:rsidR="00772ABD" w:rsidRDefault="00772ABD" w:rsidP="00313130">
            <w:pPr>
              <w:pStyle w:val="Default"/>
              <w:rPr>
                <w:rFonts w:ascii="Arial" w:hAnsi="Arial" w:cs="Arial"/>
                <w:b/>
                <w:bCs/>
                <w:color w:val="D96E55"/>
              </w:rPr>
            </w:pPr>
          </w:p>
          <w:p w:rsidR="00772ABD" w:rsidRDefault="00772ABD" w:rsidP="00313130">
            <w:pPr>
              <w:pStyle w:val="Default"/>
              <w:rPr>
                <w:rFonts w:ascii="Arial" w:hAnsi="Arial" w:cs="Arial"/>
                <w:b/>
                <w:bCs/>
                <w:color w:val="D96E55"/>
              </w:rPr>
            </w:pPr>
          </w:p>
          <w:p w:rsidR="00772ABD" w:rsidRDefault="00772ABD" w:rsidP="00313130">
            <w:pPr>
              <w:pStyle w:val="Default"/>
              <w:rPr>
                <w:rFonts w:ascii="Arial" w:hAnsi="Arial" w:cs="Arial"/>
                <w:b/>
                <w:bCs/>
                <w:color w:val="D96E55"/>
              </w:rPr>
            </w:pPr>
          </w:p>
          <w:p w:rsidR="00772ABD" w:rsidRDefault="00772ABD" w:rsidP="00313130">
            <w:pPr>
              <w:pStyle w:val="Default"/>
              <w:rPr>
                <w:rFonts w:ascii="Arial" w:hAnsi="Arial" w:cs="Arial"/>
                <w:b/>
                <w:bCs/>
                <w:color w:val="D96E55"/>
              </w:rPr>
            </w:pPr>
          </w:p>
          <w:p w:rsidR="00772ABD" w:rsidRDefault="00772ABD" w:rsidP="00313130">
            <w:pPr>
              <w:pStyle w:val="Default"/>
              <w:rPr>
                <w:rFonts w:ascii="Arial" w:hAnsi="Arial" w:cs="Arial"/>
                <w:b/>
                <w:bCs/>
                <w:color w:val="D96E55"/>
              </w:rPr>
            </w:pPr>
          </w:p>
          <w:p w:rsidR="00772ABD" w:rsidRDefault="00772ABD" w:rsidP="00313130">
            <w:pPr>
              <w:pStyle w:val="Default"/>
              <w:rPr>
                <w:rFonts w:ascii="Arial" w:hAnsi="Arial" w:cs="Arial"/>
                <w:b/>
                <w:bCs/>
                <w:color w:val="D96E55"/>
              </w:rPr>
            </w:pPr>
          </w:p>
          <w:p w:rsidR="00772ABD" w:rsidRDefault="00772ABD" w:rsidP="00313130">
            <w:pPr>
              <w:pStyle w:val="Default"/>
              <w:rPr>
                <w:rFonts w:ascii="Arial" w:hAnsi="Arial" w:cs="Arial"/>
                <w:b/>
                <w:bCs/>
                <w:color w:val="D96E55"/>
              </w:rPr>
            </w:pPr>
          </w:p>
          <w:p w:rsidR="00772ABD" w:rsidRDefault="00772ABD" w:rsidP="00313130">
            <w:pPr>
              <w:pStyle w:val="Default"/>
              <w:rPr>
                <w:rFonts w:ascii="Arial" w:hAnsi="Arial" w:cs="Arial"/>
                <w:b/>
                <w:bCs/>
                <w:color w:val="D96E55"/>
              </w:rPr>
            </w:pPr>
          </w:p>
          <w:p w:rsidR="00772ABD" w:rsidRDefault="00772ABD" w:rsidP="00313130">
            <w:pPr>
              <w:pStyle w:val="Default"/>
              <w:rPr>
                <w:rFonts w:ascii="Arial" w:hAnsi="Arial" w:cs="Arial"/>
                <w:b/>
                <w:bCs/>
                <w:color w:val="D96E55"/>
              </w:rPr>
            </w:pPr>
          </w:p>
          <w:p w:rsidR="00772ABD" w:rsidRDefault="00772ABD" w:rsidP="00313130">
            <w:pPr>
              <w:pStyle w:val="Default"/>
              <w:rPr>
                <w:rFonts w:ascii="Arial" w:hAnsi="Arial" w:cs="Arial"/>
                <w:b/>
                <w:bCs/>
                <w:color w:val="D96E55"/>
              </w:rPr>
            </w:pPr>
          </w:p>
          <w:p w:rsidR="00772ABD" w:rsidRDefault="00772ABD" w:rsidP="00313130">
            <w:pPr>
              <w:pStyle w:val="Default"/>
              <w:rPr>
                <w:rFonts w:ascii="Arial" w:hAnsi="Arial" w:cs="Arial"/>
                <w:b/>
                <w:bCs/>
                <w:color w:val="D96E55"/>
              </w:rPr>
            </w:pPr>
          </w:p>
          <w:p w:rsidR="00772ABD" w:rsidRDefault="00772ABD" w:rsidP="00313130">
            <w:pPr>
              <w:pStyle w:val="Default"/>
              <w:rPr>
                <w:rFonts w:ascii="Arial" w:hAnsi="Arial" w:cs="Arial"/>
                <w:b/>
                <w:bCs/>
                <w:color w:val="D96E55"/>
              </w:rPr>
            </w:pPr>
          </w:p>
          <w:p w:rsidR="00CE2340" w:rsidRDefault="00CE2340" w:rsidP="00313130">
            <w:pPr>
              <w:pStyle w:val="Default"/>
              <w:rPr>
                <w:rFonts w:ascii="Arial" w:hAnsi="Arial" w:cs="Arial"/>
                <w:b/>
                <w:bCs/>
                <w:color w:val="D96E55"/>
              </w:rPr>
            </w:pPr>
          </w:p>
          <w:p w:rsidR="00982C0D" w:rsidRPr="00CE2340" w:rsidRDefault="00982C0D" w:rsidP="00313130">
            <w:pPr>
              <w:pStyle w:val="Default"/>
              <w:rPr>
                <w:rFonts w:ascii="Arial" w:hAnsi="Arial" w:cs="Arial"/>
                <w:b/>
                <w:bCs/>
                <w:color w:val="D96E55"/>
              </w:rPr>
            </w:pPr>
            <w:r w:rsidRPr="00CE2340">
              <w:rPr>
                <w:rFonts w:ascii="Arial" w:hAnsi="Arial" w:cs="Arial"/>
                <w:b/>
                <w:bCs/>
                <w:color w:val="D96E55"/>
              </w:rPr>
              <w:t>La crainte du microbe</w:t>
            </w:r>
          </w:p>
          <w:p w:rsidR="00982C0D" w:rsidRPr="00CE2340" w:rsidRDefault="00982C0D" w:rsidP="00313130">
            <w:pPr>
              <w:pStyle w:val="Default"/>
              <w:rPr>
                <w:rFonts w:ascii="Arial" w:hAnsi="Arial" w:cs="Arial"/>
                <w:b/>
                <w:bCs/>
                <w:color w:val="D96E55"/>
              </w:rPr>
            </w:pPr>
            <w:r w:rsidRPr="00CE2340">
              <w:rPr>
                <w:rFonts w:ascii="Arial" w:hAnsi="Arial" w:cs="Arial"/>
                <w:b/>
                <w:bCs/>
                <w:color w:val="D96E55"/>
              </w:rPr>
              <w:t>La Justice, n°9127 du 19 février 1902</w:t>
            </w:r>
          </w:p>
          <w:p w:rsidR="00982C0D" w:rsidRPr="00C776AA" w:rsidRDefault="00982C0D" w:rsidP="00313130">
            <w:pPr>
              <w:pStyle w:val="Default"/>
              <w:rPr>
                <w:rFonts w:ascii="Arial" w:hAnsi="Arial" w:cs="Arial"/>
                <w:b/>
                <w:bCs/>
                <w:color w:val="1D3D91"/>
                <w:sz w:val="22"/>
                <w:szCs w:val="22"/>
              </w:rPr>
            </w:pPr>
          </w:p>
          <w:p w:rsidR="00982C0D" w:rsidRDefault="00982C0D" w:rsidP="00313130">
            <w:pPr>
              <w:pStyle w:val="Default"/>
              <w:rPr>
                <w:rFonts w:ascii="Arial" w:hAnsi="Arial" w:cs="Arial"/>
                <w:bCs/>
                <w:color w:val="1D3D91"/>
                <w:sz w:val="22"/>
                <w:szCs w:val="22"/>
              </w:rPr>
            </w:pPr>
            <w:r w:rsidRPr="00C776AA">
              <w:rPr>
                <w:rFonts w:ascii="Arial" w:hAnsi="Arial" w:cs="Arial"/>
                <w:bCs/>
                <w:color w:val="1D3D91"/>
                <w:sz w:val="22"/>
                <w:szCs w:val="22"/>
              </w:rPr>
              <w:t xml:space="preserve">Un de mes amis me disait ces jours-ci : La crainte du microbe est le commencement de la sagesse. A quoi j’ajoutais, et parfois de la folie. Depuis quelques années, en effet, la collection des maladies mentales déjà si riche, s’est accrue d’une nouvelle affection qui prend tous les jours des proportions inquiétantes et que j’appellerai </w:t>
            </w:r>
            <w:proofErr w:type="spellStart"/>
            <w:r w:rsidRPr="00C776AA">
              <w:rPr>
                <w:rFonts w:ascii="Arial" w:hAnsi="Arial" w:cs="Arial"/>
                <w:bCs/>
                <w:color w:val="1D3D91"/>
                <w:sz w:val="22"/>
                <w:szCs w:val="22"/>
              </w:rPr>
              <w:t>Microbiomanie</w:t>
            </w:r>
            <w:proofErr w:type="spellEnd"/>
            <w:r w:rsidRPr="00C776AA">
              <w:rPr>
                <w:rFonts w:ascii="Arial" w:hAnsi="Arial" w:cs="Arial"/>
                <w:bCs/>
                <w:color w:val="1D3D91"/>
                <w:sz w:val="22"/>
                <w:szCs w:val="22"/>
              </w:rPr>
              <w:t xml:space="preserve"> dont les symptômes se manifestent sous forme de </w:t>
            </w:r>
            <w:proofErr w:type="spellStart"/>
            <w:r w:rsidRPr="00C776AA">
              <w:rPr>
                <w:rFonts w:ascii="Arial" w:hAnsi="Arial" w:cs="Arial"/>
                <w:bCs/>
                <w:color w:val="1D3D91"/>
                <w:sz w:val="22"/>
                <w:szCs w:val="22"/>
              </w:rPr>
              <w:t>microbiophobie</w:t>
            </w:r>
            <w:proofErr w:type="spellEnd"/>
            <w:r w:rsidRPr="00C776AA">
              <w:rPr>
                <w:rFonts w:ascii="Arial" w:hAnsi="Arial" w:cs="Arial"/>
                <w:bCs/>
                <w:color w:val="1D3D91"/>
                <w:sz w:val="22"/>
                <w:szCs w:val="22"/>
              </w:rPr>
              <w:t>. Les cerveaux sont tellement impressionnés par le sombre tableau qu’on leur fait des ravages du terrible animalcule que bon nombre de braves gens ne savent plus s’ils doivent manger, boire ou respirer, de peur d’être envahis par l’</w:t>
            </w:r>
            <w:r w:rsidR="00272193" w:rsidRPr="00C776AA">
              <w:rPr>
                <w:rFonts w:ascii="Arial" w:hAnsi="Arial" w:cs="Arial"/>
                <w:bCs/>
                <w:color w:val="1D3D91"/>
                <w:sz w:val="22"/>
                <w:szCs w:val="22"/>
              </w:rPr>
              <w:t>in</w:t>
            </w:r>
            <w:r w:rsidRPr="00C776AA">
              <w:rPr>
                <w:rFonts w:ascii="Arial" w:hAnsi="Arial" w:cs="Arial"/>
                <w:bCs/>
                <w:color w:val="1D3D91"/>
                <w:sz w:val="22"/>
                <w:szCs w:val="22"/>
              </w:rPr>
              <w:t>visible ennemi. Les malheureux hantés de cette terreur folle sont vraiment à plaindre. Ils voient la mort partout, sous forme d’infiniment petits, s’introduisant subrepticement dans leurs organes et leur enlevant la vie sans crier gare. L'eau, le vin, la bière, les fruits, les légumes, la viande sont des foyers de bactéries qui ne demandent qu’à se multiplier dans leur estomac et former des colonies homicides. Comment se préserver des attaques de ces horribles petites bêtes, me demandait un jour une charmante personne, chez laquelle la peur du microbe avait pris un tel empire qu’elle n’en dormait ni ne mangeait plus. Mais c’est bien simple, répondis-je, traitez-les comme vos autres ennemis, si vous en avez, méprisez-les, c’est encore l’arme la meilleure de toutes. Malheureusement comme la peur est une fort mauvaise conseillère, mon avis n’a certainement pas été écouté et la pauvre victime continue probablement</w:t>
            </w:r>
            <w:r w:rsidR="00014B63" w:rsidRPr="00C776AA">
              <w:rPr>
                <w:rFonts w:ascii="Arial" w:hAnsi="Arial" w:cs="Arial"/>
                <w:bCs/>
                <w:color w:val="1D3D91"/>
                <w:sz w:val="22"/>
                <w:szCs w:val="22"/>
              </w:rPr>
              <w:t xml:space="preserve"> à</w:t>
            </w:r>
            <w:r w:rsidRPr="00C776AA">
              <w:rPr>
                <w:rFonts w:ascii="Arial" w:hAnsi="Arial" w:cs="Arial"/>
                <w:bCs/>
                <w:color w:val="1D3D91"/>
                <w:sz w:val="22"/>
                <w:szCs w:val="22"/>
              </w:rPr>
              <w:t xml:space="preserve"> se morfondre en craintes chimériques et voit peut-être sa santé s’altérer graduellement sans causes apparentes. Mais, me direz-vous, vous ne pouvez pourtant pas nier l’existence du microbe, ni son action délétère !</w:t>
            </w:r>
          </w:p>
          <w:p w:rsidR="00772ABD" w:rsidRPr="00C776AA" w:rsidRDefault="00772ABD" w:rsidP="00313130">
            <w:pPr>
              <w:pStyle w:val="Default"/>
              <w:rPr>
                <w:rFonts w:ascii="Arial" w:hAnsi="Arial" w:cs="Arial"/>
                <w:bCs/>
                <w:color w:val="1D3D91"/>
                <w:sz w:val="22"/>
                <w:szCs w:val="22"/>
              </w:rPr>
            </w:pPr>
          </w:p>
          <w:p w:rsidR="00982C0D" w:rsidRDefault="00982C0D" w:rsidP="00313130">
            <w:pPr>
              <w:pStyle w:val="Default"/>
              <w:rPr>
                <w:rFonts w:ascii="Arial" w:hAnsi="Arial" w:cs="Arial"/>
                <w:bCs/>
                <w:color w:val="1D3D91"/>
                <w:sz w:val="22"/>
                <w:szCs w:val="22"/>
              </w:rPr>
            </w:pPr>
            <w:r w:rsidRPr="00C776AA">
              <w:rPr>
                <w:rFonts w:ascii="Arial" w:hAnsi="Arial" w:cs="Arial"/>
                <w:bCs/>
                <w:color w:val="1D3D91"/>
                <w:sz w:val="22"/>
                <w:szCs w:val="22"/>
              </w:rPr>
              <w:t xml:space="preserve">Certes, je suis un trop ardent défenseur et admirateur des progrès de la science pour m’inscrire en faux contre ses magnifiques découvertes. Les remarquables travaux de </w:t>
            </w:r>
            <w:r w:rsidRPr="00C776AA">
              <w:rPr>
                <w:rFonts w:ascii="Arial" w:hAnsi="Arial" w:cs="Arial"/>
                <w:bCs/>
                <w:caps/>
                <w:color w:val="1D3D91"/>
                <w:sz w:val="22"/>
                <w:szCs w:val="22"/>
              </w:rPr>
              <w:t>Pasteur</w:t>
            </w:r>
            <w:r w:rsidRPr="00C776AA">
              <w:rPr>
                <w:rFonts w:ascii="Arial" w:hAnsi="Arial" w:cs="Arial"/>
                <w:bCs/>
                <w:color w:val="1D3D91"/>
                <w:sz w:val="22"/>
                <w:szCs w:val="22"/>
              </w:rPr>
              <w:t xml:space="preserve"> et de ses collaborateurs ou continuateurs nous ont doté de connaissances nouvelles et d’armes puissantes pour combattre une foule de maux contre lesquels nous étions autrefois presque désarmés. Ils nous ont appris à découvrir les causes de certaines affections et à en atténuer les effets. Ils nous ont indiqué aussi, ce qui vaut encore mieux, les moyens d’en prévenir les atteintes. Nous savons aujourd’hui que nombre de maladies sont contractées par contagion et peuvent être évitées au moyen de précautions hygiéniques bien dirigées. Ils ont pu isoler l’élément nocif qui, traduit dans notre organisme, peut y développer telle ou telle maladie. Mais à mesure que les découvertes se multiplient, on s’aperçoit que nous vivons dans un milieu encombré de ces innombrables infiniment petits, dont l’action généralement nuisible est aussi parfois indispensable à notre existence, comme ils peuvent devenir dangereux dans d’autres conditions. Que faire donc pour se mettre en garde contre le microbe malfaisant ? Tel est le problème que se pose tous les jours la science, et dont une partie de la solution est trouvée en attendant mieux. Il est démontré sans contestation que les parasites se multiplient et deviennent envahissants chez tous les êtres affaiblis. Il faut donc présenter à l’adversaire une résistance aussi grande que possible pour rendre vaines ses attaques.</w:t>
            </w:r>
          </w:p>
          <w:p w:rsidR="00772ABD" w:rsidRPr="00C776AA" w:rsidRDefault="00772ABD" w:rsidP="00313130">
            <w:pPr>
              <w:pStyle w:val="Default"/>
              <w:rPr>
                <w:rFonts w:ascii="Arial" w:hAnsi="Arial" w:cs="Arial"/>
                <w:bCs/>
                <w:color w:val="1D3D91"/>
                <w:sz w:val="22"/>
                <w:szCs w:val="22"/>
              </w:rPr>
            </w:pPr>
          </w:p>
          <w:p w:rsidR="00982C0D" w:rsidRPr="00C776AA" w:rsidRDefault="00982C0D" w:rsidP="00313130">
            <w:pPr>
              <w:pStyle w:val="Default"/>
              <w:rPr>
                <w:rFonts w:ascii="Arial" w:hAnsi="Arial" w:cs="Arial"/>
                <w:bCs/>
                <w:color w:val="1D3D91"/>
                <w:sz w:val="22"/>
                <w:szCs w:val="22"/>
              </w:rPr>
            </w:pPr>
            <w:r w:rsidRPr="00C776AA">
              <w:rPr>
                <w:rFonts w:ascii="Arial" w:hAnsi="Arial" w:cs="Arial"/>
                <w:bCs/>
                <w:color w:val="1D3D91"/>
                <w:sz w:val="22"/>
                <w:szCs w:val="22"/>
              </w:rPr>
              <w:t xml:space="preserve">Cette résistance s’obtient en entretenant le corps dans un état de fonctionnement aussi parfait que possible, la nutrition et l’assimilation s’exécutant régulièrement, sans excès, sans secousses, l’esprit débarrassé de craintes et préoccupations exagérées et réalisant le proverbe latin : </w:t>
            </w:r>
            <w:r w:rsidRPr="00C776AA">
              <w:rPr>
                <w:rFonts w:ascii="Arial" w:hAnsi="Arial" w:cs="Arial"/>
                <w:bCs/>
                <w:i/>
                <w:color w:val="1D3D91"/>
                <w:sz w:val="22"/>
                <w:szCs w:val="22"/>
              </w:rPr>
              <w:t xml:space="preserve">Mens sana in </w:t>
            </w:r>
            <w:proofErr w:type="spellStart"/>
            <w:r w:rsidRPr="00C776AA">
              <w:rPr>
                <w:rFonts w:ascii="Arial" w:hAnsi="Arial" w:cs="Arial"/>
                <w:bCs/>
                <w:i/>
                <w:color w:val="1D3D91"/>
                <w:sz w:val="22"/>
                <w:szCs w:val="22"/>
              </w:rPr>
              <w:t>corpore</w:t>
            </w:r>
            <w:proofErr w:type="spellEnd"/>
            <w:r w:rsidRPr="00C776AA">
              <w:rPr>
                <w:rFonts w:ascii="Arial" w:hAnsi="Arial" w:cs="Arial"/>
                <w:bCs/>
                <w:i/>
                <w:color w:val="1D3D91"/>
                <w:sz w:val="22"/>
                <w:szCs w:val="22"/>
              </w:rPr>
              <w:t xml:space="preserve"> </w:t>
            </w:r>
            <w:proofErr w:type="spellStart"/>
            <w:r w:rsidRPr="00C776AA">
              <w:rPr>
                <w:rFonts w:ascii="Arial" w:hAnsi="Arial" w:cs="Arial"/>
                <w:bCs/>
                <w:i/>
                <w:color w:val="1D3D91"/>
                <w:sz w:val="22"/>
                <w:szCs w:val="22"/>
              </w:rPr>
              <w:t>sano</w:t>
            </w:r>
            <w:proofErr w:type="spellEnd"/>
            <w:r w:rsidRPr="00C776AA">
              <w:rPr>
                <w:rFonts w:ascii="Arial" w:hAnsi="Arial" w:cs="Arial"/>
                <w:bCs/>
                <w:color w:val="1D3D91"/>
                <w:sz w:val="22"/>
                <w:szCs w:val="22"/>
              </w:rPr>
              <w:t xml:space="preserve">. Ceux, qui peuvent obtenir ce résultat ont de grandes chances d’éviter les nombreuses contagions qui nous guettent, mais atteignent surtout les affaiblis moins bien armés pour la lutte. Toutes les maladies portent probablement en elles un élément transmissible qui tôt ou tard sera déterminé. Elles sont donc toutes plus ou moins contagieuses et pour les éviter il faudrait que chacun de nous vécut comme </w:t>
            </w:r>
            <w:r w:rsidRPr="00CA1482">
              <w:rPr>
                <w:rFonts w:ascii="Arial" w:hAnsi="Arial" w:cs="Arial"/>
                <w:bCs/>
                <w:caps/>
                <w:color w:val="1D3D91"/>
                <w:sz w:val="22"/>
                <w:szCs w:val="22"/>
              </w:rPr>
              <w:t>Robinson</w:t>
            </w:r>
            <w:r w:rsidRPr="00C776AA">
              <w:rPr>
                <w:rFonts w:ascii="Arial" w:hAnsi="Arial" w:cs="Arial"/>
                <w:bCs/>
                <w:color w:val="1D3D91"/>
                <w:sz w:val="22"/>
                <w:szCs w:val="22"/>
              </w:rPr>
              <w:t xml:space="preserve"> dans une île déserte. Nous sommes constamment exposés à contracter une affection quelconque dans nos rapports quotidiens avec nos semblables et vivons dans un milieu toujours plus ou moins contaminé. Il faut donc accepter la vie telle que la nature nous l’a donnée et</w:t>
            </w:r>
            <w:r w:rsidR="007B6FAA" w:rsidRPr="00C776AA">
              <w:rPr>
                <w:rFonts w:ascii="Arial" w:hAnsi="Arial" w:cs="Arial"/>
                <w:bCs/>
                <w:color w:val="1D3D91"/>
                <w:sz w:val="22"/>
                <w:szCs w:val="22"/>
              </w:rPr>
              <w:t xml:space="preserve"> </w:t>
            </w:r>
            <w:proofErr w:type="gramStart"/>
            <w:r w:rsidRPr="00C776AA">
              <w:rPr>
                <w:rFonts w:ascii="Arial" w:hAnsi="Arial" w:cs="Arial"/>
                <w:bCs/>
                <w:color w:val="1D3D91"/>
                <w:sz w:val="22"/>
                <w:szCs w:val="22"/>
              </w:rPr>
              <w:t>tirer</w:t>
            </w:r>
            <w:proofErr w:type="gramEnd"/>
            <w:r w:rsidRPr="00C776AA">
              <w:rPr>
                <w:rFonts w:ascii="Arial" w:hAnsi="Arial" w:cs="Arial"/>
                <w:bCs/>
                <w:color w:val="1D3D91"/>
                <w:sz w:val="22"/>
                <w:szCs w:val="22"/>
              </w:rPr>
              <w:t xml:space="preserve"> le meilleur parti des moyens dont nous disposons pour résister aux éléments multiples de destruction qui nous entourent. L’ennemi que nous avons à combattre a toujours existé et cela n’a pas empêché l’humanité de grandir et de s’accroitre en nombre. On connait mieux aujourd’hui nos adversaires et on a de meilleures armes contre lui. Mais pour mener le bon combat, il faut savoir ne pas le craindre et le regarder en face, marcher droit son chemin et éviter les écueils connus qui se trouvent sur sa route, surtout ne pas se laisser influencer par les faiseurs qui cherchent à profiter de la crédulité publique pour inventer des procédés de préservation pires que le mal lui-même, se méfier des panacées en </w:t>
            </w:r>
            <w:proofErr w:type="spellStart"/>
            <w:r w:rsidRPr="00C776AA">
              <w:rPr>
                <w:rFonts w:ascii="Arial" w:hAnsi="Arial" w:cs="Arial"/>
                <w:bCs/>
                <w:color w:val="1D3D91"/>
                <w:sz w:val="22"/>
                <w:szCs w:val="22"/>
              </w:rPr>
              <w:t>ique</w:t>
            </w:r>
            <w:proofErr w:type="spellEnd"/>
            <w:r w:rsidRPr="00C776AA">
              <w:rPr>
                <w:rFonts w:ascii="Arial" w:hAnsi="Arial" w:cs="Arial"/>
                <w:bCs/>
                <w:color w:val="1D3D91"/>
                <w:sz w:val="22"/>
                <w:szCs w:val="22"/>
              </w:rPr>
              <w:t xml:space="preserve">, en </w:t>
            </w:r>
            <w:proofErr w:type="spellStart"/>
            <w:r w:rsidRPr="00C776AA">
              <w:rPr>
                <w:rFonts w:ascii="Arial" w:hAnsi="Arial" w:cs="Arial"/>
                <w:bCs/>
                <w:color w:val="1D3D91"/>
                <w:sz w:val="22"/>
                <w:szCs w:val="22"/>
              </w:rPr>
              <w:t>oi</w:t>
            </w:r>
            <w:proofErr w:type="spellEnd"/>
            <w:r w:rsidRPr="00C776AA">
              <w:rPr>
                <w:rFonts w:ascii="Arial" w:hAnsi="Arial" w:cs="Arial"/>
                <w:bCs/>
                <w:color w:val="1D3D91"/>
                <w:sz w:val="22"/>
                <w:szCs w:val="22"/>
              </w:rPr>
              <w:t xml:space="preserve">, etc. dont les réclames mirobolantes troublent la cervelle des affolés. User de </w:t>
            </w:r>
            <w:proofErr w:type="spellStart"/>
            <w:r w:rsidRPr="00C776AA">
              <w:rPr>
                <w:rFonts w:ascii="Arial" w:hAnsi="Arial" w:cs="Arial"/>
                <w:bCs/>
                <w:color w:val="1D3D91"/>
                <w:sz w:val="22"/>
                <w:szCs w:val="22"/>
              </w:rPr>
              <w:t>tout</w:t>
            </w:r>
            <w:proofErr w:type="spellEnd"/>
            <w:r w:rsidR="00772ABD">
              <w:rPr>
                <w:rFonts w:ascii="Arial" w:hAnsi="Arial" w:cs="Arial"/>
                <w:bCs/>
                <w:color w:val="1D3D91"/>
                <w:sz w:val="22"/>
                <w:szCs w:val="22"/>
              </w:rPr>
              <w:t xml:space="preserve">, </w:t>
            </w:r>
            <w:r w:rsidRPr="00C776AA">
              <w:rPr>
                <w:rFonts w:ascii="Arial" w:hAnsi="Arial" w:cs="Arial"/>
                <w:bCs/>
                <w:color w:val="1D3D91"/>
                <w:sz w:val="22"/>
                <w:szCs w:val="22"/>
              </w:rPr>
              <w:t>n’abuser de rien, se contenter d'une bonne hygiène et faire copieuse provision de philosophie, sont les véritables préservatifs du microbe.</w:t>
            </w:r>
          </w:p>
          <w:p w:rsidR="00982C0D" w:rsidRPr="00313130" w:rsidRDefault="00982C0D" w:rsidP="00313130">
            <w:pPr>
              <w:pStyle w:val="Default"/>
              <w:rPr>
                <w:rFonts w:ascii="Arial" w:hAnsi="Arial" w:cs="Arial"/>
                <w:b/>
                <w:bCs/>
                <w:color w:val="1D3D91"/>
                <w:sz w:val="20"/>
                <w:szCs w:val="20"/>
              </w:rPr>
            </w:pPr>
          </w:p>
          <w:p w:rsidR="00982C0D" w:rsidRPr="00313130" w:rsidRDefault="00982C0D" w:rsidP="008770BC">
            <w:pPr>
              <w:pStyle w:val="Default"/>
              <w:rPr>
                <w:color w:val="1D3D91"/>
                <w:sz w:val="20"/>
                <w:szCs w:val="20"/>
              </w:rPr>
            </w:pPr>
          </w:p>
        </w:tc>
        <w:tc>
          <w:tcPr>
            <w:tcW w:w="4034" w:type="dxa"/>
            <w:shd w:val="clear" w:color="auto" w:fill="1D3D91"/>
          </w:tcPr>
          <w:p w:rsidR="00982C0D" w:rsidRPr="00C776AA" w:rsidRDefault="00C776AA" w:rsidP="00C776AA">
            <w:pPr>
              <w:pStyle w:val="Default"/>
              <w:rPr>
                <w:rFonts w:ascii="Arial" w:hAnsi="Arial" w:cs="Arial"/>
                <w:bCs/>
                <w:color w:val="FFFFFF" w:themeColor="background1"/>
                <w:sz w:val="48"/>
                <w:szCs w:val="48"/>
              </w:rPr>
            </w:pPr>
            <w:r>
              <w:rPr>
                <w:rFonts w:ascii="Arial" w:hAnsi="Arial" w:cs="Arial"/>
                <w:b/>
                <w:bCs/>
                <w:noProof/>
                <w:color w:val="FFFFFF" w:themeColor="background1"/>
                <w:sz w:val="22"/>
                <w:szCs w:val="22"/>
                <w:lang w:eastAsia="fr-FR"/>
              </w:rPr>
              <w:lastRenderedPageBreak/>
              <w:drawing>
                <wp:inline distT="0" distB="0" distL="0" distR="0">
                  <wp:extent cx="600502" cy="711404"/>
                  <wp:effectExtent l="0" t="0" r="9525" b="0"/>
                  <wp:docPr id="3" name="Image 3" descr="C:\Users\audrey.musto\AppData\Local\Microsoft\Windows\INetCache\Content.Word\Micro rou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audrey.musto\AppData\Local\Microsoft\Windows\INetCache\Content.Word\Micro roux.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8078" cy="720380"/>
                          </a:xfrm>
                          <a:prstGeom prst="rect">
                            <a:avLst/>
                          </a:prstGeom>
                          <a:noFill/>
                          <a:ln>
                            <a:noFill/>
                          </a:ln>
                        </pic:spPr>
                      </pic:pic>
                    </a:graphicData>
                  </a:graphic>
                </wp:inline>
              </w:drawing>
            </w:r>
            <w:r w:rsidR="00982C0D" w:rsidRPr="00C776AA">
              <w:rPr>
                <w:rFonts w:ascii="Arial" w:hAnsi="Arial" w:cs="Arial"/>
                <w:bCs/>
                <w:color w:val="FFFFFF" w:themeColor="background1"/>
                <w:sz w:val="48"/>
                <w:szCs w:val="48"/>
              </w:rPr>
              <w:t>CONF</w:t>
            </w:r>
            <w:r w:rsidRPr="00C776AA">
              <w:rPr>
                <w:rFonts w:ascii="Arial" w:hAnsi="Arial" w:cs="Arial"/>
                <w:bCs/>
                <w:color w:val="FFFFFF" w:themeColor="background1"/>
                <w:sz w:val="48"/>
                <w:szCs w:val="48"/>
              </w:rPr>
              <w:t>É</w:t>
            </w:r>
            <w:r w:rsidR="00982C0D" w:rsidRPr="00C776AA">
              <w:rPr>
                <w:rFonts w:ascii="Arial" w:hAnsi="Arial" w:cs="Arial"/>
                <w:bCs/>
                <w:color w:val="FFFFFF" w:themeColor="background1"/>
                <w:sz w:val="48"/>
                <w:szCs w:val="48"/>
              </w:rPr>
              <w:t>RENCES ORGANIS</w:t>
            </w:r>
            <w:r w:rsidRPr="00C776AA">
              <w:rPr>
                <w:rFonts w:ascii="Arial" w:hAnsi="Arial" w:cs="Arial"/>
                <w:bCs/>
                <w:color w:val="FFFFFF" w:themeColor="background1"/>
                <w:sz w:val="48"/>
                <w:szCs w:val="48"/>
              </w:rPr>
              <w:t>É</w:t>
            </w:r>
            <w:r w:rsidR="00982C0D" w:rsidRPr="00C776AA">
              <w:rPr>
                <w:rFonts w:ascii="Arial" w:hAnsi="Arial" w:cs="Arial"/>
                <w:bCs/>
                <w:color w:val="FFFFFF" w:themeColor="background1"/>
                <w:sz w:val="48"/>
                <w:szCs w:val="48"/>
              </w:rPr>
              <w:t xml:space="preserve">ES PAR </w:t>
            </w:r>
            <w:r w:rsidRPr="00C776AA">
              <w:rPr>
                <w:rFonts w:ascii="Arial" w:hAnsi="Arial" w:cs="Arial"/>
                <w:bCs/>
                <w:color w:val="FFFFFF" w:themeColor="background1"/>
                <w:sz w:val="48"/>
                <w:szCs w:val="48"/>
              </w:rPr>
              <w:t>LE CHATEFP</w:t>
            </w:r>
          </w:p>
          <w:p w:rsidR="00982C0D" w:rsidRPr="00C776AA" w:rsidRDefault="00982C0D" w:rsidP="00C776AA">
            <w:pPr>
              <w:pStyle w:val="Default"/>
              <w:rPr>
                <w:rFonts w:ascii="Arial" w:hAnsi="Arial" w:cs="Arial"/>
                <w:b/>
                <w:bCs/>
                <w:color w:val="FFFFFF" w:themeColor="background1"/>
                <w:sz w:val="22"/>
                <w:szCs w:val="22"/>
              </w:rPr>
            </w:pPr>
          </w:p>
          <w:p w:rsidR="00772ABD" w:rsidRDefault="00772ABD" w:rsidP="00C776AA">
            <w:pPr>
              <w:pStyle w:val="Default"/>
              <w:rPr>
                <w:rFonts w:ascii="Arial" w:hAnsi="Arial" w:cs="Arial"/>
                <w:b/>
                <w:bCs/>
                <w:color w:val="FFFFFF" w:themeColor="background1"/>
                <w:sz w:val="22"/>
                <w:szCs w:val="22"/>
              </w:rPr>
            </w:pPr>
          </w:p>
          <w:p w:rsidR="00982C0D" w:rsidRPr="00C776AA" w:rsidRDefault="00982C0D" w:rsidP="00C776AA">
            <w:pPr>
              <w:pStyle w:val="Default"/>
              <w:rPr>
                <w:rFonts w:ascii="Arial" w:hAnsi="Arial" w:cs="Arial"/>
                <w:b/>
                <w:bCs/>
                <w:color w:val="FFFFFF" w:themeColor="background1"/>
                <w:sz w:val="22"/>
                <w:szCs w:val="22"/>
              </w:rPr>
            </w:pPr>
            <w:r w:rsidRPr="00C776AA">
              <w:rPr>
                <w:rFonts w:ascii="Arial" w:hAnsi="Arial" w:cs="Arial"/>
                <w:b/>
                <w:bCs/>
                <w:color w:val="FFFFFF" w:themeColor="background1"/>
                <w:sz w:val="22"/>
                <w:szCs w:val="22"/>
              </w:rPr>
              <w:t>Deux journées d’études les 10 et 11 mars 2022</w:t>
            </w:r>
            <w:r w:rsidR="00304D42" w:rsidRPr="00C776AA">
              <w:rPr>
                <w:rFonts w:ascii="Arial" w:hAnsi="Arial" w:cs="Arial"/>
                <w:b/>
                <w:bCs/>
                <w:color w:val="FFFFFF" w:themeColor="background1"/>
                <w:sz w:val="22"/>
                <w:szCs w:val="22"/>
              </w:rPr>
              <w:t xml:space="preserve"> </w:t>
            </w:r>
            <w:r w:rsidR="00DE5E2F" w:rsidRPr="00C776AA">
              <w:rPr>
                <w:rFonts w:ascii="Arial" w:hAnsi="Arial" w:cs="Arial"/>
                <w:b/>
                <w:bCs/>
                <w:color w:val="FFFFFF" w:themeColor="background1"/>
                <w:sz w:val="22"/>
                <w:szCs w:val="22"/>
              </w:rPr>
              <w:t>à 9 heures, sur le thème :</w:t>
            </w:r>
          </w:p>
          <w:p w:rsidR="00982C0D" w:rsidRPr="00CE2340" w:rsidRDefault="00982C0D" w:rsidP="00C776AA">
            <w:pPr>
              <w:pStyle w:val="Default"/>
              <w:rPr>
                <w:rFonts w:ascii="Arial" w:hAnsi="Arial" w:cs="Arial"/>
                <w:b/>
                <w:bCs/>
                <w:color w:val="E18B76"/>
                <w:sz w:val="22"/>
                <w:szCs w:val="22"/>
              </w:rPr>
            </w:pPr>
            <w:r w:rsidRPr="00CE2340">
              <w:rPr>
                <w:rFonts w:ascii="Arial" w:hAnsi="Arial" w:cs="Arial"/>
                <w:b/>
                <w:bCs/>
                <w:color w:val="E18B76"/>
                <w:sz w:val="22"/>
                <w:szCs w:val="22"/>
              </w:rPr>
              <w:t>« Des sans-travail aux chômeurs : deux siècles de mouvements »</w:t>
            </w:r>
          </w:p>
          <w:p w:rsidR="00982C0D" w:rsidRPr="00C776AA" w:rsidRDefault="00982C0D" w:rsidP="00C776AA">
            <w:pPr>
              <w:pStyle w:val="Default"/>
              <w:rPr>
                <w:rFonts w:ascii="Arial" w:hAnsi="Arial" w:cs="Arial"/>
                <w:b/>
                <w:bCs/>
                <w:color w:val="FFFFFF" w:themeColor="background1"/>
                <w:sz w:val="22"/>
                <w:szCs w:val="22"/>
              </w:rPr>
            </w:pPr>
          </w:p>
          <w:p w:rsidR="00982C0D" w:rsidRPr="00C776AA" w:rsidRDefault="00982C0D" w:rsidP="00C776AA">
            <w:pPr>
              <w:pStyle w:val="Default"/>
              <w:rPr>
                <w:rFonts w:ascii="Arial" w:hAnsi="Arial" w:cs="Arial"/>
                <w:b/>
                <w:bCs/>
                <w:color w:val="FFFFFF" w:themeColor="background1"/>
                <w:sz w:val="22"/>
                <w:szCs w:val="22"/>
              </w:rPr>
            </w:pPr>
            <w:r w:rsidRPr="00C776AA">
              <w:rPr>
                <w:rFonts w:ascii="Arial" w:hAnsi="Arial" w:cs="Arial"/>
                <w:b/>
                <w:bCs/>
                <w:color w:val="FFFFFF" w:themeColor="background1"/>
                <w:sz w:val="22"/>
                <w:szCs w:val="22"/>
              </w:rPr>
              <w:t>Une journée d’étude le 31 mars 2022</w:t>
            </w:r>
            <w:r w:rsidR="00304D42" w:rsidRPr="00C776AA">
              <w:rPr>
                <w:rFonts w:ascii="Arial" w:hAnsi="Arial" w:cs="Arial"/>
                <w:b/>
                <w:bCs/>
                <w:color w:val="FFFFFF" w:themeColor="background1"/>
                <w:sz w:val="22"/>
                <w:szCs w:val="22"/>
              </w:rPr>
              <w:t xml:space="preserve"> </w:t>
            </w:r>
            <w:r w:rsidRPr="00C776AA">
              <w:rPr>
                <w:rFonts w:ascii="Arial" w:hAnsi="Arial" w:cs="Arial"/>
                <w:b/>
                <w:bCs/>
                <w:color w:val="FFFFFF" w:themeColor="background1"/>
                <w:sz w:val="22"/>
                <w:szCs w:val="22"/>
              </w:rPr>
              <w:t>à 9 heures, sur le thème :</w:t>
            </w:r>
          </w:p>
          <w:p w:rsidR="00982C0D" w:rsidRPr="00CE2340" w:rsidRDefault="00982C0D" w:rsidP="00C776AA">
            <w:pPr>
              <w:pStyle w:val="Default"/>
              <w:rPr>
                <w:rFonts w:ascii="Arial" w:hAnsi="Arial" w:cs="Arial"/>
                <w:b/>
                <w:bCs/>
                <w:color w:val="E18B76"/>
                <w:sz w:val="22"/>
                <w:szCs w:val="22"/>
              </w:rPr>
            </w:pPr>
            <w:r w:rsidRPr="00CE2340">
              <w:rPr>
                <w:rFonts w:ascii="Arial" w:hAnsi="Arial" w:cs="Arial"/>
                <w:b/>
                <w:bCs/>
                <w:color w:val="E18B76"/>
                <w:sz w:val="22"/>
                <w:szCs w:val="22"/>
              </w:rPr>
              <w:t>« Autour du cinquantenaire des lois sur la formation pro</w:t>
            </w:r>
            <w:r w:rsidR="00C776AA" w:rsidRPr="00CE2340">
              <w:rPr>
                <w:rFonts w:ascii="Arial" w:hAnsi="Arial" w:cs="Arial"/>
                <w:b/>
                <w:bCs/>
                <w:color w:val="E18B76"/>
                <w:sz w:val="22"/>
                <w:szCs w:val="22"/>
              </w:rPr>
              <w:t>fessionnelle du 16 juillet 1971 </w:t>
            </w:r>
            <w:r w:rsidRPr="00CE2340">
              <w:rPr>
                <w:rFonts w:ascii="Arial" w:hAnsi="Arial" w:cs="Arial"/>
                <w:b/>
                <w:bCs/>
                <w:color w:val="E18B76"/>
                <w:sz w:val="22"/>
                <w:szCs w:val="22"/>
              </w:rPr>
              <w:t>»</w:t>
            </w:r>
          </w:p>
          <w:p w:rsidR="00982C0D" w:rsidRPr="00C776AA" w:rsidRDefault="00982C0D" w:rsidP="00C776AA">
            <w:pPr>
              <w:pStyle w:val="Default"/>
              <w:rPr>
                <w:rFonts w:ascii="Arial" w:hAnsi="Arial" w:cs="Arial"/>
                <w:b/>
                <w:bCs/>
                <w:color w:val="FFFFFF" w:themeColor="background1"/>
                <w:sz w:val="22"/>
                <w:szCs w:val="22"/>
              </w:rPr>
            </w:pPr>
          </w:p>
          <w:p w:rsidR="00EC7C5A" w:rsidRDefault="00CE2340" w:rsidP="00C776AA">
            <w:pPr>
              <w:pStyle w:val="Default"/>
              <w:rPr>
                <w:rFonts w:ascii="Arial" w:hAnsi="Arial" w:cs="Arial"/>
                <w:bCs/>
                <w:color w:val="FFFFFF" w:themeColor="background1"/>
                <w:sz w:val="22"/>
                <w:szCs w:val="22"/>
              </w:rPr>
            </w:pPr>
            <w:r w:rsidRPr="00CE2340">
              <w:rPr>
                <w:rFonts w:ascii="Arial" w:hAnsi="Arial" w:cs="Arial"/>
                <w:bCs/>
                <w:color w:val="FFFFFF" w:themeColor="background1"/>
                <w:sz w:val="22"/>
                <w:szCs w:val="22"/>
              </w:rPr>
              <w:t>L</w:t>
            </w:r>
            <w:r w:rsidR="00D7185D">
              <w:rPr>
                <w:rFonts w:ascii="Arial" w:hAnsi="Arial" w:cs="Arial"/>
                <w:bCs/>
                <w:color w:val="FFFFFF" w:themeColor="background1"/>
                <w:sz w:val="22"/>
                <w:szCs w:val="22"/>
              </w:rPr>
              <w:t>es modalités d’organisation</w:t>
            </w:r>
            <w:r w:rsidR="00EC7C5A" w:rsidRPr="00CE2340">
              <w:rPr>
                <w:rFonts w:ascii="Arial" w:hAnsi="Arial" w:cs="Arial"/>
                <w:bCs/>
                <w:color w:val="FFFFFF" w:themeColor="background1"/>
                <w:sz w:val="22"/>
                <w:szCs w:val="22"/>
              </w:rPr>
              <w:t xml:space="preserve"> seront précisées ultérieurement.</w:t>
            </w:r>
          </w:p>
          <w:p w:rsidR="005257DE" w:rsidRPr="00CE2340" w:rsidRDefault="005257DE" w:rsidP="00C776AA">
            <w:pPr>
              <w:pStyle w:val="Default"/>
              <w:rPr>
                <w:rFonts w:ascii="Arial" w:hAnsi="Arial" w:cs="Arial"/>
                <w:bCs/>
                <w:color w:val="FFFFFF" w:themeColor="background1"/>
                <w:sz w:val="22"/>
                <w:szCs w:val="22"/>
              </w:rPr>
            </w:pPr>
          </w:p>
          <w:p w:rsidR="00982C0D" w:rsidRDefault="00982C0D" w:rsidP="00C776AA">
            <w:pPr>
              <w:pStyle w:val="Default"/>
              <w:rPr>
                <w:rFonts w:ascii="Arial" w:hAnsi="Arial" w:cs="Arial"/>
                <w:bCs/>
                <w:color w:val="FFFFFF" w:themeColor="background1"/>
                <w:sz w:val="22"/>
                <w:szCs w:val="22"/>
              </w:rPr>
            </w:pPr>
            <w:r w:rsidRPr="00CE2340">
              <w:rPr>
                <w:rFonts w:ascii="Arial" w:hAnsi="Arial" w:cs="Arial"/>
                <w:bCs/>
                <w:color w:val="FFFFFF" w:themeColor="background1"/>
                <w:sz w:val="22"/>
                <w:szCs w:val="22"/>
              </w:rPr>
              <w:t>Inscriptions :</w:t>
            </w:r>
          </w:p>
          <w:p w:rsidR="005257DE" w:rsidRPr="00CE2340" w:rsidRDefault="005257DE" w:rsidP="00C776AA">
            <w:pPr>
              <w:pStyle w:val="Default"/>
              <w:rPr>
                <w:rFonts w:ascii="Arial" w:hAnsi="Arial" w:cs="Arial"/>
                <w:bCs/>
                <w:color w:val="FFFFFF" w:themeColor="background1"/>
                <w:sz w:val="22"/>
                <w:szCs w:val="22"/>
              </w:rPr>
            </w:pPr>
          </w:p>
          <w:p w:rsidR="00982C0D" w:rsidRPr="00CE2340" w:rsidRDefault="001E1BBD" w:rsidP="00C776AA">
            <w:pPr>
              <w:pStyle w:val="Default"/>
              <w:rPr>
                <w:rFonts w:ascii="Arial" w:hAnsi="Arial" w:cs="Arial"/>
                <w:bCs/>
                <w:color w:val="FFFFFF" w:themeColor="background1"/>
                <w:sz w:val="22"/>
                <w:szCs w:val="22"/>
              </w:rPr>
            </w:pPr>
            <w:hyperlink r:id="rId13" w:history="1">
              <w:r w:rsidR="00982C0D" w:rsidRPr="00CE2340">
                <w:rPr>
                  <w:rStyle w:val="Lienhypertexte"/>
                  <w:rFonts w:ascii="Arial" w:hAnsi="Arial" w:cs="Arial"/>
                  <w:bCs/>
                  <w:color w:val="FFFFFF" w:themeColor="background1"/>
                  <w:sz w:val="22"/>
                  <w:szCs w:val="22"/>
                </w:rPr>
                <w:t>comite.histoire@travail.gouv.fr</w:t>
              </w:r>
            </w:hyperlink>
          </w:p>
          <w:p w:rsidR="00982C0D" w:rsidRPr="00C776AA" w:rsidRDefault="00982C0D" w:rsidP="00C776AA">
            <w:pPr>
              <w:pStyle w:val="Default"/>
              <w:rPr>
                <w:rFonts w:ascii="Arial" w:hAnsi="Arial" w:cs="Arial"/>
                <w:b/>
                <w:bCs/>
                <w:sz w:val="22"/>
                <w:szCs w:val="22"/>
              </w:rPr>
            </w:pPr>
          </w:p>
          <w:p w:rsidR="00092817" w:rsidRPr="00C776AA" w:rsidRDefault="00092817" w:rsidP="00C776AA">
            <w:pPr>
              <w:pStyle w:val="Default"/>
              <w:rPr>
                <w:rFonts w:ascii="Arial" w:hAnsi="Arial" w:cs="Arial"/>
                <w:b/>
                <w:bCs/>
                <w:color w:val="FFFFFF" w:themeColor="background1"/>
                <w:sz w:val="22"/>
                <w:szCs w:val="22"/>
              </w:rPr>
            </w:pPr>
            <w:r w:rsidRPr="00C776AA">
              <w:rPr>
                <w:rFonts w:ascii="Arial" w:hAnsi="Arial" w:cs="Arial"/>
                <w:b/>
                <w:bCs/>
                <w:color w:val="FFFFFF" w:themeColor="background1"/>
                <w:sz w:val="22"/>
                <w:szCs w:val="22"/>
              </w:rPr>
              <w:t xml:space="preserve">Initiatives du Souvenir Français en hommage à Marcelle </w:t>
            </w:r>
            <w:r w:rsidRPr="00C776AA">
              <w:rPr>
                <w:rFonts w:ascii="Arial" w:hAnsi="Arial" w:cs="Arial"/>
                <w:b/>
                <w:bCs/>
                <w:caps/>
                <w:color w:val="FFFFFF" w:themeColor="background1"/>
                <w:sz w:val="22"/>
                <w:szCs w:val="22"/>
              </w:rPr>
              <w:t>Henry</w:t>
            </w:r>
          </w:p>
          <w:p w:rsidR="00092817" w:rsidRPr="008A1F1F" w:rsidRDefault="00092817" w:rsidP="00C776AA">
            <w:pPr>
              <w:pStyle w:val="Default"/>
              <w:rPr>
                <w:rFonts w:ascii="Arial" w:hAnsi="Arial" w:cs="Arial"/>
                <w:b/>
                <w:bCs/>
                <w:color w:val="FFFFFF" w:themeColor="background1"/>
                <w:sz w:val="22"/>
                <w:szCs w:val="22"/>
              </w:rPr>
            </w:pPr>
          </w:p>
          <w:p w:rsidR="00092817" w:rsidRPr="008A1F1F" w:rsidRDefault="00092817" w:rsidP="000060AC">
            <w:pPr>
              <w:pStyle w:val="Default"/>
              <w:numPr>
                <w:ilvl w:val="0"/>
                <w:numId w:val="7"/>
              </w:numPr>
              <w:ind w:left="237" w:hanging="237"/>
              <w:rPr>
                <w:rFonts w:ascii="Arial" w:hAnsi="Arial" w:cs="Arial"/>
                <w:bCs/>
                <w:color w:val="FFFFFF" w:themeColor="background1"/>
                <w:sz w:val="22"/>
                <w:szCs w:val="22"/>
              </w:rPr>
            </w:pPr>
            <w:r w:rsidRPr="008A1F1F">
              <w:rPr>
                <w:rFonts w:ascii="Arial" w:hAnsi="Arial" w:cs="Arial"/>
                <w:bCs/>
                <w:color w:val="FFFFFF" w:themeColor="background1"/>
                <w:sz w:val="22"/>
                <w:szCs w:val="22"/>
              </w:rPr>
              <w:t>L’installation d’une exposition sur les femmes dans la Résistance au siège du Souvenir Français avec inauguration le 7 mars à 17h (en partenariat avec la Fondation de la Résistance).</w:t>
            </w:r>
          </w:p>
          <w:p w:rsidR="00092817" w:rsidRPr="008A1F1F" w:rsidRDefault="00092817" w:rsidP="000060AC">
            <w:pPr>
              <w:pStyle w:val="Default"/>
              <w:numPr>
                <w:ilvl w:val="0"/>
                <w:numId w:val="7"/>
              </w:numPr>
              <w:ind w:left="237" w:hanging="237"/>
              <w:rPr>
                <w:rFonts w:ascii="Arial" w:hAnsi="Arial" w:cs="Arial"/>
                <w:bCs/>
                <w:color w:val="FFFFFF" w:themeColor="background1"/>
                <w:sz w:val="22"/>
                <w:szCs w:val="22"/>
              </w:rPr>
            </w:pPr>
            <w:r w:rsidRPr="008A1F1F">
              <w:rPr>
                <w:rFonts w:ascii="Arial" w:hAnsi="Arial" w:cs="Arial"/>
                <w:bCs/>
                <w:color w:val="FFFFFF" w:themeColor="background1"/>
                <w:sz w:val="22"/>
                <w:szCs w:val="22"/>
              </w:rPr>
              <w:t xml:space="preserve">La cérémonie organisée sur la tombe de Marcelle </w:t>
            </w:r>
            <w:r w:rsidRPr="008A1F1F">
              <w:rPr>
                <w:rFonts w:ascii="Arial" w:hAnsi="Arial" w:cs="Arial"/>
                <w:bCs/>
                <w:caps/>
                <w:color w:val="FFFFFF" w:themeColor="background1"/>
                <w:sz w:val="22"/>
                <w:szCs w:val="22"/>
              </w:rPr>
              <w:t>Henry</w:t>
            </w:r>
            <w:r w:rsidRPr="008A1F1F">
              <w:rPr>
                <w:rFonts w:ascii="Arial" w:hAnsi="Arial" w:cs="Arial"/>
                <w:bCs/>
                <w:color w:val="FFFFFF" w:themeColor="background1"/>
                <w:sz w:val="22"/>
                <w:szCs w:val="22"/>
              </w:rPr>
              <w:t xml:space="preserve"> le 8 mars à 11h au cimetière de Bagneux (en partenariat avec votre association).</w:t>
            </w:r>
          </w:p>
          <w:p w:rsidR="00982C0D" w:rsidRPr="00CE2340" w:rsidRDefault="00092817" w:rsidP="000060AC">
            <w:pPr>
              <w:pStyle w:val="Default"/>
              <w:numPr>
                <w:ilvl w:val="0"/>
                <w:numId w:val="7"/>
              </w:numPr>
              <w:ind w:left="237" w:hanging="237"/>
              <w:rPr>
                <w:rFonts w:ascii="Arial" w:hAnsi="Arial" w:cs="Arial"/>
                <w:bCs/>
                <w:color w:val="FFFFFF" w:themeColor="background1"/>
                <w:sz w:val="22"/>
                <w:szCs w:val="22"/>
              </w:rPr>
            </w:pPr>
            <w:r w:rsidRPr="008C5E3E">
              <w:rPr>
                <w:rFonts w:ascii="Arial" w:hAnsi="Arial" w:cs="Arial"/>
                <w:bCs/>
                <w:color w:val="FFFFFF" w:themeColor="background1"/>
                <w:sz w:val="22"/>
                <w:szCs w:val="22"/>
              </w:rPr>
              <w:t>Le ravivage de la Flamme sous l’Arc de Triomphe le 8 ma</w:t>
            </w:r>
            <w:r w:rsidR="00CA1482">
              <w:rPr>
                <w:rFonts w:ascii="Arial" w:hAnsi="Arial" w:cs="Arial"/>
                <w:bCs/>
                <w:color w:val="FFFFFF" w:themeColor="background1"/>
                <w:sz w:val="22"/>
                <w:szCs w:val="22"/>
              </w:rPr>
              <w:t>r</w:t>
            </w:r>
            <w:r w:rsidRPr="008C5E3E">
              <w:rPr>
                <w:rFonts w:ascii="Arial" w:hAnsi="Arial" w:cs="Arial"/>
                <w:bCs/>
                <w:color w:val="FFFFFF" w:themeColor="background1"/>
                <w:sz w:val="22"/>
                <w:szCs w:val="22"/>
              </w:rPr>
              <w:t xml:space="preserve">s à 18h (en partenariat avec </w:t>
            </w:r>
            <w:proofErr w:type="spellStart"/>
            <w:r w:rsidRPr="008C5E3E">
              <w:rPr>
                <w:rFonts w:ascii="Arial" w:hAnsi="Arial" w:cs="Arial"/>
                <w:bCs/>
                <w:color w:val="FFFFFF" w:themeColor="background1"/>
                <w:sz w:val="22"/>
                <w:szCs w:val="22"/>
              </w:rPr>
              <w:t>Soroptimist</w:t>
            </w:r>
            <w:proofErr w:type="spellEnd"/>
            <w:r w:rsidRPr="00CE2340">
              <w:rPr>
                <w:rFonts w:ascii="Arial" w:hAnsi="Arial" w:cs="Arial"/>
                <w:bCs/>
                <w:color w:val="FFFFFF" w:themeColor="background1"/>
                <w:sz w:val="22"/>
                <w:szCs w:val="22"/>
              </w:rPr>
              <w:t>)</w:t>
            </w:r>
            <w:r w:rsidR="00CE2340">
              <w:rPr>
                <w:rFonts w:ascii="Arial" w:hAnsi="Arial" w:cs="Arial"/>
                <w:bCs/>
                <w:color w:val="FFFFFF" w:themeColor="background1"/>
                <w:sz w:val="22"/>
                <w:szCs w:val="22"/>
              </w:rPr>
              <w:t>.</w:t>
            </w:r>
          </w:p>
          <w:p w:rsidR="00CE2340" w:rsidRDefault="00CE2340" w:rsidP="00CE2340">
            <w:pPr>
              <w:pStyle w:val="Default"/>
              <w:rPr>
                <w:rFonts w:ascii="Arial" w:hAnsi="Arial" w:cs="Arial"/>
                <w:bCs/>
                <w:color w:val="FFFFFF" w:themeColor="background1"/>
                <w:sz w:val="22"/>
                <w:szCs w:val="22"/>
              </w:rPr>
            </w:pPr>
          </w:p>
          <w:p w:rsidR="00CE2340" w:rsidRDefault="00CE2340" w:rsidP="00CE2340">
            <w:pPr>
              <w:pStyle w:val="Default"/>
              <w:rPr>
                <w:rFonts w:ascii="Arial" w:hAnsi="Arial" w:cs="Arial"/>
                <w:bCs/>
                <w:color w:val="FFFFFF" w:themeColor="background1"/>
                <w:sz w:val="22"/>
                <w:szCs w:val="22"/>
              </w:rPr>
            </w:pPr>
          </w:p>
          <w:p w:rsidR="000060AC" w:rsidRDefault="000060AC" w:rsidP="00CE2340">
            <w:pPr>
              <w:pStyle w:val="Default"/>
              <w:rPr>
                <w:rFonts w:ascii="Arial" w:hAnsi="Arial" w:cs="Arial"/>
                <w:bCs/>
                <w:color w:val="FFFFFF" w:themeColor="background1"/>
                <w:sz w:val="22"/>
                <w:szCs w:val="22"/>
              </w:rPr>
            </w:pPr>
          </w:p>
          <w:p w:rsidR="00CE2340" w:rsidRDefault="00CE2340" w:rsidP="00CE2340">
            <w:pPr>
              <w:pStyle w:val="Default"/>
              <w:rPr>
                <w:rFonts w:ascii="Arial" w:hAnsi="Arial" w:cs="Arial"/>
                <w:bCs/>
                <w:color w:val="FFFFFF" w:themeColor="background1"/>
                <w:sz w:val="22"/>
                <w:szCs w:val="22"/>
              </w:rPr>
            </w:pPr>
          </w:p>
          <w:p w:rsidR="00CE2340" w:rsidRPr="008C5E3E" w:rsidRDefault="00CE2340" w:rsidP="00CE2340">
            <w:pPr>
              <w:pStyle w:val="Default"/>
              <w:rPr>
                <w:rFonts w:ascii="Arial" w:hAnsi="Arial" w:cs="Arial"/>
                <w:b/>
                <w:bCs/>
                <w:iCs/>
                <w:color w:val="E18B76"/>
                <w:sz w:val="20"/>
                <w:szCs w:val="20"/>
              </w:rPr>
            </w:pPr>
          </w:p>
          <w:p w:rsidR="00982C0D" w:rsidRPr="008A1F1F" w:rsidRDefault="00982C0D" w:rsidP="00C776AA">
            <w:pPr>
              <w:pStyle w:val="Default"/>
              <w:rPr>
                <w:rFonts w:ascii="Arial" w:hAnsi="Arial" w:cs="Arial"/>
                <w:b/>
                <w:bCs/>
                <w:iCs/>
                <w:color w:val="FFFFFF" w:themeColor="background1"/>
                <w:sz w:val="48"/>
                <w:szCs w:val="48"/>
              </w:rPr>
            </w:pPr>
            <w:r w:rsidRPr="008A1F1F">
              <w:rPr>
                <w:rFonts w:ascii="Arial" w:hAnsi="Arial" w:cs="Arial"/>
                <w:b/>
                <w:bCs/>
                <w:iCs/>
                <w:noProof/>
                <w:color w:val="FFFFFF" w:themeColor="background1"/>
                <w:sz w:val="20"/>
                <w:szCs w:val="20"/>
                <w:lang w:eastAsia="fr-FR"/>
              </w:rPr>
              <w:lastRenderedPageBreak/>
              <w:drawing>
                <wp:inline distT="0" distB="0" distL="0" distR="0">
                  <wp:extent cx="873125" cy="720725"/>
                  <wp:effectExtent l="0" t="0" r="3175" b="3175"/>
                  <wp:docPr id="2" name="Image 2" descr="Fichier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chier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3125" cy="720725"/>
                          </a:xfrm>
                          <a:prstGeom prst="rect">
                            <a:avLst/>
                          </a:prstGeom>
                          <a:noFill/>
                          <a:ln>
                            <a:noFill/>
                          </a:ln>
                        </pic:spPr>
                      </pic:pic>
                    </a:graphicData>
                  </a:graphic>
                </wp:inline>
              </w:drawing>
            </w:r>
          </w:p>
          <w:p w:rsidR="00982C0D" w:rsidRPr="008C5E3E" w:rsidRDefault="00982C0D" w:rsidP="00C776AA">
            <w:pPr>
              <w:pStyle w:val="Default"/>
              <w:rPr>
                <w:rFonts w:ascii="Arial" w:hAnsi="Arial" w:cs="Arial"/>
                <w:bCs/>
                <w:color w:val="FFFFFF" w:themeColor="background1"/>
                <w:sz w:val="48"/>
                <w:szCs w:val="48"/>
              </w:rPr>
            </w:pPr>
            <w:r w:rsidRPr="008C5E3E">
              <w:rPr>
                <w:rFonts w:ascii="Arial" w:hAnsi="Arial" w:cs="Arial"/>
                <w:bCs/>
                <w:color w:val="FFFFFF" w:themeColor="background1"/>
                <w:sz w:val="48"/>
                <w:szCs w:val="48"/>
              </w:rPr>
              <w:t xml:space="preserve">OUVRAGES </w:t>
            </w:r>
          </w:p>
          <w:p w:rsidR="00982C0D" w:rsidRPr="008C5E3E" w:rsidRDefault="00982C0D" w:rsidP="00C776AA">
            <w:pPr>
              <w:pStyle w:val="Default"/>
              <w:rPr>
                <w:rFonts w:ascii="Arial" w:hAnsi="Arial" w:cs="Arial"/>
                <w:bCs/>
                <w:color w:val="FFFFFF" w:themeColor="background1"/>
                <w:sz w:val="48"/>
                <w:szCs w:val="48"/>
              </w:rPr>
            </w:pPr>
            <w:r w:rsidRPr="008C5E3E">
              <w:rPr>
                <w:rFonts w:ascii="Arial" w:hAnsi="Arial" w:cs="Arial"/>
                <w:bCs/>
                <w:color w:val="FFFFFF" w:themeColor="background1"/>
                <w:sz w:val="48"/>
                <w:szCs w:val="48"/>
              </w:rPr>
              <w:t xml:space="preserve">SIGNALÉS </w:t>
            </w:r>
          </w:p>
          <w:p w:rsidR="008770BC" w:rsidRPr="008A1F1F" w:rsidRDefault="008770BC" w:rsidP="00C776AA">
            <w:pPr>
              <w:pStyle w:val="Default"/>
              <w:rPr>
                <w:rFonts w:ascii="Arial" w:hAnsi="Arial" w:cs="Arial"/>
                <w:b/>
                <w:bCs/>
                <w:iCs/>
                <w:caps/>
                <w:color w:val="1D3D91"/>
                <w:sz w:val="48"/>
                <w:szCs w:val="48"/>
              </w:rPr>
            </w:pPr>
          </w:p>
          <w:p w:rsidR="0028126A" w:rsidRPr="008A1F1F" w:rsidRDefault="0028126A" w:rsidP="00C776AA">
            <w:pPr>
              <w:pStyle w:val="Default"/>
              <w:rPr>
                <w:rFonts w:ascii="Arial" w:hAnsi="Arial" w:cs="Arial"/>
                <w:b/>
                <w:bCs/>
                <w:color w:val="FFFFFF" w:themeColor="background1"/>
                <w:sz w:val="22"/>
                <w:szCs w:val="22"/>
              </w:rPr>
            </w:pPr>
            <w:r w:rsidRPr="008A1F1F">
              <w:rPr>
                <w:rFonts w:ascii="Arial" w:hAnsi="Arial" w:cs="Arial"/>
                <w:b/>
                <w:bCs/>
                <w:color w:val="FFFFFF" w:themeColor="background1"/>
                <w:sz w:val="22"/>
                <w:szCs w:val="22"/>
              </w:rPr>
              <w:t>Publications du CHATEFP</w:t>
            </w:r>
          </w:p>
          <w:p w:rsidR="0028126A" w:rsidRPr="008A1F1F" w:rsidRDefault="0028126A" w:rsidP="00C776AA">
            <w:pPr>
              <w:pStyle w:val="Default"/>
              <w:rPr>
                <w:rFonts w:ascii="Arial" w:hAnsi="Arial" w:cs="Arial"/>
                <w:b/>
                <w:bCs/>
                <w:color w:val="FFFFFF" w:themeColor="background1"/>
                <w:sz w:val="20"/>
                <w:szCs w:val="20"/>
              </w:rPr>
            </w:pPr>
          </w:p>
          <w:p w:rsidR="0028126A" w:rsidRPr="008A1F1F" w:rsidRDefault="0028126A" w:rsidP="00C776AA">
            <w:pPr>
              <w:pStyle w:val="Default"/>
              <w:rPr>
                <w:rFonts w:ascii="Arial" w:hAnsi="Arial" w:cs="Arial"/>
                <w:b/>
                <w:bCs/>
                <w:color w:val="FFFFFF" w:themeColor="background1"/>
                <w:sz w:val="22"/>
                <w:szCs w:val="22"/>
              </w:rPr>
            </w:pPr>
            <w:r w:rsidRPr="008A1F1F">
              <w:rPr>
                <w:rFonts w:ascii="Arial" w:hAnsi="Arial" w:cs="Arial"/>
                <w:b/>
                <w:bCs/>
                <w:color w:val="FFFFFF" w:themeColor="background1"/>
                <w:sz w:val="22"/>
                <w:szCs w:val="22"/>
              </w:rPr>
              <w:t xml:space="preserve">Cahier n° 25 : </w:t>
            </w:r>
          </w:p>
          <w:p w:rsidR="0028126A" w:rsidRPr="00CE2340" w:rsidRDefault="0028126A" w:rsidP="00C776AA">
            <w:pPr>
              <w:pStyle w:val="Default"/>
              <w:rPr>
                <w:rFonts w:ascii="Arial" w:hAnsi="Arial" w:cs="Arial"/>
                <w:b/>
                <w:bCs/>
                <w:color w:val="E18B76"/>
                <w:sz w:val="20"/>
                <w:szCs w:val="20"/>
              </w:rPr>
            </w:pPr>
            <w:r w:rsidRPr="00CE2340">
              <w:rPr>
                <w:rFonts w:ascii="Arial" w:hAnsi="Arial" w:cs="Arial"/>
                <w:b/>
                <w:bCs/>
                <w:color w:val="E18B76"/>
                <w:sz w:val="22"/>
                <w:szCs w:val="22"/>
              </w:rPr>
              <w:t>R</w:t>
            </w:r>
            <w:r w:rsidR="00D8733B">
              <w:rPr>
                <w:rFonts w:ascii="Arial" w:hAnsi="Arial" w:cs="Arial"/>
                <w:b/>
                <w:bCs/>
                <w:color w:val="E18B76"/>
                <w:sz w:val="22"/>
                <w:szCs w:val="22"/>
              </w:rPr>
              <w:t xml:space="preserve">ecueil </w:t>
            </w:r>
            <w:r w:rsidR="00CE2340" w:rsidRPr="00CE2340">
              <w:rPr>
                <w:rFonts w:ascii="Arial" w:hAnsi="Arial" w:cs="Arial"/>
                <w:b/>
                <w:bCs/>
                <w:color w:val="E18B76"/>
                <w:sz w:val="22"/>
                <w:szCs w:val="22"/>
              </w:rPr>
              <w:t>de discours « marquants </w:t>
            </w:r>
            <w:r w:rsidRPr="00CE2340">
              <w:rPr>
                <w:rFonts w:ascii="Arial" w:hAnsi="Arial" w:cs="Arial"/>
                <w:b/>
                <w:bCs/>
                <w:color w:val="E18B76"/>
                <w:sz w:val="22"/>
                <w:szCs w:val="22"/>
              </w:rPr>
              <w:t xml:space="preserve">» prononcés par des ministres </w:t>
            </w:r>
            <w:proofErr w:type="gramStart"/>
            <w:r w:rsidRPr="00CE2340">
              <w:rPr>
                <w:rFonts w:ascii="Arial" w:hAnsi="Arial" w:cs="Arial"/>
                <w:b/>
                <w:bCs/>
                <w:color w:val="E18B76"/>
                <w:sz w:val="22"/>
                <w:szCs w:val="22"/>
              </w:rPr>
              <w:t>du  travail</w:t>
            </w:r>
            <w:proofErr w:type="gramEnd"/>
            <w:r w:rsidRPr="00CE2340">
              <w:rPr>
                <w:rFonts w:ascii="Arial" w:hAnsi="Arial" w:cs="Arial"/>
                <w:b/>
                <w:bCs/>
                <w:color w:val="E18B76"/>
                <w:sz w:val="22"/>
                <w:szCs w:val="22"/>
              </w:rPr>
              <w:t>. 2002- 2021</w:t>
            </w:r>
          </w:p>
          <w:p w:rsidR="0028126A" w:rsidRPr="008A1F1F" w:rsidRDefault="0028126A" w:rsidP="00C776AA">
            <w:pPr>
              <w:pStyle w:val="Default"/>
              <w:rPr>
                <w:rFonts w:ascii="Arial" w:hAnsi="Arial" w:cs="Arial"/>
                <w:b/>
                <w:bCs/>
                <w:color w:val="FFFFFF" w:themeColor="background1"/>
                <w:sz w:val="20"/>
                <w:szCs w:val="20"/>
              </w:rPr>
            </w:pPr>
          </w:p>
          <w:p w:rsidR="0028126A" w:rsidRPr="008A1F1F" w:rsidRDefault="0028126A" w:rsidP="00C776AA">
            <w:pPr>
              <w:pStyle w:val="Default"/>
              <w:rPr>
                <w:rFonts w:ascii="Arial" w:hAnsi="Arial" w:cs="Arial"/>
                <w:b/>
                <w:bCs/>
                <w:color w:val="FFFFFF" w:themeColor="background1"/>
                <w:sz w:val="20"/>
                <w:szCs w:val="20"/>
              </w:rPr>
            </w:pPr>
          </w:p>
          <w:p w:rsidR="0028126A" w:rsidRPr="008A1F1F" w:rsidRDefault="0028126A" w:rsidP="00C776AA">
            <w:pPr>
              <w:pStyle w:val="Default"/>
              <w:rPr>
                <w:rFonts w:ascii="Arial" w:hAnsi="Arial" w:cs="Arial"/>
                <w:b/>
                <w:bCs/>
                <w:color w:val="FFFFFF" w:themeColor="background1"/>
                <w:sz w:val="20"/>
                <w:szCs w:val="20"/>
              </w:rPr>
            </w:pPr>
          </w:p>
          <w:p w:rsidR="0028126A" w:rsidRPr="008A1F1F" w:rsidRDefault="0028126A" w:rsidP="00C776AA">
            <w:pPr>
              <w:pStyle w:val="Default"/>
              <w:rPr>
                <w:rFonts w:ascii="Arial" w:hAnsi="Arial" w:cs="Arial"/>
                <w:b/>
                <w:bCs/>
                <w:caps/>
                <w:color w:val="FFFFFF" w:themeColor="background1"/>
              </w:rPr>
            </w:pPr>
            <w:proofErr w:type="spellStart"/>
            <w:r w:rsidRPr="008A1F1F">
              <w:rPr>
                <w:rFonts w:ascii="Arial" w:hAnsi="Arial" w:cs="Arial"/>
                <w:b/>
                <w:bCs/>
                <w:color w:val="FFFFFF" w:themeColor="background1"/>
              </w:rPr>
              <w:t>Jean</w:t>
            </w:r>
            <w:r w:rsidR="00CE2340">
              <w:rPr>
                <w:rFonts w:ascii="Arial" w:hAnsi="Arial" w:cs="Arial"/>
                <w:b/>
                <w:bCs/>
                <w:color w:val="FFFFFF" w:themeColor="background1"/>
              </w:rPr>
              <w:t>-</w:t>
            </w:r>
            <w:r w:rsidRPr="008A1F1F">
              <w:rPr>
                <w:rFonts w:ascii="Arial" w:hAnsi="Arial" w:cs="Arial"/>
                <w:b/>
                <w:bCs/>
                <w:color w:val="FFFFFF" w:themeColor="background1"/>
              </w:rPr>
              <w:t>Maurice</w:t>
            </w:r>
            <w:proofErr w:type="spellEnd"/>
            <w:r w:rsidRPr="008A1F1F">
              <w:rPr>
                <w:rFonts w:ascii="Arial" w:hAnsi="Arial" w:cs="Arial"/>
                <w:b/>
                <w:bCs/>
                <w:color w:val="FFFFFF" w:themeColor="background1"/>
              </w:rPr>
              <w:t xml:space="preserve"> </w:t>
            </w:r>
            <w:r w:rsidRPr="008A1F1F">
              <w:rPr>
                <w:rFonts w:ascii="Arial" w:hAnsi="Arial" w:cs="Arial"/>
                <w:b/>
                <w:bCs/>
                <w:caps/>
                <w:color w:val="FFFFFF" w:themeColor="background1"/>
              </w:rPr>
              <w:t>Derrien</w:t>
            </w:r>
          </w:p>
          <w:p w:rsidR="0028126A" w:rsidRPr="008A1F1F" w:rsidRDefault="0028126A" w:rsidP="00C776AA">
            <w:pPr>
              <w:pStyle w:val="Default"/>
              <w:rPr>
                <w:rFonts w:ascii="Arial" w:hAnsi="Arial" w:cs="Arial"/>
                <w:b/>
                <w:bCs/>
                <w:color w:val="FFFFFF" w:themeColor="background1"/>
              </w:rPr>
            </w:pPr>
            <w:r w:rsidRPr="008A1F1F">
              <w:rPr>
                <w:rFonts w:ascii="Arial" w:hAnsi="Arial" w:cs="Arial"/>
                <w:b/>
                <w:bCs/>
                <w:color w:val="FFFFFF" w:themeColor="background1"/>
              </w:rPr>
              <w:t xml:space="preserve">Rencontres avec des enfants travailleurs remarquables, </w:t>
            </w:r>
            <w:r w:rsidR="00CA1482">
              <w:rPr>
                <w:rFonts w:ascii="Arial" w:hAnsi="Arial" w:cs="Arial"/>
                <w:b/>
                <w:bCs/>
                <w:color w:val="FFFFFF" w:themeColor="background1"/>
              </w:rPr>
              <w:t>É</w:t>
            </w:r>
            <w:r w:rsidR="00CA1482" w:rsidRPr="008A1F1F">
              <w:rPr>
                <w:rFonts w:ascii="Arial" w:hAnsi="Arial" w:cs="Arial"/>
                <w:b/>
                <w:bCs/>
                <w:color w:val="FFFFFF" w:themeColor="background1"/>
              </w:rPr>
              <w:t>ditions</w:t>
            </w:r>
            <w:r w:rsidRPr="008A1F1F">
              <w:rPr>
                <w:rFonts w:ascii="Arial" w:hAnsi="Arial" w:cs="Arial"/>
                <w:b/>
                <w:bCs/>
                <w:color w:val="FFFFFF" w:themeColor="background1"/>
              </w:rPr>
              <w:t xml:space="preserve"> Saint-Honoré, juin 2021</w:t>
            </w:r>
          </w:p>
          <w:p w:rsidR="0028126A" w:rsidRPr="008A1F1F" w:rsidRDefault="0028126A" w:rsidP="00C776AA">
            <w:pPr>
              <w:pStyle w:val="Default"/>
              <w:rPr>
                <w:rFonts w:ascii="Arial" w:hAnsi="Arial" w:cs="Arial"/>
                <w:b/>
                <w:bCs/>
                <w:color w:val="FFFFFF" w:themeColor="background1"/>
              </w:rPr>
            </w:pPr>
          </w:p>
          <w:p w:rsidR="0028126A" w:rsidRPr="008A1F1F" w:rsidRDefault="0028126A" w:rsidP="00C776AA">
            <w:pPr>
              <w:pStyle w:val="Default"/>
              <w:rPr>
                <w:rFonts w:ascii="Arial" w:hAnsi="Arial" w:cs="Arial"/>
                <w:bCs/>
                <w:color w:val="FFFFFF" w:themeColor="background1"/>
                <w:sz w:val="22"/>
                <w:szCs w:val="22"/>
              </w:rPr>
            </w:pPr>
            <w:r w:rsidRPr="008A1F1F">
              <w:rPr>
                <w:rFonts w:ascii="Arial" w:hAnsi="Arial" w:cs="Arial"/>
                <w:bCs/>
                <w:color w:val="FFFFFF" w:themeColor="background1"/>
                <w:sz w:val="22"/>
                <w:szCs w:val="22"/>
              </w:rPr>
              <w:t xml:space="preserve">Patrick, expert international, raconte ses multiples rencontres, dans plus d’une trentaine de pays en développement, avec des enfants travailleurs qui acceptent de parler de leur vie et de leurs conditions de travail. Ils parlent aussi aux différents acteurs que Patrick forme aux méthodes d’observation et d’écoute des enfants travailleurs, méthodes et déontologie respectueuses des enfants, habituellement soumis aux violences et à l’autoritarisme des adultes et réduits au silence, l’observation et l’écoute devant déboucher sur des programmes d’amélioration de leurs conditions de travail. Ces enfants travailleurs sont souvent remarquables de </w:t>
            </w:r>
            <w:r w:rsidR="00CA1482" w:rsidRPr="008A1F1F">
              <w:rPr>
                <w:rFonts w:ascii="Arial" w:hAnsi="Arial" w:cs="Arial"/>
                <w:bCs/>
                <w:color w:val="FFFFFF" w:themeColor="background1"/>
                <w:sz w:val="22"/>
                <w:szCs w:val="22"/>
              </w:rPr>
              <w:t>courage,</w:t>
            </w:r>
            <w:r w:rsidRPr="008A1F1F">
              <w:rPr>
                <w:rFonts w:ascii="Arial" w:hAnsi="Arial" w:cs="Arial"/>
                <w:bCs/>
                <w:color w:val="FFFFFF" w:themeColor="background1"/>
                <w:sz w:val="22"/>
                <w:szCs w:val="22"/>
              </w:rPr>
              <w:t xml:space="preserve"> de résistance </w:t>
            </w:r>
            <w:r w:rsidR="00CA1482" w:rsidRPr="008A1F1F">
              <w:rPr>
                <w:rFonts w:ascii="Arial" w:hAnsi="Arial" w:cs="Arial"/>
                <w:bCs/>
                <w:color w:val="FFFFFF" w:themeColor="background1"/>
                <w:sz w:val="22"/>
                <w:szCs w:val="22"/>
              </w:rPr>
              <w:t>et de</w:t>
            </w:r>
            <w:r w:rsidRPr="008A1F1F">
              <w:rPr>
                <w:rFonts w:ascii="Arial" w:hAnsi="Arial" w:cs="Arial"/>
                <w:bCs/>
                <w:color w:val="FFFFFF" w:themeColor="background1"/>
                <w:sz w:val="22"/>
                <w:szCs w:val="22"/>
              </w:rPr>
              <w:t xml:space="preserve"> dignité.</w:t>
            </w:r>
          </w:p>
          <w:p w:rsidR="0028126A" w:rsidRPr="008A1F1F" w:rsidRDefault="0028126A" w:rsidP="00C776AA">
            <w:pPr>
              <w:pStyle w:val="Default"/>
              <w:rPr>
                <w:rFonts w:ascii="Arial" w:hAnsi="Arial" w:cs="Arial"/>
                <w:b/>
                <w:bCs/>
                <w:iCs/>
                <w:caps/>
                <w:color w:val="1D3D91"/>
                <w:sz w:val="48"/>
                <w:szCs w:val="48"/>
              </w:rPr>
            </w:pPr>
          </w:p>
          <w:p w:rsidR="0028126A" w:rsidRDefault="0028126A" w:rsidP="00C776AA">
            <w:pPr>
              <w:pStyle w:val="Default"/>
              <w:rPr>
                <w:rFonts w:ascii="Arial" w:hAnsi="Arial" w:cs="Arial"/>
                <w:b/>
                <w:bCs/>
                <w:iCs/>
                <w:caps/>
                <w:color w:val="1D3D91"/>
                <w:sz w:val="48"/>
                <w:szCs w:val="48"/>
              </w:rPr>
            </w:pPr>
          </w:p>
          <w:p w:rsidR="008A1F1F" w:rsidRDefault="008A1F1F" w:rsidP="00C776AA">
            <w:pPr>
              <w:pStyle w:val="Default"/>
              <w:rPr>
                <w:rFonts w:ascii="Arial" w:hAnsi="Arial" w:cs="Arial"/>
                <w:b/>
                <w:bCs/>
                <w:iCs/>
                <w:caps/>
                <w:color w:val="1D3D91"/>
                <w:sz w:val="48"/>
                <w:szCs w:val="48"/>
              </w:rPr>
            </w:pPr>
          </w:p>
          <w:p w:rsidR="00386624" w:rsidRDefault="00386624" w:rsidP="00C776AA">
            <w:pPr>
              <w:pStyle w:val="Default"/>
              <w:rPr>
                <w:rFonts w:ascii="Arial" w:hAnsi="Arial" w:cs="Arial"/>
                <w:b/>
                <w:bCs/>
                <w:iCs/>
                <w:caps/>
                <w:color w:val="1D3D91"/>
                <w:sz w:val="48"/>
                <w:szCs w:val="48"/>
              </w:rPr>
            </w:pPr>
          </w:p>
          <w:p w:rsidR="008A1F1F" w:rsidRDefault="008A1F1F" w:rsidP="00C776AA">
            <w:pPr>
              <w:pStyle w:val="Default"/>
              <w:rPr>
                <w:rFonts w:ascii="Arial" w:hAnsi="Arial" w:cs="Arial"/>
                <w:b/>
                <w:bCs/>
                <w:iCs/>
                <w:caps/>
                <w:color w:val="1D3D91"/>
                <w:sz w:val="48"/>
                <w:szCs w:val="48"/>
              </w:rPr>
            </w:pPr>
          </w:p>
          <w:p w:rsidR="008C5E3E" w:rsidRPr="008A1F1F" w:rsidRDefault="008C5E3E" w:rsidP="00C776AA">
            <w:pPr>
              <w:pStyle w:val="Default"/>
              <w:rPr>
                <w:rFonts w:ascii="Arial" w:hAnsi="Arial" w:cs="Arial"/>
                <w:b/>
                <w:bCs/>
                <w:iCs/>
                <w:caps/>
                <w:color w:val="1D3D91"/>
                <w:sz w:val="48"/>
                <w:szCs w:val="48"/>
              </w:rPr>
            </w:pPr>
          </w:p>
          <w:p w:rsidR="001A4E3C" w:rsidRDefault="002579B1" w:rsidP="00C776AA">
            <w:pPr>
              <w:pStyle w:val="Default"/>
              <w:rPr>
                <w:rFonts w:ascii="Arial" w:hAnsi="Arial" w:cs="Arial"/>
                <w:b/>
                <w:bCs/>
                <w:color w:val="FFFFFF" w:themeColor="background1"/>
              </w:rPr>
            </w:pPr>
            <w:r w:rsidRPr="008A1F1F">
              <w:rPr>
                <w:rFonts w:ascii="Arial" w:hAnsi="Arial" w:cs="Arial"/>
                <w:b/>
                <w:bCs/>
                <w:color w:val="FFFFFF" w:themeColor="background1"/>
              </w:rPr>
              <w:t xml:space="preserve">Didier </w:t>
            </w:r>
            <w:r w:rsidR="0028126A" w:rsidRPr="008A1F1F">
              <w:rPr>
                <w:rFonts w:ascii="Arial" w:hAnsi="Arial" w:cs="Arial"/>
                <w:b/>
                <w:bCs/>
                <w:caps/>
                <w:color w:val="FFFFFF" w:themeColor="background1"/>
              </w:rPr>
              <w:t>Gelot</w:t>
            </w:r>
            <w:r w:rsidR="0028126A" w:rsidRPr="008A1F1F">
              <w:rPr>
                <w:rFonts w:ascii="Arial" w:hAnsi="Arial" w:cs="Arial"/>
                <w:b/>
                <w:bCs/>
                <w:color w:val="FFFFFF" w:themeColor="background1"/>
              </w:rPr>
              <w:t>,</w:t>
            </w:r>
          </w:p>
          <w:p w:rsidR="0028126A" w:rsidRPr="008A1F1F" w:rsidRDefault="0028126A" w:rsidP="00C776AA">
            <w:pPr>
              <w:pStyle w:val="Default"/>
              <w:rPr>
                <w:rFonts w:ascii="Arial" w:hAnsi="Arial" w:cs="Arial"/>
                <w:b/>
                <w:bCs/>
                <w:color w:val="FFFFFF" w:themeColor="background1"/>
              </w:rPr>
            </w:pPr>
            <w:r w:rsidRPr="008A1F1F">
              <w:rPr>
                <w:rFonts w:ascii="Arial" w:hAnsi="Arial" w:cs="Arial"/>
                <w:b/>
                <w:bCs/>
                <w:color w:val="FFFFFF" w:themeColor="background1"/>
              </w:rPr>
              <w:t xml:space="preserve">Djamal </w:t>
            </w:r>
            <w:r w:rsidRPr="008A1F1F">
              <w:rPr>
                <w:rFonts w:ascii="Arial" w:hAnsi="Arial" w:cs="Arial"/>
                <w:b/>
                <w:bCs/>
                <w:caps/>
                <w:color w:val="FFFFFF" w:themeColor="background1"/>
              </w:rPr>
              <w:t>Teskouk</w:t>
            </w:r>
            <w:r w:rsidRPr="008A1F1F">
              <w:rPr>
                <w:rFonts w:ascii="Arial" w:hAnsi="Arial" w:cs="Arial"/>
                <w:b/>
                <w:bCs/>
                <w:color w:val="FFFFFF" w:themeColor="background1"/>
              </w:rPr>
              <w:t>.</w:t>
            </w:r>
          </w:p>
          <w:p w:rsidR="0028126A" w:rsidRPr="008A1F1F" w:rsidRDefault="0028126A" w:rsidP="00C776AA">
            <w:pPr>
              <w:pStyle w:val="Default"/>
              <w:rPr>
                <w:rFonts w:ascii="Arial" w:hAnsi="Arial" w:cs="Arial"/>
                <w:b/>
                <w:bCs/>
                <w:color w:val="FFFFFF" w:themeColor="background1"/>
              </w:rPr>
            </w:pPr>
            <w:r w:rsidRPr="008A1F1F">
              <w:rPr>
                <w:rFonts w:ascii="Arial" w:hAnsi="Arial" w:cs="Arial"/>
                <w:b/>
                <w:bCs/>
                <w:color w:val="FFFFFF" w:themeColor="background1"/>
              </w:rPr>
              <w:t xml:space="preserve">1971-2021. Retour sur 50 ans de formation professionnelle, </w:t>
            </w:r>
            <w:r w:rsidR="00CA1482">
              <w:rPr>
                <w:rFonts w:ascii="Arial" w:hAnsi="Arial" w:cs="Arial"/>
                <w:b/>
                <w:bCs/>
                <w:color w:val="FFFFFF" w:themeColor="background1"/>
              </w:rPr>
              <w:t>É</w:t>
            </w:r>
            <w:r w:rsidR="00CA1482" w:rsidRPr="008A1F1F">
              <w:rPr>
                <w:rFonts w:ascii="Arial" w:hAnsi="Arial" w:cs="Arial"/>
                <w:b/>
                <w:bCs/>
                <w:color w:val="FFFFFF" w:themeColor="background1"/>
              </w:rPr>
              <w:t>ditions</w:t>
            </w:r>
            <w:r w:rsidRPr="008A1F1F">
              <w:rPr>
                <w:rFonts w:ascii="Arial" w:hAnsi="Arial" w:cs="Arial"/>
                <w:b/>
                <w:bCs/>
                <w:color w:val="FFFFFF" w:themeColor="background1"/>
              </w:rPr>
              <w:t xml:space="preserve"> du croquant, 2021.</w:t>
            </w:r>
          </w:p>
          <w:p w:rsidR="0028126A" w:rsidRPr="008A1F1F" w:rsidRDefault="0028126A" w:rsidP="00C776AA">
            <w:pPr>
              <w:pStyle w:val="Default"/>
              <w:rPr>
                <w:rFonts w:ascii="Arial" w:hAnsi="Arial" w:cs="Arial"/>
                <w:b/>
                <w:bCs/>
                <w:color w:val="FFFFFF" w:themeColor="background1"/>
              </w:rPr>
            </w:pPr>
          </w:p>
          <w:p w:rsidR="0028126A" w:rsidRPr="008A1F1F" w:rsidRDefault="0028126A" w:rsidP="00C776AA">
            <w:pPr>
              <w:pStyle w:val="Default"/>
              <w:rPr>
                <w:rFonts w:ascii="Arial" w:hAnsi="Arial" w:cs="Arial"/>
                <w:bCs/>
                <w:color w:val="FFFFFF" w:themeColor="background1"/>
                <w:sz w:val="22"/>
                <w:szCs w:val="22"/>
              </w:rPr>
            </w:pPr>
            <w:r w:rsidRPr="008A1F1F">
              <w:rPr>
                <w:rFonts w:ascii="Arial" w:hAnsi="Arial" w:cs="Arial"/>
                <w:bCs/>
                <w:color w:val="FFFFFF" w:themeColor="background1"/>
                <w:sz w:val="22"/>
                <w:szCs w:val="22"/>
              </w:rPr>
              <w:t>Le système de formation professionnelle s’est progressivement éloigné de l’esprit émancipateur que visait la loi fondatrice de 1971.</w:t>
            </w:r>
            <w:r w:rsidR="002579B1" w:rsidRPr="008A1F1F">
              <w:rPr>
                <w:rFonts w:ascii="Arial" w:hAnsi="Arial" w:cs="Arial"/>
                <w:bCs/>
                <w:color w:val="FFFFFF" w:themeColor="background1"/>
                <w:sz w:val="22"/>
                <w:szCs w:val="22"/>
              </w:rPr>
              <w:t xml:space="preserve"> Près de 50 ans plus tard, alors que la </w:t>
            </w:r>
            <w:r w:rsidR="00CA1482" w:rsidRPr="008A1F1F">
              <w:rPr>
                <w:rFonts w:ascii="Arial" w:hAnsi="Arial" w:cs="Arial"/>
                <w:bCs/>
                <w:color w:val="FFFFFF" w:themeColor="background1"/>
                <w:sz w:val="22"/>
                <w:szCs w:val="22"/>
              </w:rPr>
              <w:t>crise économique</w:t>
            </w:r>
            <w:r w:rsidR="002579B1" w:rsidRPr="008A1F1F">
              <w:rPr>
                <w:rFonts w:ascii="Arial" w:hAnsi="Arial" w:cs="Arial"/>
                <w:bCs/>
                <w:color w:val="FFFFFF" w:themeColor="background1"/>
                <w:sz w:val="22"/>
                <w:szCs w:val="22"/>
              </w:rPr>
              <w:t xml:space="preserve"> et l’urgence climatique nécessiteraient </w:t>
            </w:r>
            <w:r w:rsidR="00CA1482" w:rsidRPr="008A1F1F">
              <w:rPr>
                <w:rFonts w:ascii="Arial" w:hAnsi="Arial" w:cs="Arial"/>
                <w:bCs/>
                <w:color w:val="FFFFFF" w:themeColor="background1"/>
                <w:sz w:val="22"/>
                <w:szCs w:val="22"/>
              </w:rPr>
              <w:t>un effort</w:t>
            </w:r>
            <w:r w:rsidR="002579B1" w:rsidRPr="008A1F1F">
              <w:rPr>
                <w:rFonts w:ascii="Arial" w:hAnsi="Arial" w:cs="Arial"/>
                <w:bCs/>
                <w:color w:val="FFFFFF" w:themeColor="background1"/>
                <w:sz w:val="22"/>
                <w:szCs w:val="22"/>
              </w:rPr>
              <w:t xml:space="preserve"> </w:t>
            </w:r>
            <w:r w:rsidR="00CA1482" w:rsidRPr="008A1F1F">
              <w:rPr>
                <w:rFonts w:ascii="Arial" w:hAnsi="Arial" w:cs="Arial"/>
                <w:bCs/>
                <w:color w:val="FFFFFF" w:themeColor="background1"/>
                <w:sz w:val="22"/>
                <w:szCs w:val="22"/>
              </w:rPr>
              <w:t>considérable d’élévation des</w:t>
            </w:r>
            <w:r w:rsidR="002579B1" w:rsidRPr="008A1F1F">
              <w:rPr>
                <w:rFonts w:ascii="Arial" w:hAnsi="Arial" w:cs="Arial"/>
                <w:bCs/>
                <w:color w:val="FFFFFF" w:themeColor="background1"/>
                <w:sz w:val="22"/>
                <w:szCs w:val="22"/>
              </w:rPr>
              <w:t xml:space="preserve"> qualifications </w:t>
            </w:r>
            <w:r w:rsidR="00CA03B7" w:rsidRPr="008A1F1F">
              <w:rPr>
                <w:rFonts w:ascii="Arial" w:hAnsi="Arial" w:cs="Arial"/>
                <w:bCs/>
                <w:color w:val="FFFFFF" w:themeColor="background1"/>
                <w:sz w:val="22"/>
                <w:szCs w:val="22"/>
              </w:rPr>
              <w:t xml:space="preserve">des actifs, la loi de 2018 abusivement intitulé </w:t>
            </w:r>
            <w:r w:rsidR="00CA1482" w:rsidRPr="008A1F1F">
              <w:rPr>
                <w:rFonts w:ascii="Arial" w:hAnsi="Arial" w:cs="Arial"/>
                <w:bCs/>
                <w:color w:val="FFFFFF" w:themeColor="background1"/>
                <w:sz w:val="22"/>
                <w:szCs w:val="22"/>
              </w:rPr>
              <w:t>« Pour</w:t>
            </w:r>
            <w:r w:rsidR="00CA03B7" w:rsidRPr="008A1F1F">
              <w:rPr>
                <w:rFonts w:ascii="Arial" w:hAnsi="Arial" w:cs="Arial"/>
                <w:bCs/>
                <w:color w:val="FFFFFF" w:themeColor="background1"/>
                <w:sz w:val="22"/>
                <w:szCs w:val="22"/>
              </w:rPr>
              <w:t xml:space="preserve"> la liberté de choisir son avenir professionnel » apparaît comme l’aboutissement d’un </w:t>
            </w:r>
            <w:r w:rsidR="00CA1482" w:rsidRPr="008A1F1F">
              <w:rPr>
                <w:rFonts w:ascii="Arial" w:hAnsi="Arial" w:cs="Arial"/>
                <w:bCs/>
                <w:color w:val="FFFFFF" w:themeColor="background1"/>
                <w:sz w:val="22"/>
                <w:szCs w:val="22"/>
              </w:rPr>
              <w:t>processus d’adaptation de</w:t>
            </w:r>
            <w:r w:rsidR="00CA03B7" w:rsidRPr="008A1F1F">
              <w:rPr>
                <w:rFonts w:ascii="Arial" w:hAnsi="Arial" w:cs="Arial"/>
                <w:bCs/>
                <w:color w:val="FFFFFF" w:themeColor="background1"/>
                <w:sz w:val="22"/>
                <w:szCs w:val="22"/>
              </w:rPr>
              <w:t xml:space="preserve"> la main-</w:t>
            </w:r>
            <w:r w:rsidR="00CA1482" w:rsidRPr="008A1F1F">
              <w:rPr>
                <w:rFonts w:ascii="Arial" w:hAnsi="Arial" w:cs="Arial"/>
                <w:bCs/>
                <w:color w:val="FFFFFF" w:themeColor="background1"/>
                <w:sz w:val="22"/>
                <w:szCs w:val="22"/>
              </w:rPr>
              <w:t>d’œuvre aux</w:t>
            </w:r>
            <w:r w:rsidR="00CA03B7" w:rsidRPr="008A1F1F">
              <w:rPr>
                <w:rFonts w:ascii="Arial" w:hAnsi="Arial" w:cs="Arial"/>
                <w:bCs/>
                <w:color w:val="FFFFFF" w:themeColor="background1"/>
                <w:sz w:val="22"/>
                <w:szCs w:val="22"/>
              </w:rPr>
              <w:t xml:space="preserve"> seules exigences des employeurs.</w:t>
            </w:r>
          </w:p>
          <w:p w:rsidR="0028126A" w:rsidRPr="008A1F1F" w:rsidRDefault="0028126A" w:rsidP="00C776AA">
            <w:pPr>
              <w:pStyle w:val="Default"/>
              <w:ind w:left="-5323"/>
              <w:rPr>
                <w:rFonts w:ascii="Arial" w:hAnsi="Arial" w:cs="Arial"/>
                <w:bCs/>
                <w:color w:val="FFFFFF" w:themeColor="background1"/>
                <w:sz w:val="22"/>
                <w:szCs w:val="22"/>
              </w:rPr>
            </w:pPr>
            <w:r w:rsidRPr="008A1F1F">
              <w:rPr>
                <w:rFonts w:ascii="Arial" w:hAnsi="Arial" w:cs="Arial"/>
                <w:bCs/>
                <w:color w:val="FFFFFF" w:themeColor="background1"/>
                <w:sz w:val="22"/>
                <w:szCs w:val="22"/>
              </w:rPr>
              <w:t xml:space="preserve">Près de 50 ans plus tard, alors que la crise </w:t>
            </w:r>
            <w:proofErr w:type="gramStart"/>
            <w:r w:rsidRPr="008A1F1F">
              <w:rPr>
                <w:rFonts w:ascii="Arial" w:hAnsi="Arial" w:cs="Arial"/>
                <w:bCs/>
                <w:color w:val="FFFFFF" w:themeColor="background1"/>
                <w:sz w:val="22"/>
                <w:szCs w:val="22"/>
              </w:rPr>
              <w:t>aux</w:t>
            </w:r>
            <w:r w:rsidR="00CA03B7" w:rsidRPr="008A1F1F">
              <w:rPr>
                <w:rFonts w:ascii="Arial" w:hAnsi="Arial" w:cs="Arial"/>
                <w:bCs/>
                <w:color w:val="FFFFFF" w:themeColor="background1"/>
                <w:sz w:val="22"/>
                <w:szCs w:val="22"/>
              </w:rPr>
              <w:t xml:space="preserve"> </w:t>
            </w:r>
            <w:r w:rsidRPr="008A1F1F">
              <w:rPr>
                <w:rFonts w:ascii="Arial" w:hAnsi="Arial" w:cs="Arial"/>
                <w:bCs/>
                <w:color w:val="FFFFFF" w:themeColor="background1"/>
                <w:sz w:val="22"/>
                <w:szCs w:val="22"/>
              </w:rPr>
              <w:t>.</w:t>
            </w:r>
            <w:proofErr w:type="gramEnd"/>
          </w:p>
          <w:p w:rsidR="0028126A" w:rsidRPr="008A1F1F" w:rsidRDefault="0028126A" w:rsidP="00C776AA">
            <w:pPr>
              <w:pStyle w:val="Default"/>
              <w:rPr>
                <w:rFonts w:ascii="Arial" w:hAnsi="Arial" w:cs="Arial"/>
                <w:bCs/>
                <w:color w:val="FFFFFF" w:themeColor="background1"/>
                <w:sz w:val="22"/>
                <w:szCs w:val="22"/>
              </w:rPr>
            </w:pPr>
            <w:r w:rsidRPr="008A1F1F">
              <w:rPr>
                <w:rFonts w:ascii="Arial" w:hAnsi="Arial" w:cs="Arial"/>
                <w:bCs/>
                <w:color w:val="FFFFFF" w:themeColor="background1"/>
                <w:sz w:val="22"/>
                <w:szCs w:val="22"/>
              </w:rPr>
              <w:t>Cet ouvrage analyse les effets délétères de la doxa libérale sur la formation des salariés. Il montre en quoi, loin de compenser les inégalités sociales constatées dans l’enseignement initial, la marchandisation accrue de la formation professionnelle ne fait que les accentuer. Il pointe comment les dernières mesures adoptées, sous couvert « d’autonomie » des personnes, réduisent les droits collectifs des salariés. Les auteurs proposent enfin des pistes de réflexion s’inscrivant dans la perspective d’une refonte du système de formation professionnelle en France.</w:t>
            </w:r>
          </w:p>
          <w:p w:rsidR="0028126A" w:rsidRPr="008A1F1F" w:rsidRDefault="0028126A" w:rsidP="00C776AA">
            <w:pPr>
              <w:pStyle w:val="Default"/>
              <w:rPr>
                <w:rFonts w:ascii="Arial" w:hAnsi="Arial" w:cs="Arial"/>
                <w:bCs/>
                <w:color w:val="FFFFFF" w:themeColor="background1"/>
                <w:sz w:val="22"/>
                <w:szCs w:val="22"/>
              </w:rPr>
            </w:pPr>
            <w:r w:rsidRPr="008A1F1F">
              <w:rPr>
                <w:rFonts w:ascii="Arial" w:hAnsi="Arial" w:cs="Arial"/>
                <w:bCs/>
                <w:color w:val="FFFFFF" w:themeColor="background1"/>
                <w:sz w:val="22"/>
                <w:szCs w:val="22"/>
              </w:rPr>
              <w:t>Par son analyse historique approfondie et son éclairage militant, cet ouvrage constitue sans doute un outil utile aux praticiens de la formation professionnelle, comme aux syndicalistes.</w:t>
            </w:r>
          </w:p>
          <w:p w:rsidR="0028126A" w:rsidRPr="008A1F1F" w:rsidRDefault="0028126A" w:rsidP="00C776AA">
            <w:pPr>
              <w:pStyle w:val="Default"/>
              <w:rPr>
                <w:rFonts w:ascii="Arial" w:hAnsi="Arial" w:cs="Arial"/>
                <w:bCs/>
                <w:iCs/>
                <w:caps/>
                <w:color w:val="1D3D91"/>
                <w:sz w:val="48"/>
                <w:szCs w:val="48"/>
              </w:rPr>
            </w:pPr>
          </w:p>
          <w:p w:rsidR="008A1F1F" w:rsidRPr="008A1F1F" w:rsidRDefault="008A1F1F" w:rsidP="00C776AA">
            <w:pPr>
              <w:pStyle w:val="Default"/>
              <w:rPr>
                <w:rFonts w:ascii="Arial" w:hAnsi="Arial" w:cs="Arial"/>
                <w:bCs/>
                <w:iCs/>
                <w:caps/>
                <w:color w:val="1D3D91"/>
                <w:sz w:val="48"/>
                <w:szCs w:val="48"/>
              </w:rPr>
            </w:pPr>
          </w:p>
          <w:p w:rsidR="008A1F1F" w:rsidRPr="008A1F1F" w:rsidRDefault="008A1F1F" w:rsidP="00C776AA">
            <w:pPr>
              <w:pStyle w:val="Default"/>
              <w:rPr>
                <w:rFonts w:ascii="Arial" w:hAnsi="Arial" w:cs="Arial"/>
                <w:bCs/>
                <w:iCs/>
                <w:caps/>
                <w:color w:val="1D3D91"/>
                <w:sz w:val="48"/>
                <w:szCs w:val="48"/>
              </w:rPr>
            </w:pPr>
          </w:p>
          <w:p w:rsidR="008A1F1F" w:rsidRDefault="008A1F1F" w:rsidP="00C776AA">
            <w:pPr>
              <w:pStyle w:val="Default"/>
              <w:rPr>
                <w:rFonts w:ascii="Arial" w:hAnsi="Arial" w:cs="Arial"/>
                <w:b/>
                <w:bCs/>
                <w:iCs/>
                <w:caps/>
                <w:color w:val="1D3D91"/>
                <w:sz w:val="48"/>
                <w:szCs w:val="48"/>
              </w:rPr>
            </w:pPr>
          </w:p>
          <w:p w:rsidR="00CA1482" w:rsidRDefault="00CA1482" w:rsidP="00C776AA">
            <w:pPr>
              <w:pStyle w:val="Default"/>
              <w:rPr>
                <w:rFonts w:ascii="Arial" w:hAnsi="Arial" w:cs="Arial"/>
                <w:b/>
                <w:bCs/>
                <w:iCs/>
                <w:caps/>
                <w:color w:val="1D3D91"/>
                <w:sz w:val="48"/>
                <w:szCs w:val="48"/>
              </w:rPr>
            </w:pPr>
          </w:p>
          <w:p w:rsidR="008C5E3E" w:rsidRPr="00CA1482" w:rsidRDefault="008C5E3E" w:rsidP="00C776AA">
            <w:pPr>
              <w:pStyle w:val="Default"/>
              <w:rPr>
                <w:rFonts w:ascii="Arial" w:hAnsi="Arial" w:cs="Arial"/>
                <w:b/>
                <w:bCs/>
                <w:iCs/>
                <w:caps/>
                <w:color w:val="1D3D91"/>
              </w:rPr>
            </w:pPr>
          </w:p>
          <w:p w:rsidR="0028126A" w:rsidRPr="008A1F1F" w:rsidRDefault="0028126A" w:rsidP="00C776AA">
            <w:pPr>
              <w:pStyle w:val="Default"/>
              <w:rPr>
                <w:rFonts w:ascii="Arial" w:hAnsi="Arial" w:cs="Arial"/>
                <w:b/>
                <w:bCs/>
                <w:color w:val="FFFFFF" w:themeColor="background1"/>
              </w:rPr>
            </w:pPr>
            <w:r w:rsidRPr="008A1F1F">
              <w:rPr>
                <w:rFonts w:ascii="Arial" w:hAnsi="Arial" w:cs="Arial"/>
                <w:b/>
                <w:bCs/>
                <w:color w:val="FFFFFF" w:themeColor="background1"/>
              </w:rPr>
              <w:t xml:space="preserve">Fabrice </w:t>
            </w:r>
            <w:r w:rsidRPr="008A1F1F">
              <w:rPr>
                <w:rFonts w:ascii="Arial" w:hAnsi="Arial" w:cs="Arial"/>
                <w:b/>
                <w:bCs/>
                <w:caps/>
                <w:color w:val="FFFFFF" w:themeColor="background1"/>
              </w:rPr>
              <w:t>Grenard</w:t>
            </w:r>
            <w:r w:rsidRPr="008A1F1F">
              <w:rPr>
                <w:rFonts w:ascii="Arial" w:hAnsi="Arial" w:cs="Arial"/>
                <w:b/>
                <w:bCs/>
                <w:color w:val="FFFFFF" w:themeColor="background1"/>
              </w:rPr>
              <w:t>.</w:t>
            </w:r>
          </w:p>
          <w:p w:rsidR="0028126A" w:rsidRPr="008A1F1F" w:rsidRDefault="0028126A" w:rsidP="00C776AA">
            <w:pPr>
              <w:pStyle w:val="Default"/>
              <w:rPr>
                <w:rFonts w:ascii="Arial" w:hAnsi="Arial" w:cs="Arial"/>
                <w:b/>
                <w:bCs/>
                <w:color w:val="FFFFFF" w:themeColor="background1"/>
              </w:rPr>
            </w:pPr>
            <w:r w:rsidRPr="008A1F1F">
              <w:rPr>
                <w:rFonts w:ascii="Arial" w:hAnsi="Arial" w:cs="Arial"/>
                <w:b/>
                <w:bCs/>
                <w:color w:val="FFFFFF" w:themeColor="background1"/>
              </w:rPr>
              <w:t xml:space="preserve">Le choix de la Résistance. Histoires d’hommes et de femmes, 1940-1944. </w:t>
            </w:r>
            <w:r w:rsidR="00CA1482">
              <w:rPr>
                <w:rFonts w:ascii="Arial" w:hAnsi="Arial" w:cs="Arial"/>
                <w:b/>
                <w:bCs/>
                <w:color w:val="FFFFFF" w:themeColor="background1"/>
              </w:rPr>
              <w:t>É</w:t>
            </w:r>
            <w:r w:rsidR="00CA1482" w:rsidRPr="008A1F1F">
              <w:rPr>
                <w:rFonts w:ascii="Arial" w:hAnsi="Arial" w:cs="Arial"/>
                <w:b/>
                <w:bCs/>
                <w:color w:val="FFFFFF" w:themeColor="background1"/>
              </w:rPr>
              <w:t>ditions</w:t>
            </w:r>
            <w:r w:rsidRPr="008A1F1F">
              <w:rPr>
                <w:rFonts w:ascii="Arial" w:hAnsi="Arial" w:cs="Arial"/>
                <w:b/>
                <w:bCs/>
                <w:color w:val="FFFFFF" w:themeColor="background1"/>
              </w:rPr>
              <w:t xml:space="preserve"> PUF, 2021.</w:t>
            </w:r>
          </w:p>
          <w:p w:rsidR="0028126A" w:rsidRPr="008A1F1F" w:rsidRDefault="0028126A" w:rsidP="00C776AA">
            <w:pPr>
              <w:pStyle w:val="Default"/>
              <w:rPr>
                <w:rFonts w:ascii="Arial" w:hAnsi="Arial" w:cs="Arial"/>
                <w:b/>
                <w:bCs/>
                <w:color w:val="FFFFFF" w:themeColor="background1"/>
              </w:rPr>
            </w:pPr>
          </w:p>
          <w:p w:rsidR="0028126A" w:rsidRPr="001C3207" w:rsidRDefault="0028126A" w:rsidP="00C776AA">
            <w:pPr>
              <w:pStyle w:val="Default"/>
              <w:rPr>
                <w:rFonts w:ascii="Arial" w:hAnsi="Arial" w:cs="Arial"/>
                <w:bCs/>
                <w:color w:val="FFFFFF" w:themeColor="background1"/>
                <w:sz w:val="22"/>
                <w:szCs w:val="22"/>
              </w:rPr>
            </w:pPr>
            <w:r w:rsidRPr="001C3207">
              <w:rPr>
                <w:rFonts w:ascii="Arial" w:hAnsi="Arial" w:cs="Arial"/>
                <w:bCs/>
                <w:color w:val="FFFFFF" w:themeColor="background1"/>
                <w:sz w:val="22"/>
                <w:szCs w:val="22"/>
              </w:rPr>
              <w:t>La France de 1940 est un pays vaincu, occupé, humilié. Mais c’est aussi, dès cette date, une nation de résistants. Même s’ils ne représentent qu’une infime pourcentage de la société, cette minorité a fait la différence et a permis au pays de figurer dans le camp des vainqueurs en 1945.</w:t>
            </w:r>
          </w:p>
          <w:p w:rsidR="0028126A" w:rsidRPr="001C3207" w:rsidRDefault="0028126A" w:rsidP="00C776AA">
            <w:pPr>
              <w:pStyle w:val="Default"/>
              <w:rPr>
                <w:rFonts w:ascii="Arial" w:hAnsi="Arial" w:cs="Arial"/>
                <w:bCs/>
                <w:color w:val="FFFFFF" w:themeColor="background1"/>
                <w:sz w:val="22"/>
                <w:szCs w:val="22"/>
              </w:rPr>
            </w:pPr>
            <w:r w:rsidRPr="001C3207">
              <w:rPr>
                <w:rFonts w:ascii="Arial" w:hAnsi="Arial" w:cs="Arial"/>
                <w:bCs/>
                <w:color w:val="FFFFFF" w:themeColor="background1"/>
                <w:sz w:val="22"/>
                <w:szCs w:val="22"/>
              </w:rPr>
              <w:t>Jeunes, intellectuels, paysans, citadins, communistes, chrétiens, Français libres à Londres ou maquisards dans le Vercors, cette armée des ombres a inventé la Résistance, qui n’avait encore ni nom ni existence.</w:t>
            </w:r>
          </w:p>
          <w:p w:rsidR="0028126A" w:rsidRPr="001C3207" w:rsidRDefault="0028126A" w:rsidP="00C776AA">
            <w:pPr>
              <w:pStyle w:val="Default"/>
              <w:rPr>
                <w:rFonts w:ascii="Arial" w:hAnsi="Arial" w:cs="Arial"/>
                <w:bCs/>
                <w:color w:val="FFFFFF" w:themeColor="background1"/>
                <w:sz w:val="22"/>
                <w:szCs w:val="22"/>
              </w:rPr>
            </w:pPr>
            <w:r w:rsidRPr="001C3207">
              <w:rPr>
                <w:rFonts w:ascii="Arial" w:hAnsi="Arial" w:cs="Arial"/>
                <w:bCs/>
                <w:color w:val="FFFFFF" w:themeColor="background1"/>
                <w:sz w:val="22"/>
                <w:szCs w:val="22"/>
              </w:rPr>
              <w:t xml:space="preserve">Au plus près de ce qui fut le quotidien de ces hommes et de ces femmes, connus ou inconnus, Fabrice </w:t>
            </w:r>
            <w:r w:rsidRPr="001C3207">
              <w:rPr>
                <w:rFonts w:ascii="Arial" w:hAnsi="Arial" w:cs="Arial"/>
                <w:bCs/>
                <w:caps/>
                <w:color w:val="FFFFFF" w:themeColor="background1"/>
                <w:sz w:val="22"/>
                <w:szCs w:val="22"/>
              </w:rPr>
              <w:t>Grenard</w:t>
            </w:r>
            <w:r w:rsidRPr="001C3207">
              <w:rPr>
                <w:rFonts w:ascii="Arial" w:hAnsi="Arial" w:cs="Arial"/>
                <w:bCs/>
                <w:color w:val="FFFFFF" w:themeColor="background1"/>
                <w:sz w:val="22"/>
                <w:szCs w:val="22"/>
              </w:rPr>
              <w:t xml:space="preserve"> donne un visage à la Résistance. Il tente de percer le mystère de ce moment de liberté et d’impératif, de ce choix sans retour.</w:t>
            </w:r>
          </w:p>
          <w:p w:rsidR="0028126A" w:rsidRPr="001C3207" w:rsidRDefault="0028126A" w:rsidP="00C776AA">
            <w:pPr>
              <w:pStyle w:val="Default"/>
              <w:rPr>
                <w:rFonts w:ascii="Arial" w:hAnsi="Arial" w:cs="Arial"/>
                <w:bCs/>
                <w:color w:val="FFFFFF" w:themeColor="background1"/>
                <w:sz w:val="22"/>
                <w:szCs w:val="22"/>
              </w:rPr>
            </w:pPr>
            <w:r w:rsidRPr="001C3207">
              <w:rPr>
                <w:rFonts w:ascii="Arial" w:hAnsi="Arial" w:cs="Arial"/>
                <w:bCs/>
                <w:color w:val="FFFFFF" w:themeColor="background1"/>
                <w:sz w:val="22"/>
                <w:szCs w:val="22"/>
              </w:rPr>
              <w:t xml:space="preserve">Fabrice </w:t>
            </w:r>
            <w:r w:rsidRPr="001C3207">
              <w:rPr>
                <w:rFonts w:ascii="Arial" w:hAnsi="Arial" w:cs="Arial"/>
                <w:bCs/>
                <w:caps/>
                <w:color w:val="FFFFFF" w:themeColor="background1"/>
                <w:sz w:val="22"/>
                <w:szCs w:val="22"/>
              </w:rPr>
              <w:t>Grenard</w:t>
            </w:r>
            <w:r w:rsidRPr="001C3207">
              <w:rPr>
                <w:rFonts w:ascii="Arial" w:hAnsi="Arial" w:cs="Arial"/>
                <w:bCs/>
                <w:color w:val="FFFFFF" w:themeColor="background1"/>
                <w:sz w:val="22"/>
                <w:szCs w:val="22"/>
              </w:rPr>
              <w:t xml:space="preserve"> est historien, spécialiste de la Seconde Guerre mondiale et de la Résistance. Il dirige le département recherche et pédagogie de la Fondation de la Résistance. Il a notamment publié La Traque des résistants (Taillandier, 2019) et Les Maquisards. Combattre dans la France occupée (Vendémiaire, 2019).</w:t>
            </w:r>
          </w:p>
          <w:p w:rsidR="0028126A" w:rsidRPr="00CE2340" w:rsidRDefault="0028126A" w:rsidP="00C776AA">
            <w:pPr>
              <w:pStyle w:val="Default"/>
              <w:rPr>
                <w:rFonts w:ascii="Arial" w:hAnsi="Arial" w:cs="Arial"/>
                <w:b/>
                <w:bCs/>
                <w:color w:val="FFFFFF" w:themeColor="background1"/>
              </w:rPr>
            </w:pPr>
          </w:p>
          <w:p w:rsidR="0028126A" w:rsidRPr="00CE2340" w:rsidRDefault="0028126A" w:rsidP="00C776AA">
            <w:pPr>
              <w:pStyle w:val="Default"/>
              <w:rPr>
                <w:rFonts w:ascii="Arial" w:hAnsi="Arial" w:cs="Arial"/>
                <w:b/>
                <w:bCs/>
                <w:color w:val="FFFFFF" w:themeColor="background1"/>
              </w:rPr>
            </w:pPr>
          </w:p>
          <w:p w:rsidR="0028126A" w:rsidRPr="00CE2340" w:rsidRDefault="0028126A" w:rsidP="00C776AA">
            <w:pPr>
              <w:pStyle w:val="Default"/>
              <w:rPr>
                <w:rFonts w:ascii="Arial" w:hAnsi="Arial" w:cs="Arial"/>
                <w:b/>
                <w:bCs/>
                <w:color w:val="FFFFFF" w:themeColor="background1"/>
              </w:rPr>
            </w:pPr>
          </w:p>
          <w:p w:rsidR="0028126A" w:rsidRPr="00CE2340" w:rsidRDefault="0028126A" w:rsidP="00C776AA">
            <w:pPr>
              <w:pStyle w:val="Default"/>
              <w:rPr>
                <w:rFonts w:ascii="Arial" w:hAnsi="Arial" w:cs="Arial"/>
                <w:b/>
                <w:bCs/>
                <w:color w:val="FFFFFF" w:themeColor="background1"/>
              </w:rPr>
            </w:pPr>
          </w:p>
          <w:p w:rsidR="0028126A" w:rsidRPr="00CE2340" w:rsidRDefault="0028126A" w:rsidP="00C776AA">
            <w:pPr>
              <w:pStyle w:val="Default"/>
              <w:rPr>
                <w:rFonts w:ascii="Arial" w:hAnsi="Arial" w:cs="Arial"/>
                <w:b/>
                <w:bCs/>
                <w:color w:val="FFFFFF" w:themeColor="background1"/>
              </w:rPr>
            </w:pPr>
          </w:p>
          <w:p w:rsidR="001C3207" w:rsidRPr="00CE2340" w:rsidRDefault="001C3207" w:rsidP="00C776AA">
            <w:pPr>
              <w:pStyle w:val="Default"/>
              <w:rPr>
                <w:rFonts w:ascii="Arial" w:hAnsi="Arial" w:cs="Arial"/>
                <w:b/>
                <w:bCs/>
                <w:color w:val="FFFFFF" w:themeColor="background1"/>
              </w:rPr>
            </w:pPr>
          </w:p>
          <w:p w:rsidR="00CE2340" w:rsidRPr="00CE2340" w:rsidRDefault="00CE2340" w:rsidP="00C776AA">
            <w:pPr>
              <w:pStyle w:val="Default"/>
              <w:rPr>
                <w:rFonts w:ascii="Arial" w:hAnsi="Arial" w:cs="Arial"/>
                <w:b/>
                <w:bCs/>
                <w:color w:val="FFFFFF" w:themeColor="background1"/>
              </w:rPr>
            </w:pPr>
          </w:p>
          <w:p w:rsidR="001C3207" w:rsidRDefault="001C3207" w:rsidP="00C776AA">
            <w:pPr>
              <w:pStyle w:val="Default"/>
              <w:rPr>
                <w:rFonts w:ascii="Arial" w:hAnsi="Arial" w:cs="Arial"/>
                <w:b/>
                <w:bCs/>
                <w:color w:val="FFFFFF" w:themeColor="background1"/>
              </w:rPr>
            </w:pPr>
          </w:p>
          <w:p w:rsidR="00CE2340" w:rsidRDefault="00CE2340" w:rsidP="00C776AA">
            <w:pPr>
              <w:pStyle w:val="Default"/>
              <w:rPr>
                <w:rFonts w:ascii="Arial" w:hAnsi="Arial" w:cs="Arial"/>
                <w:b/>
                <w:bCs/>
                <w:color w:val="FFFFFF" w:themeColor="background1"/>
              </w:rPr>
            </w:pPr>
          </w:p>
          <w:p w:rsidR="00CE2340" w:rsidRDefault="00CE2340" w:rsidP="00C776AA">
            <w:pPr>
              <w:pStyle w:val="Default"/>
              <w:rPr>
                <w:rFonts w:ascii="Arial" w:hAnsi="Arial" w:cs="Arial"/>
                <w:b/>
                <w:bCs/>
                <w:color w:val="FFFFFF" w:themeColor="background1"/>
              </w:rPr>
            </w:pPr>
          </w:p>
          <w:p w:rsidR="00CE2340" w:rsidRDefault="00CE2340" w:rsidP="00C776AA">
            <w:pPr>
              <w:pStyle w:val="Default"/>
              <w:rPr>
                <w:rFonts w:ascii="Arial" w:hAnsi="Arial" w:cs="Arial"/>
                <w:b/>
                <w:bCs/>
                <w:color w:val="FFFFFF" w:themeColor="background1"/>
              </w:rPr>
            </w:pPr>
          </w:p>
          <w:p w:rsidR="00CE2340" w:rsidRDefault="00CE2340" w:rsidP="00C776AA">
            <w:pPr>
              <w:pStyle w:val="Default"/>
              <w:rPr>
                <w:rFonts w:ascii="Arial" w:hAnsi="Arial" w:cs="Arial"/>
                <w:b/>
                <w:bCs/>
                <w:color w:val="FFFFFF" w:themeColor="background1"/>
              </w:rPr>
            </w:pPr>
          </w:p>
          <w:p w:rsidR="00CE2340" w:rsidRDefault="00CE2340" w:rsidP="00C776AA">
            <w:pPr>
              <w:pStyle w:val="Default"/>
              <w:rPr>
                <w:rFonts w:ascii="Arial" w:hAnsi="Arial" w:cs="Arial"/>
                <w:b/>
                <w:bCs/>
                <w:color w:val="FFFFFF" w:themeColor="background1"/>
              </w:rPr>
            </w:pPr>
          </w:p>
          <w:p w:rsidR="00CE2340" w:rsidRDefault="00CE2340" w:rsidP="00C776AA">
            <w:pPr>
              <w:pStyle w:val="Default"/>
              <w:rPr>
                <w:rFonts w:ascii="Arial" w:hAnsi="Arial" w:cs="Arial"/>
                <w:b/>
                <w:bCs/>
                <w:color w:val="FFFFFF" w:themeColor="background1"/>
              </w:rPr>
            </w:pPr>
          </w:p>
          <w:p w:rsidR="00CE2340" w:rsidRDefault="00CE2340" w:rsidP="00C776AA">
            <w:pPr>
              <w:pStyle w:val="Default"/>
              <w:rPr>
                <w:rFonts w:ascii="Arial" w:hAnsi="Arial" w:cs="Arial"/>
                <w:b/>
                <w:bCs/>
                <w:color w:val="FFFFFF" w:themeColor="background1"/>
              </w:rPr>
            </w:pPr>
          </w:p>
          <w:p w:rsidR="00CE2340" w:rsidRPr="00CE2340" w:rsidRDefault="00CE2340" w:rsidP="00C776AA">
            <w:pPr>
              <w:pStyle w:val="Default"/>
              <w:rPr>
                <w:rFonts w:ascii="Arial" w:hAnsi="Arial" w:cs="Arial"/>
                <w:b/>
                <w:bCs/>
                <w:color w:val="FFFFFF" w:themeColor="background1"/>
              </w:rPr>
            </w:pPr>
          </w:p>
          <w:p w:rsidR="001C3207" w:rsidRPr="00CE2340" w:rsidRDefault="001C3207" w:rsidP="00C776AA">
            <w:pPr>
              <w:pStyle w:val="Default"/>
              <w:rPr>
                <w:rFonts w:ascii="Arial" w:hAnsi="Arial" w:cs="Arial"/>
                <w:b/>
                <w:bCs/>
                <w:color w:val="FFFFFF" w:themeColor="background1"/>
              </w:rPr>
            </w:pPr>
          </w:p>
          <w:p w:rsidR="0028126A" w:rsidRPr="008A1F1F" w:rsidRDefault="00CA1482" w:rsidP="00C776AA">
            <w:pPr>
              <w:pStyle w:val="Default"/>
              <w:rPr>
                <w:rFonts w:ascii="Arial" w:hAnsi="Arial" w:cs="Arial"/>
                <w:b/>
                <w:bCs/>
                <w:color w:val="FFFFFF" w:themeColor="background1"/>
              </w:rPr>
            </w:pPr>
            <w:r>
              <w:rPr>
                <w:rFonts w:ascii="Arial" w:hAnsi="Arial" w:cs="Arial"/>
                <w:b/>
                <w:bCs/>
                <w:color w:val="FFFFFF" w:themeColor="background1"/>
              </w:rPr>
              <w:t>É</w:t>
            </w:r>
            <w:r w:rsidRPr="008A1F1F">
              <w:rPr>
                <w:rFonts w:ascii="Arial" w:hAnsi="Arial" w:cs="Arial"/>
                <w:b/>
                <w:bCs/>
                <w:color w:val="FFFFFF" w:themeColor="background1"/>
              </w:rPr>
              <w:t>milien</w:t>
            </w:r>
            <w:r w:rsidR="0028126A" w:rsidRPr="008A1F1F">
              <w:rPr>
                <w:rFonts w:ascii="Arial" w:hAnsi="Arial" w:cs="Arial"/>
                <w:b/>
                <w:bCs/>
                <w:color w:val="FFFFFF" w:themeColor="background1"/>
              </w:rPr>
              <w:t xml:space="preserve"> </w:t>
            </w:r>
            <w:r w:rsidR="0028126A" w:rsidRPr="008A1F1F">
              <w:rPr>
                <w:rFonts w:ascii="Arial" w:hAnsi="Arial" w:cs="Arial"/>
                <w:b/>
                <w:bCs/>
                <w:caps/>
                <w:color w:val="FFFFFF" w:themeColor="background1"/>
              </w:rPr>
              <w:t>Ruiz</w:t>
            </w:r>
            <w:r w:rsidR="0028126A" w:rsidRPr="008A1F1F">
              <w:rPr>
                <w:rFonts w:ascii="Arial" w:hAnsi="Arial" w:cs="Arial"/>
                <w:b/>
                <w:bCs/>
                <w:color w:val="FFFFFF" w:themeColor="background1"/>
              </w:rPr>
              <w:t xml:space="preserve">. </w:t>
            </w:r>
          </w:p>
          <w:p w:rsidR="0028126A" w:rsidRPr="008A1F1F" w:rsidRDefault="0028126A" w:rsidP="00C776AA">
            <w:pPr>
              <w:pStyle w:val="Default"/>
              <w:rPr>
                <w:rFonts w:ascii="Arial" w:hAnsi="Arial" w:cs="Arial"/>
                <w:b/>
                <w:bCs/>
                <w:color w:val="FFFFFF" w:themeColor="background1"/>
              </w:rPr>
            </w:pPr>
            <w:r w:rsidRPr="008A1F1F">
              <w:rPr>
                <w:rFonts w:ascii="Arial" w:hAnsi="Arial" w:cs="Arial"/>
                <w:b/>
                <w:bCs/>
                <w:color w:val="FFFFFF" w:themeColor="background1"/>
              </w:rPr>
              <w:t xml:space="preserve">Trop de fonctionnaires ? Histoire d’une obsession française (XIXe-XXIe siècle). </w:t>
            </w:r>
            <w:r w:rsidR="00A413F8">
              <w:rPr>
                <w:rFonts w:ascii="Arial" w:hAnsi="Arial" w:cs="Arial"/>
                <w:b/>
                <w:bCs/>
                <w:color w:val="FFFFFF" w:themeColor="background1"/>
              </w:rPr>
              <w:t>É</w:t>
            </w:r>
            <w:r w:rsidR="00CA1482" w:rsidRPr="008A1F1F">
              <w:rPr>
                <w:rFonts w:ascii="Arial" w:hAnsi="Arial" w:cs="Arial"/>
                <w:b/>
                <w:bCs/>
                <w:color w:val="FFFFFF" w:themeColor="background1"/>
              </w:rPr>
              <w:t>ditions</w:t>
            </w:r>
            <w:r w:rsidR="00A413F8">
              <w:rPr>
                <w:rFonts w:ascii="Arial" w:hAnsi="Arial" w:cs="Arial"/>
                <w:b/>
                <w:bCs/>
                <w:color w:val="FFFFFF" w:themeColor="background1"/>
              </w:rPr>
              <w:t xml:space="preserve"> F</w:t>
            </w:r>
            <w:r w:rsidRPr="008A1F1F">
              <w:rPr>
                <w:rFonts w:ascii="Arial" w:hAnsi="Arial" w:cs="Arial"/>
                <w:b/>
                <w:bCs/>
                <w:color w:val="FFFFFF" w:themeColor="background1"/>
              </w:rPr>
              <w:t>ayard, 2021.</w:t>
            </w:r>
          </w:p>
          <w:p w:rsidR="0028126A" w:rsidRPr="008A1F1F" w:rsidRDefault="0028126A" w:rsidP="00C776AA">
            <w:pPr>
              <w:pStyle w:val="Default"/>
              <w:rPr>
                <w:rFonts w:ascii="Arial" w:hAnsi="Arial" w:cs="Arial"/>
                <w:b/>
                <w:bCs/>
                <w:color w:val="FFFFFF" w:themeColor="background1"/>
              </w:rPr>
            </w:pPr>
          </w:p>
          <w:p w:rsidR="0028126A" w:rsidRPr="001C3207" w:rsidRDefault="0028126A" w:rsidP="00C776AA">
            <w:pPr>
              <w:pStyle w:val="Default"/>
              <w:rPr>
                <w:rFonts w:ascii="Arial" w:hAnsi="Arial" w:cs="Arial"/>
                <w:bCs/>
                <w:color w:val="FFFFFF" w:themeColor="background1"/>
                <w:sz w:val="22"/>
                <w:szCs w:val="22"/>
              </w:rPr>
            </w:pPr>
            <w:r w:rsidRPr="001C3207">
              <w:rPr>
                <w:rFonts w:ascii="Arial" w:hAnsi="Arial" w:cs="Arial"/>
                <w:bCs/>
                <w:color w:val="FFFFFF" w:themeColor="background1"/>
                <w:sz w:val="22"/>
                <w:szCs w:val="22"/>
              </w:rPr>
              <w:t>En France, chaque campagne présidentielle charrie son lot de promesses de réductions massives du nombre de fonctionnaires. En avril 2021, la presse préparait ainsi le terrain de la prochaine course à l’Élysée. Le Figaro s’interrogeait : «</w:t>
            </w:r>
            <w:r w:rsidR="00CE2340">
              <w:rPr>
                <w:rFonts w:ascii="Arial" w:hAnsi="Arial" w:cs="Arial"/>
                <w:bCs/>
                <w:color w:val="FFFFFF" w:themeColor="background1"/>
                <w:sz w:val="22"/>
                <w:szCs w:val="22"/>
              </w:rPr>
              <w:t> </w:t>
            </w:r>
            <w:r w:rsidRPr="001C3207">
              <w:rPr>
                <w:rFonts w:ascii="Arial" w:hAnsi="Arial" w:cs="Arial"/>
                <w:bCs/>
                <w:color w:val="FFFFFF" w:themeColor="background1"/>
                <w:sz w:val="22"/>
                <w:szCs w:val="22"/>
              </w:rPr>
              <w:t>Pourquoi le nombre de fonctionnaires ne baisse-t-il pas ? », et Acteurs publics s’alarmait d’une</w:t>
            </w:r>
            <w:r w:rsidR="00CA1482" w:rsidRPr="001C3207">
              <w:rPr>
                <w:rFonts w:ascii="Arial" w:hAnsi="Arial" w:cs="Arial"/>
                <w:bCs/>
                <w:color w:val="FFFFFF" w:themeColor="background1"/>
                <w:sz w:val="22"/>
                <w:szCs w:val="22"/>
              </w:rPr>
              <w:t xml:space="preserve"> « explosion</w:t>
            </w:r>
            <w:r w:rsidRPr="001C3207">
              <w:rPr>
                <w:rFonts w:ascii="Arial" w:hAnsi="Arial" w:cs="Arial"/>
                <w:bCs/>
                <w:color w:val="FFFFFF" w:themeColor="background1"/>
                <w:sz w:val="22"/>
                <w:szCs w:val="22"/>
              </w:rPr>
              <w:t xml:space="preserve"> des créations d’emplois à </w:t>
            </w:r>
            <w:r w:rsidR="00CA1482" w:rsidRPr="001C3207">
              <w:rPr>
                <w:rFonts w:ascii="Arial" w:hAnsi="Arial" w:cs="Arial"/>
                <w:bCs/>
                <w:color w:val="FFFFFF" w:themeColor="background1"/>
                <w:sz w:val="22"/>
                <w:szCs w:val="22"/>
              </w:rPr>
              <w:t>l’État »</w:t>
            </w:r>
            <w:r w:rsidRPr="001C3207">
              <w:rPr>
                <w:rFonts w:ascii="Arial" w:hAnsi="Arial" w:cs="Arial"/>
                <w:bCs/>
                <w:color w:val="FFFFFF" w:themeColor="background1"/>
                <w:sz w:val="22"/>
                <w:szCs w:val="22"/>
              </w:rPr>
              <w:t xml:space="preserve"> car la Cour des comptes constatait une hausse de …0,1 % des effectifs en 2020.</w:t>
            </w:r>
          </w:p>
          <w:p w:rsidR="0028126A" w:rsidRPr="001C3207" w:rsidRDefault="0028126A" w:rsidP="00C776AA">
            <w:pPr>
              <w:pStyle w:val="Default"/>
              <w:rPr>
                <w:rFonts w:ascii="Arial" w:hAnsi="Arial" w:cs="Arial"/>
                <w:bCs/>
                <w:color w:val="FFFFFF" w:themeColor="background1"/>
                <w:sz w:val="22"/>
                <w:szCs w:val="22"/>
              </w:rPr>
            </w:pPr>
            <w:r w:rsidRPr="001C3207">
              <w:rPr>
                <w:rFonts w:ascii="Arial" w:hAnsi="Arial" w:cs="Arial"/>
                <w:bCs/>
                <w:color w:val="FFFFFF" w:themeColor="background1"/>
                <w:sz w:val="22"/>
                <w:szCs w:val="22"/>
              </w:rPr>
              <w:t xml:space="preserve">Cette préoccupation n’est pas neuve. De </w:t>
            </w:r>
            <w:r w:rsidRPr="001C3207">
              <w:rPr>
                <w:rFonts w:ascii="Arial" w:hAnsi="Arial" w:cs="Arial"/>
                <w:bCs/>
                <w:caps/>
                <w:color w:val="FFFFFF" w:themeColor="background1"/>
                <w:sz w:val="22"/>
                <w:szCs w:val="22"/>
              </w:rPr>
              <w:t>Saint-Just</w:t>
            </w:r>
            <w:r w:rsidRPr="001C3207">
              <w:rPr>
                <w:rFonts w:ascii="Arial" w:hAnsi="Arial" w:cs="Arial"/>
                <w:bCs/>
                <w:color w:val="FFFFFF" w:themeColor="background1"/>
                <w:sz w:val="22"/>
                <w:szCs w:val="22"/>
              </w:rPr>
              <w:t xml:space="preserve"> à </w:t>
            </w:r>
            <w:r w:rsidRPr="001C3207">
              <w:rPr>
                <w:rFonts w:ascii="Arial" w:hAnsi="Arial" w:cs="Arial"/>
                <w:bCs/>
                <w:caps/>
                <w:color w:val="FFFFFF" w:themeColor="background1"/>
                <w:sz w:val="22"/>
                <w:szCs w:val="22"/>
              </w:rPr>
              <w:t>Macron</w:t>
            </w:r>
            <w:r w:rsidRPr="001C3207">
              <w:rPr>
                <w:rFonts w:ascii="Arial" w:hAnsi="Arial" w:cs="Arial"/>
                <w:bCs/>
                <w:color w:val="FFFFFF" w:themeColor="background1"/>
                <w:sz w:val="22"/>
                <w:szCs w:val="22"/>
              </w:rPr>
              <w:t xml:space="preserve">, en passant par Charles </w:t>
            </w:r>
            <w:r w:rsidRPr="001C3207">
              <w:rPr>
                <w:rFonts w:ascii="Arial" w:hAnsi="Arial" w:cs="Arial"/>
                <w:bCs/>
                <w:caps/>
                <w:color w:val="FFFFFF" w:themeColor="background1"/>
                <w:sz w:val="22"/>
                <w:szCs w:val="22"/>
              </w:rPr>
              <w:t>Maurras</w:t>
            </w:r>
            <w:r w:rsidRPr="001C3207">
              <w:rPr>
                <w:rFonts w:ascii="Arial" w:hAnsi="Arial" w:cs="Arial"/>
                <w:bCs/>
                <w:color w:val="FFFFFF" w:themeColor="background1"/>
                <w:sz w:val="22"/>
                <w:szCs w:val="22"/>
              </w:rPr>
              <w:t xml:space="preserve"> ou Jacques </w:t>
            </w:r>
            <w:r w:rsidRPr="001C3207">
              <w:rPr>
                <w:rFonts w:ascii="Arial" w:hAnsi="Arial" w:cs="Arial"/>
                <w:bCs/>
                <w:caps/>
                <w:color w:val="FFFFFF" w:themeColor="background1"/>
                <w:sz w:val="22"/>
                <w:szCs w:val="22"/>
              </w:rPr>
              <w:t>Duclos</w:t>
            </w:r>
            <w:r w:rsidRPr="001C3207">
              <w:rPr>
                <w:rFonts w:ascii="Arial" w:hAnsi="Arial" w:cs="Arial"/>
                <w:bCs/>
                <w:color w:val="FFFFFF" w:themeColor="background1"/>
                <w:sz w:val="22"/>
                <w:szCs w:val="22"/>
              </w:rPr>
              <w:t xml:space="preserve">, tout le spectre politique a affirmé un jour que l’État emploie trop de fonctionnaires. Au fil de l’enquête historique, </w:t>
            </w:r>
            <w:r w:rsidR="00CA1482" w:rsidRPr="001C3207">
              <w:rPr>
                <w:rFonts w:ascii="Arial" w:hAnsi="Arial" w:cs="Arial"/>
                <w:bCs/>
                <w:color w:val="FFFFFF" w:themeColor="background1"/>
                <w:sz w:val="22"/>
                <w:szCs w:val="22"/>
              </w:rPr>
              <w:t>É</w:t>
            </w:r>
            <w:r w:rsidRPr="001C3207">
              <w:rPr>
                <w:rFonts w:ascii="Arial" w:hAnsi="Arial" w:cs="Arial"/>
                <w:bCs/>
                <w:color w:val="FFFFFF" w:themeColor="background1"/>
                <w:sz w:val="22"/>
                <w:szCs w:val="22"/>
              </w:rPr>
              <w:t xml:space="preserve">milien </w:t>
            </w:r>
            <w:r w:rsidRPr="001C3207">
              <w:rPr>
                <w:rFonts w:ascii="Arial" w:hAnsi="Arial" w:cs="Arial"/>
                <w:bCs/>
                <w:caps/>
                <w:color w:val="FFFFFF" w:themeColor="background1"/>
                <w:sz w:val="22"/>
                <w:szCs w:val="22"/>
              </w:rPr>
              <w:t>Ruiz</w:t>
            </w:r>
            <w:r w:rsidRPr="001C3207">
              <w:rPr>
                <w:rFonts w:ascii="Arial" w:hAnsi="Arial" w:cs="Arial"/>
                <w:bCs/>
                <w:color w:val="FFFFFF" w:themeColor="background1"/>
                <w:sz w:val="22"/>
                <w:szCs w:val="22"/>
              </w:rPr>
              <w:t xml:space="preserve"> examine les ressorts de cet unanimisme : le flou de la notion de « Fonctionnaire », les conditions du développement de l’État, les idées reçues sur le statut, les obstacles à la féminisation et l’échec de la baisse des effectifs.</w:t>
            </w:r>
          </w:p>
          <w:p w:rsidR="0028126A" w:rsidRPr="001C3207" w:rsidRDefault="0028126A" w:rsidP="00C776AA">
            <w:pPr>
              <w:pStyle w:val="Default"/>
              <w:rPr>
                <w:rFonts w:ascii="Arial" w:hAnsi="Arial" w:cs="Arial"/>
                <w:bCs/>
                <w:color w:val="FFFFFF" w:themeColor="background1"/>
                <w:sz w:val="22"/>
                <w:szCs w:val="22"/>
              </w:rPr>
            </w:pPr>
            <w:r w:rsidRPr="001C3207">
              <w:rPr>
                <w:rFonts w:ascii="Arial" w:hAnsi="Arial" w:cs="Arial"/>
                <w:bCs/>
                <w:color w:val="FFFFFF" w:themeColor="background1"/>
                <w:sz w:val="22"/>
                <w:szCs w:val="22"/>
              </w:rPr>
              <w:t>Derrière les débats sur le nombre des fonctionnaires, cette histoire d’une obsession française révèle finalement un enjeu moins comptable que démocratique : celui du rôle que nous entendons, collectivement, assigner à l’État.</w:t>
            </w:r>
          </w:p>
          <w:p w:rsidR="0028126A" w:rsidRPr="001C3207" w:rsidRDefault="0028126A" w:rsidP="00C776AA">
            <w:pPr>
              <w:pStyle w:val="Default"/>
              <w:rPr>
                <w:rFonts w:ascii="Arial" w:hAnsi="Arial" w:cs="Arial"/>
                <w:bCs/>
                <w:color w:val="FFFFFF" w:themeColor="background1"/>
                <w:sz w:val="22"/>
                <w:szCs w:val="22"/>
              </w:rPr>
            </w:pPr>
          </w:p>
          <w:p w:rsidR="0028126A" w:rsidRPr="008A1F1F" w:rsidRDefault="0028126A" w:rsidP="00C776AA">
            <w:pPr>
              <w:pStyle w:val="Default"/>
              <w:rPr>
                <w:rFonts w:ascii="Arial" w:hAnsi="Arial" w:cs="Arial"/>
                <w:b/>
                <w:bCs/>
                <w:iCs/>
                <w:caps/>
                <w:color w:val="1D3D91"/>
                <w:sz w:val="48"/>
                <w:szCs w:val="48"/>
              </w:rPr>
            </w:pPr>
          </w:p>
          <w:p w:rsidR="00FB3354" w:rsidRPr="008A1F1F" w:rsidRDefault="00FB3354" w:rsidP="00C776AA">
            <w:pPr>
              <w:pStyle w:val="Default"/>
              <w:rPr>
                <w:rFonts w:ascii="Arial" w:hAnsi="Arial" w:cs="Arial"/>
                <w:b/>
                <w:bCs/>
                <w:iCs/>
                <w:caps/>
                <w:color w:val="1D3D91"/>
                <w:sz w:val="48"/>
                <w:szCs w:val="48"/>
              </w:rPr>
            </w:pPr>
          </w:p>
          <w:p w:rsidR="00C82C51" w:rsidRDefault="00C82C51" w:rsidP="00C776AA">
            <w:pPr>
              <w:pStyle w:val="Default"/>
              <w:rPr>
                <w:rFonts w:ascii="Arial" w:hAnsi="Arial" w:cs="Arial"/>
                <w:b/>
                <w:bCs/>
                <w:iCs/>
                <w:caps/>
                <w:color w:val="1D3D91"/>
                <w:sz w:val="48"/>
                <w:szCs w:val="48"/>
              </w:rPr>
            </w:pPr>
          </w:p>
          <w:p w:rsidR="001C3207" w:rsidRDefault="001C3207" w:rsidP="00C776AA">
            <w:pPr>
              <w:pStyle w:val="Default"/>
              <w:rPr>
                <w:rFonts w:ascii="Arial" w:hAnsi="Arial" w:cs="Arial"/>
                <w:b/>
                <w:bCs/>
                <w:iCs/>
                <w:caps/>
                <w:color w:val="1D3D91"/>
                <w:sz w:val="48"/>
                <w:szCs w:val="48"/>
              </w:rPr>
            </w:pPr>
          </w:p>
          <w:p w:rsidR="001C3207" w:rsidRDefault="001C3207" w:rsidP="00C776AA">
            <w:pPr>
              <w:pStyle w:val="Default"/>
              <w:rPr>
                <w:rFonts w:ascii="Arial" w:hAnsi="Arial" w:cs="Arial"/>
                <w:b/>
                <w:bCs/>
                <w:iCs/>
                <w:caps/>
                <w:color w:val="1D3D91"/>
                <w:sz w:val="48"/>
                <w:szCs w:val="48"/>
              </w:rPr>
            </w:pPr>
          </w:p>
          <w:p w:rsidR="001C3207" w:rsidRPr="008A1F1F" w:rsidRDefault="001C3207" w:rsidP="00C776AA">
            <w:pPr>
              <w:pStyle w:val="Default"/>
              <w:rPr>
                <w:rFonts w:ascii="Arial" w:hAnsi="Arial" w:cs="Arial"/>
                <w:b/>
                <w:bCs/>
                <w:iCs/>
                <w:caps/>
                <w:color w:val="1D3D91"/>
                <w:sz w:val="48"/>
                <w:szCs w:val="48"/>
              </w:rPr>
            </w:pPr>
          </w:p>
          <w:p w:rsidR="00C82C51" w:rsidRPr="008A1F1F" w:rsidRDefault="00C82C51" w:rsidP="00C776AA">
            <w:pPr>
              <w:pStyle w:val="Default"/>
              <w:rPr>
                <w:rFonts w:ascii="Arial" w:hAnsi="Arial" w:cs="Arial"/>
                <w:b/>
                <w:bCs/>
                <w:iCs/>
                <w:caps/>
                <w:color w:val="FFFFFF" w:themeColor="background1"/>
              </w:rPr>
            </w:pPr>
          </w:p>
          <w:p w:rsidR="003B2CB4" w:rsidRDefault="003B2CB4" w:rsidP="00C776AA">
            <w:pPr>
              <w:pStyle w:val="Default"/>
              <w:rPr>
                <w:rFonts w:ascii="Arial" w:hAnsi="Arial" w:cs="Arial"/>
                <w:b/>
                <w:bCs/>
                <w:iCs/>
                <w:color w:val="FFFFFF" w:themeColor="background1"/>
              </w:rPr>
            </w:pPr>
          </w:p>
          <w:p w:rsidR="00C82C51" w:rsidRPr="00A413F8" w:rsidRDefault="00C82C51" w:rsidP="00C776AA">
            <w:pPr>
              <w:pStyle w:val="Default"/>
              <w:rPr>
                <w:rFonts w:ascii="Arial" w:hAnsi="Arial" w:cs="Arial"/>
                <w:b/>
                <w:bCs/>
                <w:iCs/>
                <w:color w:val="FFFFFF" w:themeColor="background1"/>
              </w:rPr>
            </w:pPr>
            <w:r w:rsidRPr="00A413F8">
              <w:rPr>
                <w:rFonts w:ascii="Arial" w:hAnsi="Arial" w:cs="Arial"/>
                <w:b/>
                <w:bCs/>
                <w:iCs/>
                <w:color w:val="FFFFFF" w:themeColor="background1"/>
              </w:rPr>
              <w:t xml:space="preserve">Annie </w:t>
            </w:r>
            <w:r w:rsidRPr="00A413F8">
              <w:rPr>
                <w:rFonts w:ascii="Arial" w:hAnsi="Arial" w:cs="Arial"/>
                <w:b/>
                <w:bCs/>
                <w:iCs/>
                <w:caps/>
                <w:color w:val="FFFFFF" w:themeColor="background1"/>
              </w:rPr>
              <w:t>Th</w:t>
            </w:r>
            <w:r w:rsidR="00CA1482" w:rsidRPr="00A413F8">
              <w:rPr>
                <w:rFonts w:ascii="Arial" w:hAnsi="Arial" w:cs="Arial"/>
                <w:b/>
                <w:bCs/>
                <w:color w:val="FFFFFF" w:themeColor="background1"/>
              </w:rPr>
              <w:t>É</w:t>
            </w:r>
            <w:r w:rsidRPr="00A413F8">
              <w:rPr>
                <w:rFonts w:ascii="Arial" w:hAnsi="Arial" w:cs="Arial"/>
                <w:b/>
                <w:bCs/>
                <w:iCs/>
                <w:caps/>
                <w:color w:val="FFFFFF" w:themeColor="background1"/>
              </w:rPr>
              <w:t>baud-Mony</w:t>
            </w:r>
            <w:r w:rsidRPr="00A413F8">
              <w:rPr>
                <w:rFonts w:ascii="Arial" w:hAnsi="Arial" w:cs="Arial"/>
                <w:b/>
                <w:bCs/>
                <w:iCs/>
                <w:color w:val="FFFFFF" w:themeColor="background1"/>
              </w:rPr>
              <w:t>.</w:t>
            </w:r>
          </w:p>
          <w:p w:rsidR="00783D9F" w:rsidRPr="00A413F8" w:rsidRDefault="00C82C51" w:rsidP="00C776AA">
            <w:pPr>
              <w:pStyle w:val="Default"/>
              <w:rPr>
                <w:rFonts w:ascii="Arial" w:hAnsi="Arial" w:cs="Arial"/>
                <w:b/>
                <w:bCs/>
                <w:iCs/>
                <w:color w:val="FFFFFF" w:themeColor="background1"/>
              </w:rPr>
            </w:pPr>
            <w:r w:rsidRPr="00A413F8">
              <w:rPr>
                <w:rFonts w:ascii="Arial" w:hAnsi="Arial" w:cs="Arial"/>
                <w:b/>
                <w:bCs/>
                <w:iCs/>
                <w:color w:val="FFFFFF" w:themeColor="background1"/>
              </w:rPr>
              <w:t xml:space="preserve">Politiques assassines et luttes pour la santé au travail. Covid-19, cancers professionnels, accidents industriels. </w:t>
            </w:r>
          </w:p>
          <w:p w:rsidR="00C82C51" w:rsidRPr="00A413F8" w:rsidRDefault="00CA1482" w:rsidP="00C776AA">
            <w:pPr>
              <w:pStyle w:val="Default"/>
              <w:rPr>
                <w:rFonts w:ascii="Arial" w:hAnsi="Arial" w:cs="Arial"/>
                <w:b/>
                <w:bCs/>
                <w:iCs/>
                <w:color w:val="FFFFFF" w:themeColor="background1"/>
              </w:rPr>
            </w:pPr>
            <w:r w:rsidRPr="00A413F8">
              <w:rPr>
                <w:rFonts w:ascii="Arial" w:hAnsi="Arial" w:cs="Arial"/>
                <w:b/>
                <w:bCs/>
                <w:color w:val="FFFFFF" w:themeColor="background1"/>
              </w:rPr>
              <w:t>É</w:t>
            </w:r>
            <w:r w:rsidR="00C82C51" w:rsidRPr="00A413F8">
              <w:rPr>
                <w:rFonts w:ascii="Arial" w:hAnsi="Arial" w:cs="Arial"/>
                <w:b/>
                <w:bCs/>
                <w:iCs/>
                <w:color w:val="FFFFFF" w:themeColor="background1"/>
              </w:rPr>
              <w:t>ditions La dispute, 2021.</w:t>
            </w:r>
          </w:p>
          <w:p w:rsidR="00C82C51" w:rsidRPr="008A1F1F" w:rsidRDefault="00C82C51" w:rsidP="00C776AA">
            <w:pPr>
              <w:pStyle w:val="Default"/>
              <w:rPr>
                <w:rFonts w:ascii="Arial" w:hAnsi="Arial" w:cs="Arial"/>
                <w:b/>
                <w:bCs/>
                <w:iCs/>
                <w:color w:val="FFFFFF" w:themeColor="background1"/>
              </w:rPr>
            </w:pPr>
          </w:p>
          <w:p w:rsidR="00C82C51" w:rsidRPr="001C3207" w:rsidRDefault="00C82C51" w:rsidP="00C776AA">
            <w:pPr>
              <w:pStyle w:val="Default"/>
              <w:rPr>
                <w:rFonts w:ascii="Arial" w:hAnsi="Arial" w:cs="Arial"/>
                <w:bCs/>
                <w:iCs/>
                <w:color w:val="FFFFFF" w:themeColor="background1"/>
                <w:sz w:val="22"/>
                <w:szCs w:val="22"/>
              </w:rPr>
            </w:pPr>
            <w:r w:rsidRPr="001C3207">
              <w:rPr>
                <w:rFonts w:ascii="Arial" w:hAnsi="Arial" w:cs="Arial"/>
                <w:bCs/>
                <w:iCs/>
                <w:color w:val="FFFFFF" w:themeColor="background1"/>
                <w:sz w:val="22"/>
                <w:szCs w:val="22"/>
              </w:rPr>
              <w:t>Gestion</w:t>
            </w:r>
            <w:r w:rsidR="00D13390">
              <w:rPr>
                <w:rFonts w:ascii="Arial" w:hAnsi="Arial" w:cs="Arial"/>
                <w:bCs/>
                <w:iCs/>
                <w:color w:val="FFFFFF" w:themeColor="background1"/>
                <w:sz w:val="22"/>
                <w:szCs w:val="22"/>
              </w:rPr>
              <w:t xml:space="preserve"> incohérente de la pandémie de C</w:t>
            </w:r>
            <w:r w:rsidRPr="001C3207">
              <w:rPr>
                <w:rFonts w:ascii="Arial" w:hAnsi="Arial" w:cs="Arial"/>
                <w:bCs/>
                <w:iCs/>
                <w:color w:val="FFFFFF" w:themeColor="background1"/>
                <w:sz w:val="22"/>
                <w:szCs w:val="22"/>
              </w:rPr>
              <w:t xml:space="preserve">ovid-19, mépris du travail des </w:t>
            </w:r>
            <w:proofErr w:type="spellStart"/>
            <w:r w:rsidRPr="001C3207">
              <w:rPr>
                <w:rFonts w:ascii="Arial" w:hAnsi="Arial" w:cs="Arial"/>
                <w:bCs/>
                <w:iCs/>
                <w:color w:val="FFFFFF" w:themeColor="background1"/>
                <w:sz w:val="22"/>
                <w:szCs w:val="22"/>
              </w:rPr>
              <w:t>soignant.</w:t>
            </w:r>
            <w:proofErr w:type="gramStart"/>
            <w:r w:rsidRPr="001C3207">
              <w:rPr>
                <w:rFonts w:ascii="Arial" w:hAnsi="Arial" w:cs="Arial"/>
                <w:bCs/>
                <w:iCs/>
                <w:color w:val="FFFFFF" w:themeColor="background1"/>
                <w:sz w:val="22"/>
                <w:szCs w:val="22"/>
              </w:rPr>
              <w:t>e.s</w:t>
            </w:r>
            <w:proofErr w:type="spellEnd"/>
            <w:proofErr w:type="gramEnd"/>
            <w:r w:rsidRPr="001C3207">
              <w:rPr>
                <w:rFonts w:ascii="Arial" w:hAnsi="Arial" w:cs="Arial"/>
                <w:bCs/>
                <w:iCs/>
                <w:color w:val="FFFFFF" w:themeColor="background1"/>
                <w:sz w:val="22"/>
                <w:szCs w:val="22"/>
              </w:rPr>
              <w:t xml:space="preserve">, démantèlement du droit du travail, incendies toxiques de Notre-Dame-de-Paris et de </w:t>
            </w:r>
            <w:proofErr w:type="spellStart"/>
            <w:r w:rsidRPr="001C3207">
              <w:rPr>
                <w:rFonts w:ascii="Arial" w:hAnsi="Arial" w:cs="Arial"/>
                <w:bCs/>
                <w:iCs/>
                <w:color w:val="FFFFFF" w:themeColor="background1"/>
                <w:sz w:val="22"/>
                <w:szCs w:val="22"/>
              </w:rPr>
              <w:t>Lubrizol</w:t>
            </w:r>
            <w:proofErr w:type="spellEnd"/>
            <w:r w:rsidRPr="001C3207">
              <w:rPr>
                <w:rFonts w:ascii="Arial" w:hAnsi="Arial" w:cs="Arial"/>
                <w:bCs/>
                <w:iCs/>
                <w:color w:val="FFFFFF" w:themeColor="background1"/>
                <w:sz w:val="22"/>
                <w:szCs w:val="22"/>
              </w:rPr>
              <w:t xml:space="preserve">, </w:t>
            </w:r>
            <w:proofErr w:type="spellStart"/>
            <w:r w:rsidRPr="001C3207">
              <w:rPr>
                <w:rFonts w:ascii="Arial" w:hAnsi="Arial" w:cs="Arial"/>
                <w:bCs/>
                <w:iCs/>
                <w:color w:val="FFFFFF" w:themeColor="background1"/>
                <w:sz w:val="22"/>
                <w:szCs w:val="22"/>
              </w:rPr>
              <w:t>invisibilisation</w:t>
            </w:r>
            <w:proofErr w:type="spellEnd"/>
            <w:r w:rsidRPr="001C3207">
              <w:rPr>
                <w:rFonts w:ascii="Arial" w:hAnsi="Arial" w:cs="Arial"/>
                <w:bCs/>
                <w:iCs/>
                <w:color w:val="FFFFFF" w:themeColor="background1"/>
                <w:sz w:val="22"/>
                <w:szCs w:val="22"/>
              </w:rPr>
              <w:t xml:space="preserve"> des cas de cancer…</w:t>
            </w:r>
          </w:p>
          <w:p w:rsidR="00C82C51" w:rsidRPr="001C3207" w:rsidRDefault="00C82C51" w:rsidP="00C776AA">
            <w:pPr>
              <w:pStyle w:val="Default"/>
              <w:rPr>
                <w:rFonts w:ascii="Arial" w:hAnsi="Arial" w:cs="Arial"/>
                <w:bCs/>
                <w:iCs/>
                <w:color w:val="FFFFFF" w:themeColor="background1"/>
                <w:sz w:val="22"/>
                <w:szCs w:val="22"/>
              </w:rPr>
            </w:pPr>
            <w:r w:rsidRPr="001C3207">
              <w:rPr>
                <w:rFonts w:ascii="Arial" w:hAnsi="Arial" w:cs="Arial"/>
                <w:bCs/>
                <w:iCs/>
                <w:color w:val="FFFFFF" w:themeColor="background1"/>
                <w:sz w:val="22"/>
                <w:szCs w:val="22"/>
              </w:rPr>
              <w:t xml:space="preserve">Ce livre révèle le point commun entre ces différentes catastrophes : la mise en danger généralisée des </w:t>
            </w:r>
            <w:proofErr w:type="spellStart"/>
            <w:proofErr w:type="gramStart"/>
            <w:r w:rsidRPr="001C3207">
              <w:rPr>
                <w:rFonts w:ascii="Arial" w:hAnsi="Arial" w:cs="Arial"/>
                <w:bCs/>
                <w:iCs/>
                <w:color w:val="FFFFFF" w:themeColor="background1"/>
                <w:sz w:val="22"/>
                <w:szCs w:val="22"/>
              </w:rPr>
              <w:t>travailleur.se.s</w:t>
            </w:r>
            <w:proofErr w:type="spellEnd"/>
            <w:proofErr w:type="gramEnd"/>
            <w:r w:rsidRPr="001C3207">
              <w:rPr>
                <w:rFonts w:ascii="Arial" w:hAnsi="Arial" w:cs="Arial"/>
                <w:bCs/>
                <w:iCs/>
                <w:color w:val="FFFFFF" w:themeColor="background1"/>
                <w:sz w:val="22"/>
                <w:szCs w:val="22"/>
              </w:rPr>
              <w:t xml:space="preserve"> par l’</w:t>
            </w:r>
            <w:r w:rsidR="00CA1482" w:rsidRPr="001C3207">
              <w:rPr>
                <w:rFonts w:ascii="Arial" w:hAnsi="Arial" w:cs="Arial"/>
                <w:bCs/>
                <w:color w:val="FFFFFF" w:themeColor="background1"/>
                <w:sz w:val="22"/>
                <w:szCs w:val="22"/>
              </w:rPr>
              <w:t>É</w:t>
            </w:r>
            <w:r w:rsidRPr="001C3207">
              <w:rPr>
                <w:rFonts w:ascii="Arial" w:hAnsi="Arial" w:cs="Arial"/>
                <w:bCs/>
                <w:iCs/>
                <w:color w:val="FFFFFF" w:themeColor="background1"/>
                <w:sz w:val="22"/>
                <w:szCs w:val="22"/>
              </w:rPr>
              <w:t>tat et le patronat. Il tente également de répondre à cette question brûlante : que faire pour pro</w:t>
            </w:r>
            <w:r w:rsidR="00D13390">
              <w:rPr>
                <w:rFonts w:ascii="Arial" w:hAnsi="Arial" w:cs="Arial"/>
                <w:bCs/>
                <w:iCs/>
                <w:color w:val="FFFFFF" w:themeColor="background1"/>
                <w:sz w:val="22"/>
                <w:szCs w:val="22"/>
              </w:rPr>
              <w:t xml:space="preserve">mouvoir la santé et la démocratie </w:t>
            </w:r>
            <w:r w:rsidRPr="001C3207">
              <w:rPr>
                <w:rFonts w:ascii="Arial" w:hAnsi="Arial" w:cs="Arial"/>
                <w:bCs/>
                <w:iCs/>
                <w:color w:val="FFFFFF" w:themeColor="background1"/>
                <w:sz w:val="22"/>
                <w:szCs w:val="22"/>
              </w:rPr>
              <w:t>au travail ?</w:t>
            </w:r>
          </w:p>
          <w:p w:rsidR="00FB3354" w:rsidRPr="008A1F1F" w:rsidRDefault="00C82C51" w:rsidP="00C776AA">
            <w:pPr>
              <w:pStyle w:val="Default"/>
              <w:rPr>
                <w:rFonts w:ascii="Arial" w:hAnsi="Arial" w:cs="Arial"/>
                <w:b/>
                <w:bCs/>
                <w:iCs/>
                <w:caps/>
                <w:color w:val="auto"/>
              </w:rPr>
            </w:pPr>
            <w:r w:rsidRPr="001C3207">
              <w:rPr>
                <w:rFonts w:ascii="Arial" w:hAnsi="Arial" w:cs="Arial"/>
                <w:bCs/>
                <w:iCs/>
                <w:color w:val="FFFFFF" w:themeColor="background1"/>
                <w:sz w:val="22"/>
                <w:szCs w:val="22"/>
              </w:rPr>
              <w:t xml:space="preserve">Dans ces entretiens, Annie </w:t>
            </w:r>
            <w:r w:rsidRPr="00CA1482">
              <w:rPr>
                <w:rFonts w:ascii="Arial" w:hAnsi="Arial" w:cs="Arial"/>
                <w:bCs/>
                <w:iCs/>
                <w:caps/>
                <w:color w:val="FFFFFF" w:themeColor="background1"/>
                <w:sz w:val="22"/>
                <w:szCs w:val="22"/>
              </w:rPr>
              <w:t>Th</w:t>
            </w:r>
            <w:r w:rsidR="00CA1482" w:rsidRPr="001C3207">
              <w:rPr>
                <w:rFonts w:ascii="Arial" w:hAnsi="Arial" w:cs="Arial"/>
                <w:bCs/>
                <w:color w:val="FFFFFF" w:themeColor="background1"/>
                <w:sz w:val="22"/>
                <w:szCs w:val="22"/>
              </w:rPr>
              <w:t>É</w:t>
            </w:r>
            <w:r w:rsidRPr="00CA1482">
              <w:rPr>
                <w:rFonts w:ascii="Arial" w:hAnsi="Arial" w:cs="Arial"/>
                <w:bCs/>
                <w:iCs/>
                <w:caps/>
                <w:color w:val="FFFFFF" w:themeColor="background1"/>
                <w:sz w:val="22"/>
                <w:szCs w:val="22"/>
              </w:rPr>
              <w:t>baud-Mony</w:t>
            </w:r>
            <w:r w:rsidRPr="001C3207">
              <w:rPr>
                <w:rFonts w:ascii="Arial" w:hAnsi="Arial" w:cs="Arial"/>
                <w:bCs/>
                <w:iCs/>
                <w:color w:val="FFFFFF" w:themeColor="background1"/>
                <w:sz w:val="22"/>
                <w:szCs w:val="22"/>
              </w:rPr>
              <w:t xml:space="preserve"> revient sur son expérience internationale </w:t>
            </w:r>
            <w:r w:rsidR="00D13390">
              <w:rPr>
                <w:rFonts w:ascii="Arial" w:hAnsi="Arial" w:cs="Arial"/>
                <w:bCs/>
                <w:iCs/>
                <w:color w:val="FFFFFF" w:themeColor="background1"/>
                <w:sz w:val="22"/>
                <w:szCs w:val="22"/>
              </w:rPr>
              <w:t xml:space="preserve">de recherche et de militantisme </w:t>
            </w:r>
            <w:r w:rsidRPr="001C3207">
              <w:rPr>
                <w:rFonts w:ascii="Arial" w:hAnsi="Arial" w:cs="Arial"/>
                <w:bCs/>
                <w:iCs/>
                <w:color w:val="FFFFFF" w:themeColor="background1"/>
                <w:sz w:val="22"/>
                <w:szCs w:val="22"/>
              </w:rPr>
              <w:t xml:space="preserve">sur les maladies professionnelles, explique ce que la pandémie révèle de la destruction des droits à la santé en France, raconte les luttes actuelles auxquelles elle participe et étudie les liens entre leurs dimensions sociale et environnementale. L’analyse de ces mobilisations, où se rencontrent </w:t>
            </w:r>
            <w:proofErr w:type="spellStart"/>
            <w:r w:rsidRPr="001C3207">
              <w:rPr>
                <w:rFonts w:ascii="Arial" w:hAnsi="Arial" w:cs="Arial"/>
                <w:bCs/>
                <w:iCs/>
                <w:color w:val="FFFFFF" w:themeColor="background1"/>
                <w:sz w:val="22"/>
                <w:szCs w:val="22"/>
              </w:rPr>
              <w:t>travailleur.se.s</w:t>
            </w:r>
            <w:proofErr w:type="spellEnd"/>
            <w:r w:rsidRPr="001C3207">
              <w:rPr>
                <w:rFonts w:ascii="Arial" w:hAnsi="Arial" w:cs="Arial"/>
                <w:bCs/>
                <w:iCs/>
                <w:color w:val="FFFFFF" w:themeColor="background1"/>
                <w:sz w:val="22"/>
                <w:szCs w:val="22"/>
              </w:rPr>
              <w:t xml:space="preserve">, </w:t>
            </w:r>
            <w:proofErr w:type="spellStart"/>
            <w:r w:rsidRPr="001C3207">
              <w:rPr>
                <w:rFonts w:ascii="Arial" w:hAnsi="Arial" w:cs="Arial"/>
                <w:bCs/>
                <w:iCs/>
                <w:color w:val="FFFFFF" w:themeColor="background1"/>
                <w:sz w:val="22"/>
                <w:szCs w:val="22"/>
              </w:rPr>
              <w:t>chercheur.e.s</w:t>
            </w:r>
            <w:proofErr w:type="spellEnd"/>
            <w:r w:rsidRPr="001C3207">
              <w:rPr>
                <w:rFonts w:ascii="Arial" w:hAnsi="Arial" w:cs="Arial"/>
                <w:bCs/>
                <w:iCs/>
                <w:color w:val="FFFFFF" w:themeColor="background1"/>
                <w:sz w:val="22"/>
                <w:szCs w:val="22"/>
              </w:rPr>
              <w:t xml:space="preserve">, syndicalistes, journalistes et </w:t>
            </w:r>
            <w:proofErr w:type="spellStart"/>
            <w:r w:rsidRPr="001C3207">
              <w:rPr>
                <w:rFonts w:ascii="Arial" w:hAnsi="Arial" w:cs="Arial"/>
                <w:bCs/>
                <w:iCs/>
                <w:color w:val="FFFFFF" w:themeColor="background1"/>
                <w:sz w:val="22"/>
                <w:szCs w:val="22"/>
              </w:rPr>
              <w:t>habitant.e.s</w:t>
            </w:r>
            <w:proofErr w:type="spellEnd"/>
            <w:r w:rsidRPr="001C3207">
              <w:rPr>
                <w:rFonts w:ascii="Arial" w:hAnsi="Arial" w:cs="Arial"/>
                <w:bCs/>
                <w:iCs/>
                <w:color w:val="FFFFFF" w:themeColor="background1"/>
                <w:sz w:val="22"/>
                <w:szCs w:val="22"/>
              </w:rPr>
              <w:t>, trace ainsi le chemin d’une possible démocratisation du travail, afin de le mettre au service de la santé et de la vie</w:t>
            </w:r>
          </w:p>
        </w:tc>
      </w:tr>
    </w:tbl>
    <w:p w:rsidR="008770BC" w:rsidRPr="008A1EF2" w:rsidRDefault="008770BC" w:rsidP="008A1EF2">
      <w:pPr>
        <w:rPr>
          <w:rFonts w:ascii="Arial" w:hAnsi="Arial" w:cs="Arial"/>
          <w:color w:val="1D3D91"/>
          <w:sz w:val="20"/>
          <w:szCs w:val="20"/>
        </w:rPr>
      </w:pPr>
    </w:p>
    <w:p w:rsidR="009861B3" w:rsidRDefault="009861B3">
      <w:pPr>
        <w:rPr>
          <w:rFonts w:ascii="Arial" w:hAnsi="Arial" w:cs="Arial"/>
          <w:color w:val="1D3D91"/>
          <w:sz w:val="20"/>
          <w:szCs w:val="20"/>
        </w:rPr>
      </w:pPr>
      <w:r>
        <w:rPr>
          <w:rFonts w:ascii="Arial" w:hAnsi="Arial" w:cs="Arial"/>
          <w:color w:val="1D3D91"/>
          <w:sz w:val="20"/>
          <w:szCs w:val="20"/>
        </w:rPr>
        <w:br w:type="page"/>
      </w:r>
    </w:p>
    <w:tbl>
      <w:tblPr>
        <w:tblStyle w:val="Grilledutableau"/>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left w:w="284" w:type="dxa"/>
          <w:bottom w:w="284" w:type="dxa"/>
          <w:right w:w="284" w:type="dxa"/>
        </w:tblCellMar>
        <w:tblLook w:val="04A0" w:firstRow="1" w:lastRow="0" w:firstColumn="1" w:lastColumn="0" w:noHBand="0" w:noVBand="1"/>
      </w:tblPr>
      <w:tblGrid>
        <w:gridCol w:w="9771"/>
      </w:tblGrid>
      <w:tr w:rsidR="00061C48" w:rsidRPr="00061C48" w:rsidTr="008A1EF2">
        <w:trPr>
          <w:trHeight w:val="14162"/>
        </w:trPr>
        <w:tc>
          <w:tcPr>
            <w:tcW w:w="9771" w:type="dxa"/>
            <w:shd w:val="clear" w:color="auto" w:fill="1D3D91"/>
          </w:tcPr>
          <w:p w:rsidR="00061C48" w:rsidRPr="0028126A" w:rsidRDefault="00061C48" w:rsidP="00C776AA">
            <w:pPr>
              <w:pStyle w:val="Default"/>
              <w:rPr>
                <w:rFonts w:ascii="Arial" w:hAnsi="Arial" w:cs="Arial"/>
                <w:bCs/>
                <w:iCs/>
                <w:color w:val="FFFFFF" w:themeColor="background1"/>
                <w:sz w:val="22"/>
                <w:szCs w:val="22"/>
              </w:rPr>
            </w:pPr>
            <w:r w:rsidRPr="0028126A">
              <w:rPr>
                <w:rFonts w:ascii="Arial" w:hAnsi="Arial" w:cs="Arial"/>
                <w:bCs/>
                <w:iCs/>
                <w:noProof/>
                <w:color w:val="FFFFFF" w:themeColor="background1"/>
                <w:sz w:val="22"/>
                <w:szCs w:val="22"/>
                <w:lang w:eastAsia="fr-FR"/>
              </w:rPr>
              <w:drawing>
                <wp:anchor distT="0" distB="0" distL="114300" distR="114300" simplePos="0" relativeHeight="251723776" behindDoc="0" locked="0" layoutInCell="1" allowOverlap="1">
                  <wp:simplePos x="0" y="0"/>
                  <wp:positionH relativeFrom="column">
                    <wp:posOffset>6985</wp:posOffset>
                  </wp:positionH>
                  <wp:positionV relativeFrom="paragraph">
                    <wp:posOffset>109</wp:posOffset>
                  </wp:positionV>
                  <wp:extent cx="504496" cy="421768"/>
                  <wp:effectExtent l="0" t="0" r="0" b="0"/>
                  <wp:wrapThrough wrapText="bothSides">
                    <wp:wrapPolygon edited="0">
                      <wp:start x="2448" y="0"/>
                      <wp:lineTo x="0" y="2928"/>
                      <wp:lineTo x="0" y="20494"/>
                      <wp:lineTo x="20403" y="20494"/>
                      <wp:lineTo x="20403" y="976"/>
                      <wp:lineTo x="8977" y="0"/>
                      <wp:lineTo x="2448" y="0"/>
                    </wp:wrapPolygon>
                  </wp:wrapThrough>
                  <wp:docPr id="4" name="Image 4" descr="Fichier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chier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496" cy="421768"/>
                          </a:xfrm>
                          <a:prstGeom prst="rect">
                            <a:avLst/>
                          </a:prstGeom>
                          <a:noFill/>
                          <a:ln>
                            <a:noFill/>
                          </a:ln>
                        </pic:spPr>
                      </pic:pic>
                    </a:graphicData>
                  </a:graphic>
                  <wp14:sizeRelH relativeFrom="page">
                    <wp14:pctWidth>0</wp14:pctWidth>
                  </wp14:sizeRelH>
                  <wp14:sizeRelV relativeFrom="page">
                    <wp14:pctHeight>0</wp14:pctHeight>
                  </wp14:sizeRelV>
                </wp:anchor>
              </w:drawing>
            </w:r>
            <w:r w:rsidR="0028126A" w:rsidRPr="0028126A">
              <w:rPr>
                <w:rFonts w:ascii="Arial" w:hAnsi="Arial" w:cs="Arial"/>
                <w:bCs/>
                <w:iCs/>
                <w:color w:val="FFFFFF" w:themeColor="background1"/>
                <w:sz w:val="22"/>
                <w:szCs w:val="22"/>
              </w:rPr>
              <w:t>THÈSES ET MÉMOIRES</w:t>
            </w:r>
          </w:p>
          <w:p w:rsidR="00061C48" w:rsidRPr="0028126A" w:rsidRDefault="008043EB" w:rsidP="00C776AA">
            <w:pPr>
              <w:pStyle w:val="Default"/>
              <w:rPr>
                <w:rFonts w:ascii="Arial" w:hAnsi="Arial" w:cs="Arial"/>
                <w:bCs/>
                <w:iCs/>
                <w:caps/>
                <w:color w:val="FFFFFF" w:themeColor="background1"/>
                <w:sz w:val="22"/>
                <w:szCs w:val="22"/>
              </w:rPr>
            </w:pPr>
            <w:r>
              <w:rPr>
                <w:rFonts w:ascii="Arial" w:hAnsi="Arial" w:cs="Arial"/>
                <w:bCs/>
                <w:iCs/>
                <w:caps/>
                <w:color w:val="FFFFFF" w:themeColor="background1"/>
                <w:sz w:val="22"/>
                <w:szCs w:val="22"/>
              </w:rPr>
              <w:t>SignalÉ</w:t>
            </w:r>
            <w:r w:rsidR="0028126A" w:rsidRPr="0028126A">
              <w:rPr>
                <w:rFonts w:ascii="Arial" w:hAnsi="Arial" w:cs="Arial"/>
                <w:bCs/>
                <w:iCs/>
                <w:caps/>
                <w:color w:val="FFFFFF" w:themeColor="background1"/>
                <w:sz w:val="22"/>
                <w:szCs w:val="22"/>
              </w:rPr>
              <w:t>s</w:t>
            </w:r>
          </w:p>
          <w:p w:rsidR="0028126A" w:rsidRPr="0028126A" w:rsidRDefault="0028126A" w:rsidP="00C776AA">
            <w:pPr>
              <w:pStyle w:val="Default"/>
              <w:rPr>
                <w:rFonts w:ascii="Arial" w:hAnsi="Arial" w:cs="Arial"/>
                <w:b/>
                <w:bCs/>
                <w:color w:val="FFFFFF" w:themeColor="background1"/>
                <w:sz w:val="22"/>
                <w:szCs w:val="22"/>
              </w:rPr>
            </w:pPr>
          </w:p>
          <w:p w:rsidR="0028126A" w:rsidRPr="0028126A" w:rsidRDefault="0028126A" w:rsidP="00C776AA">
            <w:pPr>
              <w:pStyle w:val="Default"/>
              <w:rPr>
                <w:rFonts w:ascii="Arial" w:hAnsi="Arial" w:cs="Arial"/>
                <w:b/>
                <w:bCs/>
                <w:color w:val="FFFFFF" w:themeColor="background1"/>
                <w:sz w:val="22"/>
                <w:szCs w:val="22"/>
              </w:rPr>
            </w:pPr>
            <w:r w:rsidRPr="0028126A">
              <w:rPr>
                <w:rFonts w:ascii="Arial" w:hAnsi="Arial" w:cs="Arial"/>
                <w:b/>
                <w:bCs/>
                <w:color w:val="FFFFFF" w:themeColor="background1"/>
                <w:sz w:val="22"/>
                <w:szCs w:val="22"/>
              </w:rPr>
              <w:t xml:space="preserve">Maxence </w:t>
            </w:r>
            <w:r w:rsidRPr="0028126A">
              <w:rPr>
                <w:rFonts w:ascii="Arial" w:hAnsi="Arial" w:cs="Arial"/>
                <w:b/>
                <w:bCs/>
                <w:caps/>
                <w:color w:val="FFFFFF" w:themeColor="background1"/>
                <w:sz w:val="22"/>
                <w:szCs w:val="22"/>
              </w:rPr>
              <w:t>Demeule</w:t>
            </w:r>
            <w:r w:rsidRPr="0028126A">
              <w:rPr>
                <w:rFonts w:ascii="Arial" w:hAnsi="Arial" w:cs="Arial"/>
                <w:b/>
                <w:bCs/>
                <w:color w:val="FFFFFF" w:themeColor="background1"/>
                <w:sz w:val="22"/>
                <w:szCs w:val="22"/>
              </w:rPr>
              <w:t xml:space="preserve">, « ‘Des coups d’épée, inspecteur, des coups d’épée ! Mais pas de coups d’épingle !’ Inspecter le travail en Afrique </w:t>
            </w:r>
            <w:r w:rsidR="00E815FD" w:rsidRPr="00A413F8">
              <w:rPr>
                <w:rFonts w:ascii="Arial" w:hAnsi="Arial" w:cs="Arial"/>
                <w:b/>
                <w:bCs/>
                <w:color w:val="FFFFFF" w:themeColor="background1"/>
                <w:sz w:val="22"/>
                <w:szCs w:val="22"/>
              </w:rPr>
              <w:t>É</w:t>
            </w:r>
            <w:r w:rsidRPr="0028126A">
              <w:rPr>
                <w:rFonts w:ascii="Arial" w:hAnsi="Arial" w:cs="Arial"/>
                <w:b/>
                <w:bCs/>
                <w:color w:val="FFFFFF" w:themeColor="background1"/>
                <w:sz w:val="22"/>
                <w:szCs w:val="22"/>
              </w:rPr>
              <w:t xml:space="preserve">quatoriale Française de l’entre-deux-guerres à 1961 », Mémoire de M2 Recherche, préparé sous la direction de Mme Annick </w:t>
            </w:r>
            <w:r w:rsidRPr="0028126A">
              <w:rPr>
                <w:rFonts w:ascii="Arial" w:hAnsi="Arial" w:cs="Arial"/>
                <w:b/>
                <w:bCs/>
                <w:caps/>
                <w:color w:val="FFFFFF" w:themeColor="background1"/>
                <w:sz w:val="22"/>
                <w:szCs w:val="22"/>
              </w:rPr>
              <w:t>Lacroix</w:t>
            </w:r>
            <w:r w:rsidRPr="0028126A">
              <w:rPr>
                <w:rFonts w:ascii="Arial" w:hAnsi="Arial" w:cs="Arial"/>
                <w:b/>
                <w:bCs/>
                <w:color w:val="FFFFFF" w:themeColor="background1"/>
                <w:sz w:val="22"/>
                <w:szCs w:val="22"/>
              </w:rPr>
              <w:t xml:space="preserve"> et M. Olivier </w:t>
            </w:r>
            <w:r w:rsidRPr="0028126A">
              <w:rPr>
                <w:rFonts w:ascii="Arial" w:hAnsi="Arial" w:cs="Arial"/>
                <w:b/>
                <w:bCs/>
                <w:caps/>
                <w:color w:val="FFFFFF" w:themeColor="background1"/>
                <w:sz w:val="22"/>
                <w:szCs w:val="22"/>
              </w:rPr>
              <w:t>Wieviorka</w:t>
            </w:r>
            <w:r w:rsidRPr="0028126A">
              <w:rPr>
                <w:rFonts w:ascii="Arial" w:hAnsi="Arial" w:cs="Arial"/>
                <w:b/>
                <w:bCs/>
                <w:color w:val="FFFFFF" w:themeColor="background1"/>
                <w:sz w:val="22"/>
                <w:szCs w:val="22"/>
              </w:rPr>
              <w:t>, ENS Paris-Saclay, 2021, 333 p.</w:t>
            </w:r>
          </w:p>
          <w:p w:rsidR="0028126A" w:rsidRPr="0028126A" w:rsidRDefault="0028126A" w:rsidP="00C776AA">
            <w:pPr>
              <w:pStyle w:val="Default"/>
              <w:rPr>
                <w:rFonts w:ascii="Arial" w:hAnsi="Arial" w:cs="Arial"/>
                <w:b/>
                <w:bCs/>
                <w:color w:val="FFFFFF" w:themeColor="background1"/>
                <w:sz w:val="22"/>
                <w:szCs w:val="22"/>
              </w:rPr>
            </w:pPr>
          </w:p>
          <w:p w:rsidR="0028126A" w:rsidRPr="0028126A" w:rsidRDefault="0028126A" w:rsidP="005257DE">
            <w:pPr>
              <w:pStyle w:val="Default"/>
              <w:jc w:val="both"/>
              <w:rPr>
                <w:rFonts w:ascii="Arial" w:hAnsi="Arial" w:cs="Arial"/>
                <w:bCs/>
                <w:color w:val="FFFFFF" w:themeColor="background1"/>
                <w:sz w:val="22"/>
                <w:szCs w:val="22"/>
              </w:rPr>
            </w:pPr>
            <w:r w:rsidRPr="0028126A">
              <w:rPr>
                <w:rFonts w:ascii="Arial" w:hAnsi="Arial" w:cs="Arial"/>
                <w:bCs/>
                <w:color w:val="FFFFFF" w:themeColor="background1"/>
                <w:sz w:val="22"/>
                <w:szCs w:val="22"/>
              </w:rPr>
              <w:t xml:space="preserve">Ce mémoire s’intéresse à la genèse et au fonctionnement d’une inspection du travail dans le contexte colonial de l’Afrique Équatoriale Française (AEF) depuis l’entre-deux-guerres jusqu’à 1961. </w:t>
            </w:r>
          </w:p>
          <w:p w:rsidR="0028126A" w:rsidRPr="0028126A" w:rsidRDefault="0028126A" w:rsidP="005257DE">
            <w:pPr>
              <w:pStyle w:val="Default"/>
              <w:jc w:val="both"/>
              <w:rPr>
                <w:rFonts w:ascii="Arial" w:hAnsi="Arial" w:cs="Arial"/>
                <w:bCs/>
                <w:color w:val="FFFFFF" w:themeColor="background1"/>
                <w:sz w:val="22"/>
                <w:szCs w:val="22"/>
              </w:rPr>
            </w:pPr>
            <w:r w:rsidRPr="0028126A">
              <w:rPr>
                <w:rFonts w:ascii="Arial" w:hAnsi="Arial" w:cs="Arial"/>
                <w:bCs/>
                <w:color w:val="FFFFFF" w:themeColor="background1"/>
                <w:sz w:val="22"/>
                <w:szCs w:val="22"/>
              </w:rPr>
              <w:t xml:space="preserve">Cette étude permet de souligner à la fois la lenteur et la complexité du processus de mise en place d’une institution chargée du contrôle des conditions de vie et de travail des travailleurs en Afrique </w:t>
            </w:r>
            <w:r w:rsidR="00E815FD" w:rsidRPr="001C3207">
              <w:rPr>
                <w:rFonts w:ascii="Arial" w:hAnsi="Arial" w:cs="Arial"/>
                <w:bCs/>
                <w:color w:val="FFFFFF" w:themeColor="background1"/>
                <w:sz w:val="22"/>
                <w:szCs w:val="22"/>
              </w:rPr>
              <w:t>É</w:t>
            </w:r>
            <w:r w:rsidRPr="0028126A">
              <w:rPr>
                <w:rFonts w:ascii="Arial" w:hAnsi="Arial" w:cs="Arial"/>
                <w:bCs/>
                <w:color w:val="FFFFFF" w:themeColor="background1"/>
                <w:sz w:val="22"/>
                <w:szCs w:val="22"/>
              </w:rPr>
              <w:t>quatoriale Française (AEF), aux soutiens et aux oppositions qu’elle rencontre en Métropole et sur le terrain. Après une série d’expériences plus ou moins temporaires entreprises dans l’entre-deux-guerres, l’inspection du travail en AEF est finalement refondée à la sortie de la Seconde Guerre mondiale entre 1944 et 1946, en tant que branche locale d’une « inspection du travail d’outre-mer », dont l’action a vocation à s’étendre à l’ensemble des territoires de la France d’Outre-Mer (FOM).</w:t>
            </w:r>
          </w:p>
          <w:p w:rsidR="0028126A" w:rsidRPr="0028126A" w:rsidRDefault="0028126A" w:rsidP="00C776AA">
            <w:pPr>
              <w:pStyle w:val="Default"/>
              <w:rPr>
                <w:rFonts w:ascii="Arial" w:hAnsi="Arial" w:cs="Arial"/>
                <w:bCs/>
                <w:color w:val="FFFFFF" w:themeColor="background1"/>
                <w:sz w:val="22"/>
                <w:szCs w:val="22"/>
              </w:rPr>
            </w:pPr>
          </w:p>
          <w:p w:rsidR="0028126A" w:rsidRPr="0028126A" w:rsidRDefault="0028126A" w:rsidP="00C776AA">
            <w:pPr>
              <w:pStyle w:val="Default"/>
              <w:rPr>
                <w:rFonts w:ascii="Arial" w:hAnsi="Arial" w:cs="Arial"/>
                <w:b/>
                <w:bCs/>
                <w:color w:val="FFFFFF" w:themeColor="background1"/>
                <w:sz w:val="22"/>
                <w:szCs w:val="22"/>
              </w:rPr>
            </w:pPr>
            <w:r w:rsidRPr="0028126A">
              <w:rPr>
                <w:rFonts w:ascii="Arial" w:hAnsi="Arial" w:cs="Arial"/>
                <w:b/>
                <w:bCs/>
                <w:color w:val="FFFFFF" w:themeColor="background1"/>
                <w:sz w:val="22"/>
                <w:szCs w:val="22"/>
              </w:rPr>
              <w:t xml:space="preserve">Adeline </w:t>
            </w:r>
            <w:r w:rsidRPr="0028126A">
              <w:rPr>
                <w:rFonts w:ascii="Arial" w:hAnsi="Arial" w:cs="Arial"/>
                <w:b/>
                <w:bCs/>
                <w:caps/>
                <w:color w:val="FFFFFF" w:themeColor="background1"/>
                <w:sz w:val="22"/>
                <w:szCs w:val="22"/>
              </w:rPr>
              <w:t>Blaszkiewicz</w:t>
            </w:r>
            <w:r w:rsidRPr="0028126A">
              <w:rPr>
                <w:rFonts w:ascii="Arial" w:hAnsi="Arial" w:cs="Arial"/>
                <w:b/>
                <w:bCs/>
                <w:color w:val="FFFFFF" w:themeColor="background1"/>
                <w:sz w:val="22"/>
                <w:szCs w:val="22"/>
              </w:rPr>
              <w:t xml:space="preserve"> : Le socialisme au travail. Albert </w:t>
            </w:r>
            <w:r w:rsidRPr="0028126A">
              <w:rPr>
                <w:rFonts w:ascii="Arial" w:hAnsi="Arial" w:cs="Arial"/>
                <w:b/>
                <w:bCs/>
                <w:caps/>
                <w:color w:val="FFFFFF" w:themeColor="background1"/>
                <w:sz w:val="22"/>
                <w:szCs w:val="22"/>
              </w:rPr>
              <w:t>Thomas</w:t>
            </w:r>
            <w:r w:rsidRPr="0028126A">
              <w:rPr>
                <w:rFonts w:ascii="Arial" w:hAnsi="Arial" w:cs="Arial"/>
                <w:b/>
                <w:bCs/>
                <w:color w:val="FFFFFF" w:themeColor="background1"/>
                <w:sz w:val="22"/>
                <w:szCs w:val="22"/>
              </w:rPr>
              <w:t xml:space="preserve"> (1878-1932) », réalisée sous la direction d’Isabelle </w:t>
            </w:r>
            <w:r w:rsidRPr="0028126A">
              <w:rPr>
                <w:rFonts w:ascii="Arial" w:hAnsi="Arial" w:cs="Arial"/>
                <w:b/>
                <w:bCs/>
                <w:caps/>
                <w:color w:val="FFFFFF" w:themeColor="background1"/>
                <w:sz w:val="22"/>
                <w:szCs w:val="22"/>
              </w:rPr>
              <w:t>Lespinet-Moret</w:t>
            </w:r>
          </w:p>
          <w:p w:rsidR="0028126A" w:rsidRPr="0028126A" w:rsidRDefault="0028126A" w:rsidP="00C776AA">
            <w:pPr>
              <w:pStyle w:val="Default"/>
              <w:rPr>
                <w:rFonts w:ascii="Arial" w:hAnsi="Arial" w:cs="Arial"/>
                <w:b/>
                <w:bCs/>
                <w:color w:val="FFFFFF" w:themeColor="background1"/>
                <w:sz w:val="22"/>
                <w:szCs w:val="22"/>
              </w:rPr>
            </w:pPr>
          </w:p>
          <w:p w:rsidR="0028126A" w:rsidRPr="0028126A" w:rsidRDefault="0028126A" w:rsidP="005257DE">
            <w:pPr>
              <w:pStyle w:val="Default"/>
              <w:jc w:val="both"/>
              <w:rPr>
                <w:rFonts w:ascii="Arial" w:hAnsi="Arial" w:cs="Arial"/>
                <w:bCs/>
                <w:color w:val="FFFFFF" w:themeColor="background1"/>
                <w:sz w:val="22"/>
                <w:szCs w:val="22"/>
              </w:rPr>
            </w:pPr>
            <w:r w:rsidRPr="0028126A">
              <w:rPr>
                <w:rFonts w:ascii="Arial" w:hAnsi="Arial" w:cs="Arial"/>
                <w:bCs/>
                <w:color w:val="FFFFFF" w:themeColor="background1"/>
                <w:sz w:val="22"/>
                <w:szCs w:val="22"/>
              </w:rPr>
              <w:t xml:space="preserve">Cette thèse consiste en une biographie politique d’Albert </w:t>
            </w:r>
            <w:r w:rsidRPr="0028126A">
              <w:rPr>
                <w:rFonts w:ascii="Arial" w:hAnsi="Arial" w:cs="Arial"/>
                <w:bCs/>
                <w:caps/>
                <w:color w:val="FFFFFF" w:themeColor="background1"/>
                <w:sz w:val="22"/>
                <w:szCs w:val="22"/>
              </w:rPr>
              <w:t>Thomas</w:t>
            </w:r>
            <w:r w:rsidRPr="0028126A">
              <w:rPr>
                <w:rFonts w:ascii="Arial" w:hAnsi="Arial" w:cs="Arial"/>
                <w:bCs/>
                <w:color w:val="FFFFFF" w:themeColor="background1"/>
                <w:sz w:val="22"/>
                <w:szCs w:val="22"/>
              </w:rPr>
              <w:t xml:space="preserve"> (1878-1932), militant, maire et député socialiste français, sous-secrétaire d’État puis ministre de l’Armement pendant la Première Guerre mondiale et enfin premier directeur du Bureau international du Travail (BIT) à partir de 1919. Ce travail part du constat de l’absence d’une étude globale et actualisée sur le parcours de cet acteur majeur de l’histoire politique, économique et sociale de la Belle Époque à l’entre-deux-guerres. Il s’appuie sur une abondante documentation, principalement conservée aux Archives nationales à Pierrefitte-sur-Seine et aux Archives historiques de l’Organisation internationale du Travail (OIT) à Genève. L’approche adoptée se situe au carrefour de trois champs historiographiques : l’histoire politique des élites républicaines, l’histoire sociale du travail, en particulier en contexte de guerre et l’histoire des organisations internationales. </w:t>
            </w:r>
          </w:p>
          <w:p w:rsidR="0028126A" w:rsidRPr="0028126A" w:rsidRDefault="0028126A" w:rsidP="005257DE">
            <w:pPr>
              <w:pStyle w:val="Default"/>
              <w:jc w:val="both"/>
              <w:rPr>
                <w:rFonts w:ascii="Arial" w:hAnsi="Arial" w:cs="Arial"/>
                <w:bCs/>
                <w:color w:val="FFFFFF" w:themeColor="background1"/>
                <w:sz w:val="22"/>
                <w:szCs w:val="22"/>
              </w:rPr>
            </w:pPr>
            <w:r w:rsidRPr="0028126A">
              <w:rPr>
                <w:rFonts w:ascii="Arial" w:hAnsi="Arial" w:cs="Arial"/>
                <w:bCs/>
                <w:color w:val="FFFFFF" w:themeColor="background1"/>
                <w:sz w:val="22"/>
                <w:szCs w:val="22"/>
              </w:rPr>
              <w:t xml:space="preserve">La démonstration se focalise en particulier sur le parcours d’Albert </w:t>
            </w:r>
            <w:r w:rsidRPr="0028126A">
              <w:rPr>
                <w:rFonts w:ascii="Arial" w:hAnsi="Arial" w:cs="Arial"/>
                <w:bCs/>
                <w:caps/>
                <w:color w:val="FFFFFF" w:themeColor="background1"/>
                <w:sz w:val="22"/>
                <w:szCs w:val="22"/>
              </w:rPr>
              <w:t>Thomas</w:t>
            </w:r>
            <w:r w:rsidRPr="0028126A">
              <w:rPr>
                <w:rFonts w:ascii="Arial" w:hAnsi="Arial" w:cs="Arial"/>
                <w:bCs/>
                <w:color w:val="FFFFFF" w:themeColor="background1"/>
                <w:sz w:val="22"/>
                <w:szCs w:val="22"/>
              </w:rPr>
              <w:t xml:space="preserve"> au sein du socialisme français et international. Elle souligne que ce leader d’un courant réformiste ouvertement assumé inaugure une voie social-démocrate à la française contrariée par le cours des évènements de la Première Guerre mondiale et de la révolution russe d’octobre 1917. La légende noire du « ministre des obus » a longtemps déconsidéré sa participation à l’Union sacrée comme un « passé qui ne passe pas » de la gauche française et empêché l’écriture d’une histoire dépassionnée des ressorts d’une expérience ministérielle au cœur de la politique de mobilisation économique et sociale de la France en guerre. Cette thèse interroge la carrière politique d’un acteur, pris entre patriotisme républicain et internationalisme socialiste, à l’épreuve de la guerre et de la recomposition de sa famille politique. Explorer les interactions entre les échelles locale, nationale et internationale de l’activité politique d’Albert </w:t>
            </w:r>
            <w:r w:rsidRPr="0028126A">
              <w:rPr>
                <w:rFonts w:ascii="Arial" w:hAnsi="Arial" w:cs="Arial"/>
                <w:bCs/>
                <w:caps/>
                <w:color w:val="FFFFFF" w:themeColor="background1"/>
                <w:sz w:val="22"/>
                <w:szCs w:val="22"/>
              </w:rPr>
              <w:t>Thomas</w:t>
            </w:r>
            <w:r w:rsidRPr="0028126A">
              <w:rPr>
                <w:rFonts w:ascii="Arial" w:hAnsi="Arial" w:cs="Arial"/>
                <w:bCs/>
                <w:color w:val="FFFFFF" w:themeColor="background1"/>
                <w:sz w:val="22"/>
                <w:szCs w:val="22"/>
              </w:rPr>
              <w:t xml:space="preserve"> permet de remettre en cause l’idée que le départ pour le Bureau international du Travail entérine son retrait définitif de la vie politique nationale et sa marginalisation au sein des réseaux socialistes.</w:t>
            </w:r>
          </w:p>
          <w:p w:rsidR="00061C48" w:rsidRPr="0028126A" w:rsidRDefault="0028126A" w:rsidP="005257DE">
            <w:pPr>
              <w:pStyle w:val="Default"/>
              <w:jc w:val="both"/>
              <w:rPr>
                <w:rFonts w:ascii="Arial" w:hAnsi="Arial" w:cs="Arial"/>
                <w:bCs/>
                <w:color w:val="FFFFFF" w:themeColor="background1"/>
                <w:sz w:val="22"/>
                <w:szCs w:val="22"/>
              </w:rPr>
            </w:pPr>
            <w:r w:rsidRPr="0028126A">
              <w:rPr>
                <w:rFonts w:ascii="Arial" w:hAnsi="Arial" w:cs="Arial"/>
                <w:bCs/>
                <w:color w:val="FFFFFF" w:themeColor="background1"/>
                <w:sz w:val="22"/>
                <w:szCs w:val="22"/>
              </w:rPr>
              <w:t>Ce travail étudie enfin la pluri-appartenance d’un acteur qui se trouve au croisement de divers milieux et de multiples engagements politiques, associatifs et syndicaux. Par l’étude des réseaux, en particulier socialistes, sur lesquels il s’appuie pour faire fonctionner le BIT, secrétariat de l’OIT créée après-guerre pour préserver la paix par la justice sociale, ce travail souligne les circulations entre l’internationalisme libéral de la réforme sociale et l’internationalisme socialiste qu’incarne le parcours de ce réformateur-réformiste.</w:t>
            </w:r>
          </w:p>
        </w:tc>
      </w:tr>
    </w:tbl>
    <w:p w:rsidR="003C2069" w:rsidRDefault="003C2069">
      <w:pPr>
        <w:rPr>
          <w:rFonts w:ascii="Arial" w:hAnsi="Arial" w:cs="Arial"/>
          <w:color w:val="1D3D91"/>
          <w:sz w:val="20"/>
          <w:szCs w:val="20"/>
        </w:rPr>
      </w:pPr>
    </w:p>
    <w:tbl>
      <w:tblPr>
        <w:tblStyle w:val="Grilledutableau"/>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227" w:type="dxa"/>
          <w:bottom w:w="227" w:type="dxa"/>
          <w:right w:w="227" w:type="dxa"/>
        </w:tblCellMar>
        <w:tblLook w:val="04A0" w:firstRow="1" w:lastRow="0" w:firstColumn="1" w:lastColumn="0" w:noHBand="0" w:noVBand="1"/>
      </w:tblPr>
      <w:tblGrid>
        <w:gridCol w:w="6309"/>
        <w:gridCol w:w="4034"/>
      </w:tblGrid>
      <w:tr w:rsidR="00553447" w:rsidTr="00553447">
        <w:trPr>
          <w:trHeight w:val="12504"/>
        </w:trPr>
        <w:tc>
          <w:tcPr>
            <w:tcW w:w="6309" w:type="dxa"/>
          </w:tcPr>
          <w:p w:rsidR="00553447" w:rsidRPr="00313130" w:rsidRDefault="00553447" w:rsidP="000F72D1">
            <w:pPr>
              <w:pStyle w:val="Default"/>
              <w:rPr>
                <w:rFonts w:ascii="Arial" w:hAnsi="Arial" w:cs="Arial"/>
                <w:bCs/>
                <w:iCs/>
                <w:caps/>
                <w:color w:val="1D3D91"/>
                <w:sz w:val="20"/>
                <w:szCs w:val="20"/>
              </w:rPr>
            </w:pPr>
            <w:r>
              <w:rPr>
                <w:rFonts w:ascii="Arial" w:hAnsi="Arial" w:cs="Arial"/>
                <w:bCs/>
                <w:iCs/>
                <w:caps/>
                <w:noProof/>
                <w:color w:val="1D3D91"/>
                <w:sz w:val="48"/>
                <w:szCs w:val="48"/>
                <w:lang w:eastAsia="fr-FR"/>
              </w:rPr>
              <w:drawing>
                <wp:inline distT="0" distB="0" distL="0" distR="0" wp14:anchorId="7E0FA5C4" wp14:editId="395749AA">
                  <wp:extent cx="446567" cy="265094"/>
                  <wp:effectExtent l="0" t="0" r="0" b="1905"/>
                  <wp:docPr id="9" name="Image 9" descr="oeil ro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eil roux"/>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8317" cy="272069"/>
                          </a:xfrm>
                          <a:prstGeom prst="rect">
                            <a:avLst/>
                          </a:prstGeom>
                          <a:noFill/>
                          <a:ln>
                            <a:noFill/>
                          </a:ln>
                        </pic:spPr>
                      </pic:pic>
                    </a:graphicData>
                  </a:graphic>
                </wp:inline>
              </w:drawing>
            </w:r>
          </w:p>
          <w:p w:rsidR="00553447" w:rsidRPr="008A1EF2" w:rsidRDefault="00553447" w:rsidP="00553447">
            <w:pPr>
              <w:pStyle w:val="Default"/>
              <w:rPr>
                <w:rFonts w:ascii="Arial" w:hAnsi="Arial" w:cs="Arial"/>
                <w:caps/>
                <w:color w:val="1D3D91"/>
                <w:sz w:val="22"/>
                <w:szCs w:val="22"/>
              </w:rPr>
            </w:pPr>
            <w:r w:rsidRPr="008A1EF2">
              <w:rPr>
                <w:rFonts w:ascii="Arial" w:hAnsi="Arial" w:cs="Arial"/>
                <w:bCs/>
                <w:iCs/>
                <w:caps/>
                <w:color w:val="1D3D91"/>
                <w:sz w:val="22"/>
                <w:szCs w:val="22"/>
              </w:rPr>
              <w:t xml:space="preserve">Documents : Regards sur le passÉ </w:t>
            </w:r>
          </w:p>
          <w:p w:rsidR="00553447" w:rsidRDefault="00553447" w:rsidP="00553447">
            <w:pPr>
              <w:pStyle w:val="Default"/>
              <w:ind w:right="142"/>
              <w:rPr>
                <w:rFonts w:ascii="Arial" w:hAnsi="Arial" w:cs="Arial"/>
                <w:color w:val="1D3D91"/>
                <w:sz w:val="20"/>
                <w:szCs w:val="20"/>
              </w:rPr>
            </w:pPr>
          </w:p>
          <w:p w:rsidR="00553447" w:rsidRPr="008A1EF2" w:rsidRDefault="00553447" w:rsidP="00553447">
            <w:pPr>
              <w:pStyle w:val="Default"/>
              <w:ind w:right="142"/>
              <w:rPr>
                <w:rFonts w:ascii="Arial" w:hAnsi="Arial" w:cs="Arial"/>
                <w:b/>
                <w:bCs/>
                <w:color w:val="D96E55"/>
              </w:rPr>
            </w:pPr>
            <w:r w:rsidRPr="008A1EF2">
              <w:rPr>
                <w:rFonts w:ascii="Arial" w:hAnsi="Arial" w:cs="Arial"/>
                <w:b/>
                <w:bCs/>
                <w:color w:val="D96E55"/>
              </w:rPr>
              <w:t>L'épidémie de Grippe</w:t>
            </w:r>
          </w:p>
          <w:p w:rsidR="00553447" w:rsidRPr="008A1EF2" w:rsidRDefault="00553447" w:rsidP="00553447">
            <w:pPr>
              <w:pStyle w:val="Default"/>
              <w:ind w:right="142"/>
              <w:rPr>
                <w:rFonts w:ascii="Arial" w:hAnsi="Arial" w:cs="Arial"/>
                <w:b/>
                <w:bCs/>
                <w:color w:val="D96E55"/>
              </w:rPr>
            </w:pPr>
            <w:r w:rsidRPr="008A1EF2">
              <w:rPr>
                <w:rFonts w:ascii="Arial" w:hAnsi="Arial" w:cs="Arial"/>
                <w:b/>
                <w:bCs/>
                <w:color w:val="D96E55"/>
              </w:rPr>
              <w:t>La Gazette de Mostaganem, n°80 du 19 février 1922</w:t>
            </w:r>
          </w:p>
          <w:p w:rsidR="00553447" w:rsidRPr="00615C8F" w:rsidRDefault="00553447" w:rsidP="00553447">
            <w:pPr>
              <w:pStyle w:val="Default"/>
              <w:jc w:val="both"/>
              <w:rPr>
                <w:rFonts w:ascii="Arial" w:hAnsi="Arial" w:cs="Arial"/>
                <w:b/>
                <w:bCs/>
                <w:sz w:val="20"/>
                <w:szCs w:val="20"/>
              </w:rPr>
            </w:pPr>
          </w:p>
          <w:p w:rsidR="002A0BAC" w:rsidRDefault="00553447" w:rsidP="00553447">
            <w:pPr>
              <w:pStyle w:val="Default"/>
              <w:rPr>
                <w:rFonts w:ascii="Arial" w:hAnsi="Arial" w:cs="Arial"/>
                <w:bCs/>
                <w:color w:val="1D3D91"/>
                <w:sz w:val="22"/>
                <w:szCs w:val="22"/>
              </w:rPr>
            </w:pPr>
            <w:r w:rsidRPr="008A1EF2">
              <w:rPr>
                <w:rFonts w:ascii="Arial" w:hAnsi="Arial" w:cs="Arial"/>
                <w:bCs/>
                <w:color w:val="1D3D91"/>
                <w:sz w:val="22"/>
                <w:szCs w:val="22"/>
              </w:rPr>
              <w:t>Par ces temps de grippe</w:t>
            </w:r>
            <w:r w:rsidR="00E815FD">
              <w:rPr>
                <w:rFonts w:ascii="Arial" w:hAnsi="Arial" w:cs="Arial"/>
                <w:bCs/>
                <w:color w:val="1D3D91"/>
                <w:sz w:val="22"/>
                <w:szCs w:val="22"/>
              </w:rPr>
              <w:t xml:space="preserve"> </w:t>
            </w:r>
            <w:r w:rsidRPr="008A1EF2">
              <w:rPr>
                <w:rFonts w:ascii="Arial" w:hAnsi="Arial" w:cs="Arial"/>
                <w:bCs/>
                <w:color w:val="1D3D91"/>
                <w:sz w:val="22"/>
                <w:szCs w:val="22"/>
              </w:rPr>
              <w:t>; il nous a paru intéressant de publier cet entrefilet pa</w:t>
            </w:r>
            <w:r w:rsidR="00E815FD">
              <w:rPr>
                <w:rFonts w:ascii="Arial" w:hAnsi="Arial" w:cs="Arial"/>
                <w:bCs/>
                <w:color w:val="1D3D91"/>
                <w:sz w:val="22"/>
                <w:szCs w:val="22"/>
              </w:rPr>
              <w:t>ru dans le journal « Le Matin »</w:t>
            </w:r>
            <w:r w:rsidR="002A0BAC">
              <w:rPr>
                <w:rFonts w:ascii="Arial" w:hAnsi="Arial" w:cs="Arial"/>
                <w:bCs/>
                <w:color w:val="1D3D91"/>
                <w:sz w:val="22"/>
                <w:szCs w:val="22"/>
              </w:rPr>
              <w:t xml:space="preserve"> : M. BEZANÇON vient d’apporter à l’</w:t>
            </w:r>
            <w:r w:rsidRPr="008A1EF2">
              <w:rPr>
                <w:rFonts w:ascii="Arial" w:hAnsi="Arial" w:cs="Arial"/>
                <w:bCs/>
                <w:color w:val="1D3D91"/>
                <w:sz w:val="22"/>
                <w:szCs w:val="22"/>
              </w:rPr>
              <w:t>Académie de médecine des do</w:t>
            </w:r>
            <w:r w:rsidR="002A0BAC">
              <w:rPr>
                <w:rFonts w:ascii="Arial" w:hAnsi="Arial" w:cs="Arial"/>
                <w:bCs/>
                <w:color w:val="1D3D91"/>
                <w:sz w:val="22"/>
                <w:szCs w:val="22"/>
              </w:rPr>
              <w:t>cuments fort intéressants sur l’</w:t>
            </w:r>
            <w:r w:rsidRPr="008A1EF2">
              <w:rPr>
                <w:rFonts w:ascii="Arial" w:hAnsi="Arial" w:cs="Arial"/>
                <w:bCs/>
                <w:color w:val="1D3D91"/>
                <w:sz w:val="22"/>
                <w:szCs w:val="22"/>
              </w:rPr>
              <w:t xml:space="preserve">épidémie de la grippe actuelle. Après avoir fait </w:t>
            </w:r>
            <w:r w:rsidR="002A0BAC">
              <w:rPr>
                <w:rFonts w:ascii="Arial" w:hAnsi="Arial" w:cs="Arial"/>
                <w:bCs/>
                <w:color w:val="1D3D91"/>
                <w:sz w:val="22"/>
                <w:szCs w:val="22"/>
              </w:rPr>
              <w:t>remarquer qu’</w:t>
            </w:r>
            <w:r w:rsidRPr="008A1EF2">
              <w:rPr>
                <w:rFonts w:ascii="Arial" w:hAnsi="Arial" w:cs="Arial"/>
                <w:bCs/>
                <w:color w:val="1D3D91"/>
                <w:sz w:val="22"/>
                <w:szCs w:val="22"/>
              </w:rPr>
              <w:t xml:space="preserve">elle présente, sauf </w:t>
            </w:r>
            <w:r w:rsidR="002A0BAC">
              <w:rPr>
                <w:rFonts w:ascii="Arial" w:hAnsi="Arial" w:cs="Arial"/>
                <w:bCs/>
                <w:color w:val="1D3D91"/>
                <w:sz w:val="22"/>
                <w:szCs w:val="22"/>
              </w:rPr>
              <w:t>la gravité des caractères qui l’</w:t>
            </w:r>
            <w:r w:rsidRPr="008A1EF2">
              <w:rPr>
                <w:rFonts w:ascii="Arial" w:hAnsi="Arial" w:cs="Arial"/>
                <w:bCs/>
                <w:color w:val="1D3D91"/>
                <w:sz w:val="22"/>
                <w:szCs w:val="22"/>
              </w:rPr>
              <w:t>apparentent de très prè</w:t>
            </w:r>
            <w:r w:rsidR="002A0BAC">
              <w:rPr>
                <w:rFonts w:ascii="Arial" w:hAnsi="Arial" w:cs="Arial"/>
                <w:bCs/>
                <w:color w:val="1D3D91"/>
                <w:sz w:val="22"/>
                <w:szCs w:val="22"/>
              </w:rPr>
              <w:t>s à la grande épidémie de 1918-</w:t>
            </w:r>
            <w:r w:rsidRPr="008A1EF2">
              <w:rPr>
                <w:rFonts w:ascii="Arial" w:hAnsi="Arial" w:cs="Arial"/>
                <w:bCs/>
                <w:color w:val="1D3D91"/>
                <w:sz w:val="22"/>
                <w:szCs w:val="22"/>
              </w:rPr>
              <w:t>191</w:t>
            </w:r>
            <w:r w:rsidR="002A0BAC">
              <w:rPr>
                <w:rFonts w:ascii="Arial" w:hAnsi="Arial" w:cs="Arial"/>
                <w:bCs/>
                <w:color w:val="1D3D91"/>
                <w:sz w:val="22"/>
                <w:szCs w:val="22"/>
              </w:rPr>
              <w:t>9, il a annoncé que son début s’était marqué d'abord par l’apparition d’un nombre considérable d’</w:t>
            </w:r>
            <w:r w:rsidRPr="008A1EF2">
              <w:rPr>
                <w:rFonts w:ascii="Arial" w:hAnsi="Arial" w:cs="Arial"/>
                <w:bCs/>
                <w:color w:val="1D3D91"/>
                <w:sz w:val="22"/>
                <w:szCs w:val="22"/>
              </w:rPr>
              <w:t>angines banales</w:t>
            </w:r>
            <w:r w:rsidR="002A0BAC">
              <w:rPr>
                <w:rFonts w:ascii="Arial" w:hAnsi="Arial" w:cs="Arial"/>
                <w:bCs/>
                <w:color w:val="1D3D91"/>
                <w:sz w:val="22"/>
                <w:szCs w:val="22"/>
              </w:rPr>
              <w:t xml:space="preserve"> </w:t>
            </w:r>
            <w:r w:rsidRPr="008A1EF2">
              <w:rPr>
                <w:rFonts w:ascii="Arial" w:hAnsi="Arial" w:cs="Arial"/>
                <w:bCs/>
                <w:color w:val="1D3D91"/>
                <w:sz w:val="22"/>
                <w:szCs w:val="22"/>
              </w:rPr>
              <w:t>; dans une seconde phase qui a commencé vers le 25 décembre, la grippe a touché aux v</w:t>
            </w:r>
            <w:r w:rsidR="002A0BAC">
              <w:rPr>
                <w:rFonts w:ascii="Arial" w:hAnsi="Arial" w:cs="Arial"/>
                <w:bCs/>
                <w:color w:val="1D3D91"/>
                <w:sz w:val="22"/>
                <w:szCs w:val="22"/>
              </w:rPr>
              <w:t>oies aériennes supérieures et s’</w:t>
            </w:r>
            <w:r w:rsidRPr="008A1EF2">
              <w:rPr>
                <w:rFonts w:ascii="Arial" w:hAnsi="Arial" w:cs="Arial"/>
                <w:bCs/>
                <w:color w:val="1D3D91"/>
                <w:sz w:val="22"/>
                <w:szCs w:val="22"/>
              </w:rPr>
              <w:t>est caractérisée surtout par du catarrhe et de la congestion des fosses nasales et du pharynx ; et dans une troisième phase, vers le début de janvier, apparurent des manifestations broncho-pulmonaire, très semblables par leurs symptômes à celle de la dernière grande épidémie. Mais dans la plupart des cas, ces manifestations ont surtout frappé en janvier, les bronches, et se sont traduites par des signes de bronchite banale. Et lor</w:t>
            </w:r>
            <w:r w:rsidR="002A0BAC">
              <w:rPr>
                <w:rFonts w:ascii="Arial" w:hAnsi="Arial" w:cs="Arial"/>
                <w:bCs/>
                <w:color w:val="1D3D91"/>
                <w:sz w:val="22"/>
                <w:szCs w:val="22"/>
              </w:rPr>
              <w:t>sque le parenchyme pulmonaire s’</w:t>
            </w:r>
            <w:r w:rsidRPr="008A1EF2">
              <w:rPr>
                <w:rFonts w:ascii="Arial" w:hAnsi="Arial" w:cs="Arial"/>
                <w:bCs/>
                <w:color w:val="1D3D91"/>
                <w:sz w:val="22"/>
                <w:szCs w:val="22"/>
              </w:rPr>
              <w:t>est trouvé t</w:t>
            </w:r>
            <w:r w:rsidR="002A0BAC">
              <w:rPr>
                <w:rFonts w:ascii="Arial" w:hAnsi="Arial" w:cs="Arial"/>
                <w:bCs/>
                <w:color w:val="1D3D91"/>
                <w:sz w:val="22"/>
                <w:szCs w:val="22"/>
              </w:rPr>
              <w:t>ouché, on eut le plus souvent l’</w:t>
            </w:r>
            <w:r w:rsidRPr="008A1EF2">
              <w:rPr>
                <w:rFonts w:ascii="Arial" w:hAnsi="Arial" w:cs="Arial"/>
                <w:bCs/>
                <w:color w:val="1D3D91"/>
                <w:sz w:val="22"/>
                <w:szCs w:val="22"/>
              </w:rPr>
              <w:t>heureuse surprise de voir ces accidents guérir et tourner court assez rapidement. Ainsi la gravité de ces accidents pulmon</w:t>
            </w:r>
            <w:r w:rsidR="002A0BAC">
              <w:rPr>
                <w:rFonts w:ascii="Arial" w:hAnsi="Arial" w:cs="Arial"/>
                <w:bCs/>
                <w:color w:val="1D3D91"/>
                <w:sz w:val="22"/>
                <w:szCs w:val="22"/>
              </w:rPr>
              <w:t>aires est infiniment moindre qu’</w:t>
            </w:r>
            <w:r w:rsidRPr="008A1EF2">
              <w:rPr>
                <w:rFonts w:ascii="Arial" w:hAnsi="Arial" w:cs="Arial"/>
                <w:bCs/>
                <w:color w:val="1D3D91"/>
                <w:sz w:val="22"/>
                <w:szCs w:val="22"/>
              </w:rPr>
              <w:t>en 1918-1919. Il est intére</w:t>
            </w:r>
            <w:r w:rsidR="002A0BAC">
              <w:rPr>
                <w:rFonts w:ascii="Arial" w:hAnsi="Arial" w:cs="Arial"/>
                <w:bCs/>
                <w:color w:val="1D3D91"/>
                <w:sz w:val="22"/>
                <w:szCs w:val="22"/>
              </w:rPr>
              <w:t xml:space="preserve">ssant de dire à ce propos </w:t>
            </w:r>
            <w:proofErr w:type="gramStart"/>
            <w:r w:rsidR="002A0BAC">
              <w:rPr>
                <w:rFonts w:ascii="Arial" w:hAnsi="Arial" w:cs="Arial"/>
                <w:bCs/>
                <w:color w:val="1D3D91"/>
                <w:sz w:val="22"/>
                <w:szCs w:val="22"/>
              </w:rPr>
              <w:t>ce</w:t>
            </w:r>
            <w:proofErr w:type="gramEnd"/>
            <w:r w:rsidR="002A0BAC">
              <w:rPr>
                <w:rFonts w:ascii="Arial" w:hAnsi="Arial" w:cs="Arial"/>
                <w:bCs/>
                <w:color w:val="1D3D91"/>
                <w:sz w:val="22"/>
                <w:szCs w:val="22"/>
              </w:rPr>
              <w:t xml:space="preserve"> qu’</w:t>
            </w:r>
            <w:r w:rsidRPr="008A1EF2">
              <w:rPr>
                <w:rFonts w:ascii="Arial" w:hAnsi="Arial" w:cs="Arial"/>
                <w:bCs/>
                <w:color w:val="1D3D91"/>
                <w:sz w:val="22"/>
                <w:szCs w:val="22"/>
              </w:rPr>
              <w:t>était à ce moment ces graves complications. M. LETULLE a donné hier les résultats de ces recherches anatomopathologiques il m</w:t>
            </w:r>
            <w:r w:rsidR="002A0BAC">
              <w:rPr>
                <w:rFonts w:ascii="Arial" w:hAnsi="Arial" w:cs="Arial"/>
                <w:bCs/>
                <w:color w:val="1D3D91"/>
                <w:sz w:val="22"/>
                <w:szCs w:val="22"/>
              </w:rPr>
              <w:t>ontre que contrairement à ce qu’</w:t>
            </w:r>
            <w:r w:rsidRPr="008A1EF2">
              <w:rPr>
                <w:rFonts w:ascii="Arial" w:hAnsi="Arial" w:cs="Arial"/>
                <w:bCs/>
                <w:color w:val="1D3D91"/>
                <w:sz w:val="22"/>
                <w:szCs w:val="22"/>
              </w:rPr>
              <w:t>on a</w:t>
            </w:r>
            <w:r w:rsidR="002A0BAC">
              <w:rPr>
                <w:rFonts w:ascii="Arial" w:hAnsi="Arial" w:cs="Arial"/>
                <w:bCs/>
                <w:color w:val="1D3D91"/>
                <w:sz w:val="22"/>
                <w:szCs w:val="22"/>
              </w:rPr>
              <w:t xml:space="preserve"> dit, ces lésions pulmonaires n’</w:t>
            </w:r>
            <w:r w:rsidRPr="008A1EF2">
              <w:rPr>
                <w:rFonts w:ascii="Arial" w:hAnsi="Arial" w:cs="Arial"/>
                <w:bCs/>
                <w:color w:val="1D3D91"/>
                <w:sz w:val="22"/>
                <w:szCs w:val="22"/>
              </w:rPr>
              <w:t>était pas des lésions d</w:t>
            </w:r>
            <w:r w:rsidR="002A0BAC">
              <w:rPr>
                <w:rFonts w:ascii="Arial" w:hAnsi="Arial" w:cs="Arial"/>
                <w:bCs/>
                <w:color w:val="1D3D91"/>
                <w:sz w:val="22"/>
                <w:szCs w:val="22"/>
              </w:rPr>
              <w:t>e pneumonie, mais des lésions d’</w:t>
            </w:r>
            <w:r w:rsidRPr="008A1EF2">
              <w:rPr>
                <w:rFonts w:ascii="Arial" w:hAnsi="Arial" w:cs="Arial"/>
                <w:bCs/>
                <w:color w:val="1D3D91"/>
                <w:sz w:val="22"/>
                <w:szCs w:val="22"/>
              </w:rPr>
              <w:t>œdème et de congestion avec foyer de broncho-pneumonie suppurée qui rongeaient le tissu et amenaient la formation de véritables abcès pulmonaires. Fort heureusement, les complicati</w:t>
            </w:r>
            <w:r w:rsidR="002A0BAC">
              <w:rPr>
                <w:rFonts w:ascii="Arial" w:hAnsi="Arial" w:cs="Arial"/>
                <w:bCs/>
                <w:color w:val="1D3D91"/>
                <w:sz w:val="22"/>
                <w:szCs w:val="22"/>
              </w:rPr>
              <w:t>ons actuelles ne vont pas jusqu’</w:t>
            </w:r>
            <w:r w:rsidRPr="008A1EF2">
              <w:rPr>
                <w:rFonts w:ascii="Arial" w:hAnsi="Arial" w:cs="Arial"/>
                <w:bCs/>
                <w:color w:val="1D3D91"/>
                <w:sz w:val="22"/>
                <w:szCs w:val="22"/>
              </w:rPr>
              <w:t>à</w:t>
            </w:r>
            <w:r w:rsidR="002A0BAC">
              <w:rPr>
                <w:rFonts w:ascii="Arial" w:hAnsi="Arial" w:cs="Arial"/>
                <w:bCs/>
                <w:color w:val="1D3D91"/>
                <w:sz w:val="22"/>
                <w:szCs w:val="22"/>
              </w:rPr>
              <w:t xml:space="preserve"> ces graves désordres. </w:t>
            </w:r>
          </w:p>
          <w:p w:rsidR="00553447" w:rsidRDefault="002A0BAC" w:rsidP="00553447">
            <w:pPr>
              <w:pStyle w:val="Default"/>
              <w:rPr>
                <w:rFonts w:ascii="Arial" w:hAnsi="Arial" w:cs="Arial"/>
                <w:bCs/>
                <w:color w:val="002060"/>
              </w:rPr>
            </w:pPr>
            <w:r>
              <w:rPr>
                <w:rFonts w:ascii="Arial" w:hAnsi="Arial" w:cs="Arial"/>
                <w:bCs/>
                <w:color w:val="1D3D91"/>
                <w:sz w:val="22"/>
                <w:szCs w:val="22"/>
              </w:rPr>
              <w:t>S’</w:t>
            </w:r>
            <w:r w:rsidR="00553447" w:rsidRPr="008A1EF2">
              <w:rPr>
                <w:rFonts w:ascii="Arial" w:hAnsi="Arial" w:cs="Arial"/>
                <w:bCs/>
                <w:color w:val="1D3D91"/>
                <w:sz w:val="22"/>
                <w:szCs w:val="22"/>
              </w:rPr>
              <w:t>agit-il de la même grippe que celle qui fit tant de victimes en 1919 ? c'est un point difficile à fixer puisqu'on ne connaît pas son virus. Elle lui ressemble beaucoup au point de vue chimique, dit M. BEZANÇON mais elle est certainement moins sévère et la virulence du germe épidémique est moindre.</w:t>
            </w:r>
          </w:p>
          <w:p w:rsidR="00553447" w:rsidRDefault="00553447" w:rsidP="00553447">
            <w:pPr>
              <w:pStyle w:val="Default"/>
              <w:jc w:val="both"/>
              <w:rPr>
                <w:rFonts w:ascii="Arial" w:hAnsi="Arial" w:cs="Arial"/>
                <w:bCs/>
                <w:color w:val="002060"/>
              </w:rPr>
            </w:pPr>
          </w:p>
          <w:p w:rsidR="00553447" w:rsidRDefault="00553447" w:rsidP="00553447">
            <w:pPr>
              <w:pStyle w:val="Default"/>
              <w:jc w:val="both"/>
              <w:rPr>
                <w:rFonts w:ascii="Arial" w:hAnsi="Arial" w:cs="Arial"/>
                <w:bCs/>
                <w:color w:val="002060"/>
              </w:rPr>
            </w:pPr>
          </w:p>
          <w:p w:rsidR="00553447" w:rsidRDefault="00553447" w:rsidP="00553447">
            <w:pPr>
              <w:pStyle w:val="Default"/>
              <w:jc w:val="both"/>
              <w:rPr>
                <w:rFonts w:ascii="Arial" w:hAnsi="Arial" w:cs="Arial"/>
                <w:bCs/>
                <w:color w:val="002060"/>
              </w:rPr>
            </w:pPr>
          </w:p>
          <w:p w:rsidR="00553447" w:rsidRDefault="00553447" w:rsidP="00553447">
            <w:pPr>
              <w:pStyle w:val="Default"/>
              <w:jc w:val="both"/>
              <w:rPr>
                <w:rFonts w:ascii="Arial" w:hAnsi="Arial" w:cs="Arial"/>
                <w:bCs/>
                <w:color w:val="002060"/>
              </w:rPr>
            </w:pPr>
          </w:p>
          <w:p w:rsidR="00553447" w:rsidRDefault="00553447" w:rsidP="00553447">
            <w:pPr>
              <w:pStyle w:val="Default"/>
              <w:jc w:val="both"/>
              <w:rPr>
                <w:rFonts w:ascii="Arial" w:hAnsi="Arial" w:cs="Arial"/>
                <w:bCs/>
                <w:color w:val="002060"/>
              </w:rPr>
            </w:pPr>
          </w:p>
          <w:p w:rsidR="00553447" w:rsidRDefault="00553447" w:rsidP="00553447">
            <w:pPr>
              <w:pStyle w:val="Default"/>
              <w:jc w:val="both"/>
              <w:rPr>
                <w:rFonts w:ascii="Arial" w:hAnsi="Arial" w:cs="Arial"/>
                <w:bCs/>
                <w:color w:val="002060"/>
              </w:rPr>
            </w:pPr>
          </w:p>
          <w:p w:rsidR="00553447" w:rsidRDefault="00553447" w:rsidP="00553447">
            <w:pPr>
              <w:pStyle w:val="Default"/>
              <w:jc w:val="both"/>
              <w:rPr>
                <w:rFonts w:ascii="Arial" w:hAnsi="Arial" w:cs="Arial"/>
                <w:bCs/>
                <w:color w:val="002060"/>
              </w:rPr>
            </w:pPr>
          </w:p>
          <w:p w:rsidR="00553447" w:rsidRDefault="00553447" w:rsidP="00553447">
            <w:pPr>
              <w:pStyle w:val="Default"/>
              <w:jc w:val="both"/>
              <w:rPr>
                <w:rFonts w:ascii="Arial" w:hAnsi="Arial" w:cs="Arial"/>
                <w:bCs/>
                <w:color w:val="002060"/>
              </w:rPr>
            </w:pPr>
          </w:p>
          <w:p w:rsidR="00553447" w:rsidRDefault="00553447" w:rsidP="00553447">
            <w:pPr>
              <w:pStyle w:val="Default"/>
              <w:jc w:val="both"/>
              <w:rPr>
                <w:rFonts w:ascii="Arial" w:hAnsi="Arial" w:cs="Arial"/>
                <w:bCs/>
                <w:color w:val="002060"/>
              </w:rPr>
            </w:pPr>
          </w:p>
          <w:p w:rsidR="00553447" w:rsidRDefault="00553447" w:rsidP="00553447">
            <w:pPr>
              <w:pStyle w:val="Default"/>
              <w:jc w:val="both"/>
              <w:rPr>
                <w:rFonts w:ascii="Arial" w:hAnsi="Arial" w:cs="Arial"/>
                <w:bCs/>
                <w:color w:val="002060"/>
              </w:rPr>
            </w:pPr>
          </w:p>
          <w:p w:rsidR="00553447" w:rsidRPr="006E2876" w:rsidRDefault="00553447" w:rsidP="00553447">
            <w:pPr>
              <w:pStyle w:val="Default"/>
              <w:jc w:val="both"/>
              <w:rPr>
                <w:rFonts w:ascii="Arial" w:hAnsi="Arial" w:cs="Arial"/>
                <w:bCs/>
                <w:color w:val="002060"/>
              </w:rPr>
            </w:pPr>
          </w:p>
          <w:p w:rsidR="00553447" w:rsidRPr="008A1EF2" w:rsidRDefault="00553447" w:rsidP="00553447">
            <w:pPr>
              <w:pStyle w:val="Default"/>
              <w:rPr>
                <w:rFonts w:ascii="Arial" w:hAnsi="Arial" w:cs="Arial"/>
                <w:b/>
                <w:bCs/>
                <w:color w:val="D96E55"/>
              </w:rPr>
            </w:pPr>
            <w:r w:rsidRPr="008A1EF2">
              <w:rPr>
                <w:rFonts w:ascii="Arial" w:hAnsi="Arial" w:cs="Arial"/>
                <w:b/>
                <w:bCs/>
                <w:color w:val="D96E55"/>
              </w:rPr>
              <w:t>Les règles du couchage des travailleurs</w:t>
            </w:r>
          </w:p>
          <w:p w:rsidR="00553447" w:rsidRPr="008A1EF2" w:rsidRDefault="00553447" w:rsidP="00553447">
            <w:pPr>
              <w:pStyle w:val="Default"/>
              <w:rPr>
                <w:rFonts w:ascii="Arial" w:hAnsi="Arial" w:cs="Arial"/>
                <w:b/>
                <w:bCs/>
                <w:color w:val="D96E55"/>
              </w:rPr>
            </w:pPr>
            <w:r w:rsidRPr="008A1EF2">
              <w:rPr>
                <w:rFonts w:ascii="Arial" w:hAnsi="Arial" w:cs="Arial"/>
                <w:b/>
                <w:bCs/>
                <w:color w:val="D96E55"/>
              </w:rPr>
              <w:t>Le Populaire, n°3303 du 23 février 1932</w:t>
            </w:r>
          </w:p>
          <w:p w:rsidR="00553447" w:rsidRPr="00615C8F" w:rsidRDefault="00553447" w:rsidP="00553447">
            <w:pPr>
              <w:pStyle w:val="Default"/>
              <w:jc w:val="both"/>
              <w:rPr>
                <w:rFonts w:ascii="Arial" w:hAnsi="Arial" w:cs="Arial"/>
                <w:b/>
                <w:bCs/>
                <w:sz w:val="20"/>
                <w:szCs w:val="20"/>
              </w:rPr>
            </w:pPr>
          </w:p>
          <w:p w:rsidR="00553447" w:rsidRPr="008A1EF2" w:rsidRDefault="00553447" w:rsidP="00553447">
            <w:pPr>
              <w:pStyle w:val="Default"/>
              <w:rPr>
                <w:rFonts w:ascii="Arial" w:hAnsi="Arial" w:cs="Arial"/>
                <w:bCs/>
                <w:color w:val="1D3D91"/>
                <w:sz w:val="22"/>
                <w:szCs w:val="22"/>
              </w:rPr>
            </w:pPr>
            <w:r w:rsidRPr="008A1EF2">
              <w:rPr>
                <w:rFonts w:ascii="Arial" w:hAnsi="Arial" w:cs="Arial"/>
                <w:bCs/>
                <w:color w:val="1D3D91"/>
                <w:sz w:val="22"/>
                <w:szCs w:val="22"/>
              </w:rPr>
              <w:t>Il est des patrons qui assurent l</w:t>
            </w:r>
            <w:r w:rsidR="00D4403F">
              <w:rPr>
                <w:rFonts w:ascii="Arial" w:hAnsi="Arial" w:cs="Arial"/>
                <w:bCs/>
                <w:color w:val="1D3D91"/>
                <w:sz w:val="22"/>
                <w:szCs w:val="22"/>
              </w:rPr>
              <w:t>e couchage de leur personnel. C’</w:t>
            </w:r>
            <w:r w:rsidRPr="008A1EF2">
              <w:rPr>
                <w:rFonts w:ascii="Arial" w:hAnsi="Arial" w:cs="Arial"/>
                <w:bCs/>
                <w:color w:val="1D3D91"/>
                <w:sz w:val="22"/>
                <w:szCs w:val="22"/>
              </w:rPr>
              <w:t xml:space="preserve">est la règle dans certains </w:t>
            </w:r>
            <w:r w:rsidR="00D4403F">
              <w:rPr>
                <w:rFonts w:ascii="Arial" w:hAnsi="Arial" w:cs="Arial"/>
                <w:bCs/>
                <w:color w:val="1D3D91"/>
                <w:sz w:val="22"/>
                <w:szCs w:val="22"/>
              </w:rPr>
              <w:t>métiers de l’alimentation, tels que l’</w:t>
            </w:r>
            <w:r w:rsidRPr="008A1EF2">
              <w:rPr>
                <w:rFonts w:ascii="Arial" w:hAnsi="Arial" w:cs="Arial"/>
                <w:bCs/>
                <w:color w:val="1D3D91"/>
                <w:sz w:val="22"/>
                <w:szCs w:val="22"/>
              </w:rPr>
              <w:t>épicerie et la charcuterie. C'est la règle aussi dans certaines usines telles que les verreries du moins en ce qui concerne les enfants. Enfin, sur certains chantiers de travaux publics qui sont situés loin de tout lie</w:t>
            </w:r>
            <w:r w:rsidR="00D4403F">
              <w:rPr>
                <w:rFonts w:ascii="Arial" w:hAnsi="Arial" w:cs="Arial"/>
                <w:bCs/>
                <w:color w:val="1D3D91"/>
                <w:sz w:val="22"/>
                <w:szCs w:val="22"/>
              </w:rPr>
              <w:t>u habité, l’</w:t>
            </w:r>
            <w:r w:rsidRPr="008A1EF2">
              <w:rPr>
                <w:rFonts w:ascii="Arial" w:hAnsi="Arial" w:cs="Arial"/>
                <w:bCs/>
                <w:color w:val="1D3D91"/>
                <w:sz w:val="22"/>
                <w:szCs w:val="22"/>
              </w:rPr>
              <w:t xml:space="preserve">entrepreneur est conduit à assurer le couchage de ses ouvriers. Les </w:t>
            </w:r>
            <w:r w:rsidR="00D4403F">
              <w:rPr>
                <w:rFonts w:ascii="Arial" w:hAnsi="Arial" w:cs="Arial"/>
                <w:bCs/>
                <w:color w:val="1D3D91"/>
                <w:sz w:val="22"/>
                <w:szCs w:val="22"/>
              </w:rPr>
              <w:t xml:space="preserve">règles qui doivent présider à l’installation et </w:t>
            </w:r>
            <w:r w:rsidRPr="008A1EF2">
              <w:rPr>
                <w:rFonts w:ascii="Arial" w:hAnsi="Arial" w:cs="Arial"/>
                <w:bCs/>
                <w:color w:val="1D3D91"/>
                <w:sz w:val="22"/>
                <w:szCs w:val="22"/>
              </w:rPr>
              <w:t>au fonctionnement, des locaux de couchage ont été fixées par un décret en date du 13 août 1913. Voici quelles sont les plus ess</w:t>
            </w:r>
            <w:r w:rsidR="00D4403F">
              <w:rPr>
                <w:rFonts w:ascii="Arial" w:hAnsi="Arial" w:cs="Arial"/>
                <w:bCs/>
                <w:color w:val="1D3D91"/>
                <w:sz w:val="22"/>
                <w:szCs w:val="22"/>
              </w:rPr>
              <w:t>entielles d’</w:t>
            </w:r>
            <w:r w:rsidRPr="008A1EF2">
              <w:rPr>
                <w:rFonts w:ascii="Arial" w:hAnsi="Arial" w:cs="Arial"/>
                <w:bCs/>
                <w:color w:val="1D3D91"/>
                <w:sz w:val="22"/>
                <w:szCs w:val="22"/>
              </w:rPr>
              <w:t>entre elles.</w:t>
            </w:r>
          </w:p>
          <w:p w:rsidR="00553447" w:rsidRPr="008A1EF2" w:rsidRDefault="00553447" w:rsidP="00553447">
            <w:pPr>
              <w:pStyle w:val="Default"/>
              <w:rPr>
                <w:rFonts w:ascii="Arial" w:hAnsi="Arial" w:cs="Arial"/>
                <w:bCs/>
                <w:color w:val="1D3D91"/>
                <w:sz w:val="22"/>
                <w:szCs w:val="22"/>
              </w:rPr>
            </w:pPr>
            <w:r w:rsidRPr="008A1EF2">
              <w:rPr>
                <w:rFonts w:ascii="Arial" w:hAnsi="Arial" w:cs="Arial"/>
                <w:bCs/>
                <w:color w:val="1D3D91"/>
                <w:sz w:val="22"/>
                <w:szCs w:val="22"/>
              </w:rPr>
              <w:t xml:space="preserve">Ces locaux doivent être largement aérés grâce à des </w:t>
            </w:r>
            <w:r w:rsidR="00D4403F">
              <w:rPr>
                <w:rFonts w:ascii="Arial" w:hAnsi="Arial" w:cs="Arial"/>
                <w:bCs/>
                <w:color w:val="1D3D91"/>
                <w:sz w:val="22"/>
                <w:szCs w:val="22"/>
              </w:rPr>
              <w:t>ouvertures à châssis mobiles. S’</w:t>
            </w:r>
            <w:r w:rsidRPr="008A1EF2">
              <w:rPr>
                <w:rFonts w:ascii="Arial" w:hAnsi="Arial" w:cs="Arial"/>
                <w:bCs/>
                <w:color w:val="1D3D91"/>
                <w:sz w:val="22"/>
                <w:szCs w:val="22"/>
              </w:rPr>
              <w:t>ils sont dépourvus de chem</w:t>
            </w:r>
            <w:r w:rsidR="00D4403F">
              <w:rPr>
                <w:rFonts w:ascii="Arial" w:hAnsi="Arial" w:cs="Arial"/>
                <w:bCs/>
                <w:color w:val="1D3D91"/>
                <w:sz w:val="22"/>
                <w:szCs w:val="22"/>
              </w:rPr>
              <w:t>inée ils doivent être pourvus d’</w:t>
            </w:r>
            <w:r w:rsidRPr="008A1EF2">
              <w:rPr>
                <w:rFonts w:ascii="Arial" w:hAnsi="Arial" w:cs="Arial"/>
                <w:bCs/>
                <w:color w:val="1D3D91"/>
                <w:sz w:val="22"/>
                <w:szCs w:val="22"/>
              </w:rPr>
              <w:t>un mode de ventilation continue. Leur hauteur doit être d'au moins 2 m. 60 et leurs autres dimensions doivent être telles que chaque personne</w:t>
            </w:r>
            <w:r w:rsidR="00D4403F">
              <w:rPr>
                <w:rFonts w:ascii="Arial" w:hAnsi="Arial" w:cs="Arial"/>
                <w:bCs/>
                <w:color w:val="1D3D91"/>
                <w:sz w:val="22"/>
                <w:szCs w:val="22"/>
              </w:rPr>
              <w:t xml:space="preserve"> y dispose de 14 mètres cubes d’</w:t>
            </w:r>
            <w:r w:rsidRPr="008A1EF2">
              <w:rPr>
                <w:rFonts w:ascii="Arial" w:hAnsi="Arial" w:cs="Arial"/>
                <w:bCs/>
                <w:color w:val="1D3D91"/>
                <w:sz w:val="22"/>
                <w:szCs w:val="22"/>
              </w:rPr>
              <w:t>air. Les ménages doivent avoir chacun une chambre distincte. Dans les dortoirs il ne doit y avoir que des personnes du même sexe et les lits doivent y être distants les uns des autres de 80 centimètres au moins. Chaque personne ou chaque ménage doit dis</w:t>
            </w:r>
            <w:r w:rsidR="00D4403F">
              <w:rPr>
                <w:rFonts w:ascii="Arial" w:hAnsi="Arial" w:cs="Arial"/>
                <w:bCs/>
                <w:color w:val="1D3D91"/>
                <w:sz w:val="22"/>
                <w:szCs w:val="22"/>
              </w:rPr>
              <w:t>poser pour son usage exclusif d’</w:t>
            </w:r>
            <w:r w:rsidRPr="008A1EF2">
              <w:rPr>
                <w:rFonts w:ascii="Arial" w:hAnsi="Arial" w:cs="Arial"/>
                <w:bCs/>
                <w:color w:val="1D3D91"/>
                <w:sz w:val="22"/>
                <w:szCs w:val="22"/>
              </w:rPr>
              <w:t>une literie comprenant : châssis, sommier ou paillasse, matelas, traversin, paire d</w:t>
            </w:r>
            <w:r w:rsidR="00D4403F">
              <w:rPr>
                <w:rFonts w:ascii="Arial" w:hAnsi="Arial" w:cs="Arial"/>
                <w:bCs/>
                <w:color w:val="1D3D91"/>
                <w:sz w:val="22"/>
                <w:szCs w:val="22"/>
              </w:rPr>
              <w:t>e draps, couverture ainsi que d’</w:t>
            </w:r>
            <w:r w:rsidRPr="008A1EF2">
              <w:rPr>
                <w:rFonts w:ascii="Arial" w:hAnsi="Arial" w:cs="Arial"/>
                <w:bCs/>
                <w:color w:val="1D3D91"/>
                <w:sz w:val="22"/>
                <w:szCs w:val="22"/>
              </w:rPr>
              <w:t>un meuble ou placard pour y ranger les effets. Les draps doivent être blanchis au moins une fois par mois et changés chaque fois que les lits changent d'occupants. Il doit être mis à la</w:t>
            </w:r>
            <w:r w:rsidR="00D4403F">
              <w:rPr>
                <w:rFonts w:ascii="Arial" w:hAnsi="Arial" w:cs="Arial"/>
                <w:bCs/>
                <w:color w:val="1D3D91"/>
                <w:sz w:val="22"/>
                <w:szCs w:val="22"/>
              </w:rPr>
              <w:t xml:space="preserve"> disposition des occupants de l’</w:t>
            </w:r>
            <w:r w:rsidRPr="008A1EF2">
              <w:rPr>
                <w:rFonts w:ascii="Arial" w:hAnsi="Arial" w:cs="Arial"/>
                <w:bCs/>
                <w:color w:val="1D3D91"/>
                <w:sz w:val="22"/>
                <w:szCs w:val="22"/>
              </w:rPr>
              <w:t>eau potable a</w:t>
            </w:r>
            <w:r w:rsidR="00D4403F">
              <w:rPr>
                <w:rFonts w:ascii="Arial" w:hAnsi="Arial" w:cs="Arial"/>
                <w:bCs/>
                <w:color w:val="1D3D91"/>
                <w:sz w:val="22"/>
                <w:szCs w:val="22"/>
              </w:rPr>
              <w:t>insi que des lavabos à raison d’</w:t>
            </w:r>
            <w:r w:rsidRPr="008A1EF2">
              <w:rPr>
                <w:rFonts w:ascii="Arial" w:hAnsi="Arial" w:cs="Arial"/>
                <w:bCs/>
                <w:color w:val="1D3D91"/>
                <w:sz w:val="22"/>
                <w:szCs w:val="22"/>
              </w:rPr>
              <w:t>un au moins pour six personnes. Ces lavabos doivent être munis de serviettes individuelles et de savon. Nous avons cru devoir rappeler ces différentes prescriptions en raison des plaintes qui sont parvenues au Populaire au sujet de la façon dont certains entrepreneurs de travaux publics assurent l</w:t>
            </w:r>
            <w:r w:rsidR="00D4403F">
              <w:rPr>
                <w:rFonts w:ascii="Arial" w:hAnsi="Arial" w:cs="Arial"/>
                <w:bCs/>
                <w:color w:val="1D3D91"/>
                <w:sz w:val="22"/>
                <w:szCs w:val="22"/>
              </w:rPr>
              <w:t>e couchage de leurs ouvriers. C’</w:t>
            </w:r>
            <w:r w:rsidRPr="008A1EF2">
              <w:rPr>
                <w:rFonts w:ascii="Arial" w:hAnsi="Arial" w:cs="Arial"/>
                <w:bCs/>
                <w:color w:val="1D3D91"/>
                <w:sz w:val="22"/>
                <w:szCs w:val="22"/>
              </w:rPr>
              <w:t>e</w:t>
            </w:r>
            <w:r w:rsidR="00D4403F">
              <w:rPr>
                <w:rFonts w:ascii="Arial" w:hAnsi="Arial" w:cs="Arial"/>
                <w:bCs/>
                <w:color w:val="1D3D91"/>
                <w:sz w:val="22"/>
                <w:szCs w:val="22"/>
              </w:rPr>
              <w:t>st à l'inspection du travail qu’il appartient d’assurer l’</w:t>
            </w:r>
            <w:r w:rsidRPr="008A1EF2">
              <w:rPr>
                <w:rFonts w:ascii="Arial" w:hAnsi="Arial" w:cs="Arial"/>
                <w:bCs/>
                <w:color w:val="1D3D91"/>
                <w:sz w:val="22"/>
                <w:szCs w:val="22"/>
              </w:rPr>
              <w:t xml:space="preserve">application du décret du 13 août 1913.  </w:t>
            </w:r>
          </w:p>
          <w:p w:rsidR="00553447" w:rsidRPr="008A1EF2" w:rsidRDefault="00553447" w:rsidP="00553447">
            <w:pPr>
              <w:pStyle w:val="Default"/>
              <w:rPr>
                <w:rFonts w:ascii="Arial" w:hAnsi="Arial" w:cs="Arial"/>
                <w:bCs/>
                <w:color w:val="1D3D91"/>
                <w:sz w:val="22"/>
                <w:szCs w:val="22"/>
              </w:rPr>
            </w:pPr>
          </w:p>
          <w:p w:rsidR="00553447" w:rsidRPr="00313130" w:rsidRDefault="00553447" w:rsidP="00D4403F">
            <w:pPr>
              <w:pStyle w:val="Default"/>
              <w:jc w:val="both"/>
              <w:rPr>
                <w:color w:val="1D3D91"/>
                <w:sz w:val="20"/>
                <w:szCs w:val="20"/>
              </w:rPr>
            </w:pPr>
            <w:r w:rsidRPr="008A1EF2">
              <w:rPr>
                <w:rFonts w:ascii="Arial" w:hAnsi="Arial" w:cs="Arial"/>
                <w:bCs/>
                <w:color w:val="1D3D91"/>
                <w:sz w:val="22"/>
                <w:szCs w:val="22"/>
              </w:rPr>
              <w:t>CHAILL</w:t>
            </w:r>
            <w:r w:rsidR="00D4403F">
              <w:rPr>
                <w:rFonts w:ascii="Arial" w:hAnsi="Arial" w:cs="Arial"/>
                <w:bCs/>
                <w:color w:val="1D3D91"/>
                <w:sz w:val="22"/>
                <w:szCs w:val="22"/>
              </w:rPr>
              <w:t>Ḗ</w:t>
            </w:r>
          </w:p>
        </w:tc>
        <w:tc>
          <w:tcPr>
            <w:tcW w:w="4034" w:type="dxa"/>
            <w:shd w:val="clear" w:color="auto" w:fill="1D3D91"/>
          </w:tcPr>
          <w:p w:rsidR="00553447" w:rsidRPr="008A1F1F" w:rsidRDefault="00553447" w:rsidP="000F72D1">
            <w:pPr>
              <w:pStyle w:val="Default"/>
              <w:rPr>
                <w:rFonts w:ascii="Arial" w:hAnsi="Arial" w:cs="Arial"/>
                <w:b/>
                <w:bCs/>
                <w:iCs/>
                <w:color w:val="FFFFFF" w:themeColor="background1"/>
                <w:sz w:val="48"/>
                <w:szCs w:val="48"/>
              </w:rPr>
            </w:pPr>
            <w:r w:rsidRPr="008A1F1F">
              <w:rPr>
                <w:rFonts w:ascii="Arial" w:hAnsi="Arial" w:cs="Arial"/>
                <w:b/>
                <w:bCs/>
                <w:iCs/>
                <w:noProof/>
                <w:color w:val="FFFFFF" w:themeColor="background1"/>
                <w:sz w:val="20"/>
                <w:szCs w:val="20"/>
                <w:lang w:eastAsia="fr-FR"/>
              </w:rPr>
              <w:drawing>
                <wp:inline distT="0" distB="0" distL="0" distR="0" wp14:anchorId="3B5A8C9B" wp14:editId="1BD0F04D">
                  <wp:extent cx="559558" cy="461890"/>
                  <wp:effectExtent l="0" t="0" r="0" b="0"/>
                  <wp:docPr id="6" name="Image 6" descr="Fichier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chier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5617" cy="466892"/>
                          </a:xfrm>
                          <a:prstGeom prst="rect">
                            <a:avLst/>
                          </a:prstGeom>
                          <a:noFill/>
                          <a:ln>
                            <a:noFill/>
                          </a:ln>
                        </pic:spPr>
                      </pic:pic>
                    </a:graphicData>
                  </a:graphic>
                </wp:inline>
              </w:drawing>
            </w:r>
          </w:p>
          <w:p w:rsidR="00553447" w:rsidRPr="00BA19F9" w:rsidRDefault="00553447" w:rsidP="00553447">
            <w:pPr>
              <w:pStyle w:val="Default"/>
              <w:rPr>
                <w:rFonts w:ascii="Arial" w:hAnsi="Arial" w:cs="Arial"/>
                <w:iCs/>
                <w:color w:val="FFFFFF" w:themeColor="background1"/>
                <w:sz w:val="22"/>
                <w:szCs w:val="22"/>
              </w:rPr>
            </w:pPr>
            <w:r w:rsidRPr="00BA19F9">
              <w:rPr>
                <w:rFonts w:ascii="Arial" w:hAnsi="Arial" w:cs="Arial"/>
                <w:bCs/>
                <w:iCs/>
                <w:color w:val="FFFFFF" w:themeColor="background1"/>
                <w:sz w:val="22"/>
                <w:szCs w:val="22"/>
              </w:rPr>
              <w:t>OUVRAGES SIGNALÉS</w:t>
            </w:r>
            <w:r w:rsidRPr="00BA19F9">
              <w:rPr>
                <w:rFonts w:ascii="Arial" w:hAnsi="Arial" w:cs="Arial"/>
                <w:iCs/>
                <w:color w:val="FFFFFF" w:themeColor="background1"/>
                <w:sz w:val="22"/>
                <w:szCs w:val="22"/>
              </w:rPr>
              <w:t xml:space="preserve"> </w:t>
            </w:r>
          </w:p>
          <w:p w:rsidR="00553447" w:rsidRPr="00BA19F9" w:rsidRDefault="00553447" w:rsidP="00553447">
            <w:pPr>
              <w:pStyle w:val="Default"/>
              <w:rPr>
                <w:rFonts w:ascii="Arial" w:hAnsi="Arial" w:cs="Arial"/>
                <w:color w:val="FFFFFF" w:themeColor="background1"/>
                <w:sz w:val="22"/>
                <w:szCs w:val="22"/>
              </w:rPr>
            </w:pPr>
          </w:p>
          <w:p w:rsidR="00553447" w:rsidRPr="00BA19F9" w:rsidRDefault="00553447" w:rsidP="00553447">
            <w:pPr>
              <w:pStyle w:val="Default"/>
              <w:rPr>
                <w:rFonts w:ascii="Arial" w:hAnsi="Arial" w:cs="Arial"/>
                <w:b/>
                <w:bCs/>
                <w:color w:val="FFFFFF" w:themeColor="background1"/>
              </w:rPr>
            </w:pPr>
            <w:r w:rsidRPr="00BA19F9">
              <w:rPr>
                <w:rFonts w:ascii="Arial" w:hAnsi="Arial" w:cs="Arial"/>
                <w:b/>
                <w:bCs/>
                <w:color w:val="FFFFFF" w:themeColor="background1"/>
              </w:rPr>
              <w:t xml:space="preserve">Simon </w:t>
            </w:r>
            <w:r w:rsidRPr="00BA19F9">
              <w:rPr>
                <w:rFonts w:ascii="Arial" w:hAnsi="Arial" w:cs="Arial"/>
                <w:b/>
                <w:bCs/>
                <w:caps/>
                <w:color w:val="FFFFFF" w:themeColor="background1"/>
              </w:rPr>
              <w:t>Cottin-Marx</w:t>
            </w:r>
            <w:r w:rsidRPr="00BA19F9">
              <w:rPr>
                <w:rFonts w:ascii="Arial" w:hAnsi="Arial" w:cs="Arial"/>
                <w:b/>
                <w:bCs/>
                <w:color w:val="FFFFFF" w:themeColor="background1"/>
              </w:rPr>
              <w:t>.</w:t>
            </w:r>
          </w:p>
          <w:p w:rsidR="00553447" w:rsidRPr="00BA19F9" w:rsidRDefault="00553447" w:rsidP="00553447">
            <w:pPr>
              <w:pStyle w:val="Default"/>
              <w:rPr>
                <w:rFonts w:ascii="Arial" w:hAnsi="Arial" w:cs="Arial"/>
                <w:b/>
                <w:bCs/>
                <w:color w:val="FFFFFF" w:themeColor="background1"/>
              </w:rPr>
            </w:pPr>
            <w:r w:rsidRPr="00BA19F9">
              <w:rPr>
                <w:rFonts w:ascii="Arial" w:hAnsi="Arial" w:cs="Arial"/>
                <w:b/>
                <w:bCs/>
                <w:color w:val="FFFFFF" w:themeColor="background1"/>
              </w:rPr>
              <w:t xml:space="preserve">C’est pour la bonne cause ! Les désillusions du travail associatif. </w:t>
            </w:r>
            <w:r w:rsidR="00E815FD" w:rsidRPr="00A413F8">
              <w:rPr>
                <w:rFonts w:ascii="Arial" w:hAnsi="Arial" w:cs="Arial"/>
                <w:b/>
                <w:bCs/>
                <w:color w:val="FFFFFF" w:themeColor="background1"/>
              </w:rPr>
              <w:t>É</w:t>
            </w:r>
            <w:r w:rsidRPr="00BA19F9">
              <w:rPr>
                <w:rFonts w:ascii="Arial" w:hAnsi="Arial" w:cs="Arial"/>
                <w:b/>
                <w:bCs/>
                <w:color w:val="FFFFFF" w:themeColor="background1"/>
              </w:rPr>
              <w:t>ditions</w:t>
            </w:r>
            <w:r w:rsidR="00E815FD">
              <w:rPr>
                <w:rFonts w:ascii="Arial" w:hAnsi="Arial" w:cs="Arial"/>
                <w:b/>
                <w:bCs/>
                <w:color w:val="FFFFFF" w:themeColor="background1"/>
              </w:rPr>
              <w:t xml:space="preserve"> de</w:t>
            </w:r>
            <w:r w:rsidRPr="00BA19F9">
              <w:rPr>
                <w:rFonts w:ascii="Arial" w:hAnsi="Arial" w:cs="Arial"/>
                <w:b/>
                <w:bCs/>
                <w:color w:val="FFFFFF" w:themeColor="background1"/>
              </w:rPr>
              <w:t xml:space="preserve"> </w:t>
            </w:r>
            <w:r w:rsidR="00E815FD">
              <w:rPr>
                <w:rFonts w:ascii="Arial" w:hAnsi="Arial" w:cs="Arial"/>
                <w:b/>
                <w:bCs/>
                <w:color w:val="FFFFFF" w:themeColor="background1"/>
              </w:rPr>
              <w:t>l’</w:t>
            </w:r>
            <w:r w:rsidRPr="00BA19F9">
              <w:rPr>
                <w:rFonts w:ascii="Arial" w:hAnsi="Arial" w:cs="Arial"/>
                <w:b/>
                <w:bCs/>
                <w:color w:val="FFFFFF" w:themeColor="background1"/>
              </w:rPr>
              <w:t>atelier, 2021.</w:t>
            </w:r>
          </w:p>
          <w:p w:rsidR="00553447" w:rsidRPr="00BA19F9" w:rsidRDefault="00553447" w:rsidP="00553447">
            <w:pPr>
              <w:pStyle w:val="Default"/>
              <w:rPr>
                <w:rFonts w:ascii="Arial" w:hAnsi="Arial" w:cs="Arial"/>
                <w:bCs/>
                <w:color w:val="FFFFFF" w:themeColor="background1"/>
                <w:sz w:val="22"/>
                <w:szCs w:val="22"/>
              </w:rPr>
            </w:pPr>
          </w:p>
          <w:p w:rsidR="00553447" w:rsidRPr="00BA19F9" w:rsidRDefault="00553447" w:rsidP="00553447">
            <w:pPr>
              <w:pStyle w:val="Default"/>
              <w:rPr>
                <w:rFonts w:ascii="Arial" w:hAnsi="Arial" w:cs="Arial"/>
                <w:bCs/>
                <w:color w:val="FFFFFF" w:themeColor="background1"/>
                <w:sz w:val="22"/>
                <w:szCs w:val="22"/>
              </w:rPr>
            </w:pPr>
            <w:r w:rsidRPr="00BA19F9">
              <w:rPr>
                <w:rFonts w:ascii="Arial" w:hAnsi="Arial" w:cs="Arial"/>
                <w:bCs/>
                <w:color w:val="FFFFFF" w:themeColor="background1"/>
                <w:sz w:val="22"/>
                <w:szCs w:val="22"/>
              </w:rPr>
              <w:t xml:space="preserve">Travailler pour la cause, avoir un métier qui a du sens, allier emploi et engagement : sur le papier, cela a tout du job idéal. Sauf quand ladite cause prend le pas sur tout le reste, à commencer par les conditions de travail : bas salaires, horaires extensibles, </w:t>
            </w:r>
            <w:proofErr w:type="spellStart"/>
            <w:r w:rsidRPr="00BA19F9">
              <w:rPr>
                <w:rFonts w:ascii="Arial" w:hAnsi="Arial" w:cs="Arial"/>
                <w:bCs/>
                <w:color w:val="FFFFFF" w:themeColor="background1"/>
                <w:sz w:val="22"/>
                <w:szCs w:val="22"/>
              </w:rPr>
              <w:t>burn-out</w:t>
            </w:r>
            <w:proofErr w:type="spellEnd"/>
            <w:r w:rsidRPr="00BA19F9">
              <w:rPr>
                <w:rFonts w:ascii="Arial" w:hAnsi="Arial" w:cs="Arial"/>
                <w:bCs/>
                <w:color w:val="FFFFFF" w:themeColor="background1"/>
                <w:sz w:val="22"/>
                <w:szCs w:val="22"/>
              </w:rPr>
              <w:t xml:space="preserve"> qui guette… Les associations oublieraient-elles de mettre en pratique, avec leurs propres employé.es, les valeurs qu’elles défendent ?</w:t>
            </w:r>
          </w:p>
          <w:p w:rsidR="00553447" w:rsidRPr="00BA19F9" w:rsidRDefault="00553447" w:rsidP="00553447">
            <w:pPr>
              <w:pStyle w:val="Default"/>
              <w:rPr>
                <w:rFonts w:ascii="Arial" w:hAnsi="Arial" w:cs="Arial"/>
                <w:bCs/>
                <w:color w:val="FFFFFF" w:themeColor="background1"/>
                <w:sz w:val="22"/>
                <w:szCs w:val="22"/>
              </w:rPr>
            </w:pPr>
            <w:r w:rsidRPr="00BA19F9">
              <w:rPr>
                <w:rFonts w:ascii="Arial" w:hAnsi="Arial" w:cs="Arial"/>
                <w:bCs/>
                <w:color w:val="FFFFFF" w:themeColor="background1"/>
                <w:sz w:val="22"/>
                <w:szCs w:val="22"/>
              </w:rPr>
              <w:t>Avec 1,8 million de salarié.es, les associations constituent aujourd’hui un véritable monde du travail. S’appuyant sur une large enquête sociologique, l’auteur explore les spécificités de ces entreprises atypiques, prises entre travail et engagement, mais aussi soumises aux contraintes de l’État et du marché.</w:t>
            </w:r>
          </w:p>
          <w:p w:rsidR="00553447" w:rsidRPr="00BA19F9" w:rsidRDefault="00553447" w:rsidP="00553447">
            <w:pPr>
              <w:pStyle w:val="Default"/>
              <w:rPr>
                <w:rFonts w:ascii="Arial" w:hAnsi="Arial" w:cs="Arial"/>
                <w:bCs/>
                <w:color w:val="FFFFFF" w:themeColor="background1"/>
                <w:sz w:val="22"/>
                <w:szCs w:val="22"/>
              </w:rPr>
            </w:pPr>
            <w:r w:rsidRPr="00BA19F9">
              <w:rPr>
                <w:rFonts w:ascii="Arial" w:hAnsi="Arial" w:cs="Arial"/>
                <w:bCs/>
                <w:color w:val="FFFFFF" w:themeColor="background1"/>
                <w:sz w:val="22"/>
                <w:szCs w:val="22"/>
              </w:rPr>
              <w:t>Des contradictions qu’il est essentiel d’analyser pour redonner au travail la place qui lui convient dans cet univers particulier.</w:t>
            </w:r>
          </w:p>
          <w:p w:rsidR="00553447" w:rsidRDefault="00553447" w:rsidP="00553447">
            <w:pPr>
              <w:pStyle w:val="Default"/>
              <w:rPr>
                <w:rFonts w:ascii="Arial" w:hAnsi="Arial" w:cs="Arial"/>
                <w:bCs/>
                <w:color w:val="FFFFFF" w:themeColor="background1"/>
                <w:sz w:val="22"/>
                <w:szCs w:val="22"/>
              </w:rPr>
            </w:pPr>
            <w:r w:rsidRPr="00BA19F9">
              <w:rPr>
                <w:rFonts w:ascii="Arial" w:hAnsi="Arial" w:cs="Arial"/>
                <w:bCs/>
                <w:color w:val="FFFFFF" w:themeColor="background1"/>
                <w:sz w:val="22"/>
                <w:szCs w:val="22"/>
              </w:rPr>
              <w:t>Et que celui-ci reprenne tout son sens.</w:t>
            </w:r>
          </w:p>
          <w:p w:rsidR="00553447" w:rsidRDefault="00553447" w:rsidP="00553447">
            <w:pPr>
              <w:pStyle w:val="Default"/>
              <w:rPr>
                <w:rFonts w:ascii="Arial" w:hAnsi="Arial" w:cs="Arial"/>
                <w:bCs/>
                <w:color w:val="FFFFFF" w:themeColor="background1"/>
                <w:sz w:val="22"/>
                <w:szCs w:val="22"/>
              </w:rPr>
            </w:pPr>
          </w:p>
          <w:p w:rsidR="00553447" w:rsidRDefault="00553447" w:rsidP="00553447">
            <w:pPr>
              <w:pStyle w:val="Default"/>
              <w:rPr>
                <w:rFonts w:ascii="Arial" w:hAnsi="Arial" w:cs="Arial"/>
                <w:bCs/>
                <w:color w:val="FFFFFF" w:themeColor="background1"/>
                <w:sz w:val="22"/>
                <w:szCs w:val="22"/>
              </w:rPr>
            </w:pPr>
          </w:p>
          <w:p w:rsidR="00553447" w:rsidRDefault="00553447" w:rsidP="00553447">
            <w:pPr>
              <w:pStyle w:val="Default"/>
              <w:rPr>
                <w:rFonts w:ascii="Arial" w:hAnsi="Arial" w:cs="Arial"/>
                <w:bCs/>
                <w:color w:val="FFFFFF" w:themeColor="background1"/>
                <w:sz w:val="22"/>
                <w:szCs w:val="22"/>
              </w:rPr>
            </w:pPr>
          </w:p>
          <w:p w:rsidR="00553447" w:rsidRDefault="00553447" w:rsidP="00553447">
            <w:pPr>
              <w:pStyle w:val="Default"/>
              <w:rPr>
                <w:rFonts w:ascii="Arial" w:hAnsi="Arial" w:cs="Arial"/>
                <w:bCs/>
                <w:color w:val="FFFFFF" w:themeColor="background1"/>
                <w:sz w:val="22"/>
                <w:szCs w:val="22"/>
              </w:rPr>
            </w:pPr>
          </w:p>
          <w:p w:rsidR="00553447" w:rsidRDefault="00553447" w:rsidP="00553447">
            <w:pPr>
              <w:pStyle w:val="Default"/>
              <w:rPr>
                <w:rFonts w:ascii="Arial" w:hAnsi="Arial" w:cs="Arial"/>
                <w:bCs/>
                <w:color w:val="FFFFFF" w:themeColor="background1"/>
                <w:sz w:val="22"/>
                <w:szCs w:val="22"/>
              </w:rPr>
            </w:pPr>
          </w:p>
          <w:p w:rsidR="00553447" w:rsidRDefault="00553447" w:rsidP="00553447">
            <w:pPr>
              <w:pStyle w:val="Default"/>
              <w:rPr>
                <w:rFonts w:ascii="Arial" w:hAnsi="Arial" w:cs="Arial"/>
                <w:bCs/>
                <w:color w:val="FFFFFF" w:themeColor="background1"/>
                <w:sz w:val="22"/>
                <w:szCs w:val="22"/>
              </w:rPr>
            </w:pPr>
          </w:p>
          <w:p w:rsidR="00553447" w:rsidRDefault="00553447" w:rsidP="00553447">
            <w:pPr>
              <w:pStyle w:val="Default"/>
              <w:rPr>
                <w:rFonts w:ascii="Arial" w:hAnsi="Arial" w:cs="Arial"/>
                <w:bCs/>
                <w:color w:val="FFFFFF" w:themeColor="background1"/>
                <w:sz w:val="22"/>
                <w:szCs w:val="22"/>
              </w:rPr>
            </w:pPr>
          </w:p>
          <w:p w:rsidR="00553447" w:rsidRDefault="00553447" w:rsidP="00553447">
            <w:pPr>
              <w:pStyle w:val="Default"/>
              <w:rPr>
                <w:rFonts w:ascii="Arial" w:hAnsi="Arial" w:cs="Arial"/>
                <w:bCs/>
                <w:color w:val="FFFFFF" w:themeColor="background1"/>
                <w:sz w:val="22"/>
                <w:szCs w:val="22"/>
              </w:rPr>
            </w:pPr>
          </w:p>
          <w:p w:rsidR="00553447" w:rsidRDefault="00553447" w:rsidP="00553447">
            <w:pPr>
              <w:pStyle w:val="Default"/>
              <w:rPr>
                <w:rFonts w:ascii="Arial" w:hAnsi="Arial" w:cs="Arial"/>
                <w:bCs/>
                <w:color w:val="FFFFFF" w:themeColor="background1"/>
                <w:sz w:val="22"/>
                <w:szCs w:val="22"/>
              </w:rPr>
            </w:pPr>
          </w:p>
          <w:p w:rsidR="00553447" w:rsidRDefault="00553447" w:rsidP="00553447">
            <w:pPr>
              <w:pStyle w:val="Default"/>
              <w:rPr>
                <w:rFonts w:ascii="Arial" w:hAnsi="Arial" w:cs="Arial"/>
                <w:bCs/>
                <w:color w:val="FFFFFF" w:themeColor="background1"/>
                <w:sz w:val="22"/>
                <w:szCs w:val="22"/>
              </w:rPr>
            </w:pPr>
          </w:p>
          <w:p w:rsidR="00553447" w:rsidRDefault="00553447" w:rsidP="00553447">
            <w:pPr>
              <w:pStyle w:val="Default"/>
              <w:rPr>
                <w:rFonts w:ascii="Arial" w:hAnsi="Arial" w:cs="Arial"/>
                <w:bCs/>
                <w:color w:val="FFFFFF" w:themeColor="background1"/>
                <w:sz w:val="22"/>
                <w:szCs w:val="22"/>
              </w:rPr>
            </w:pPr>
          </w:p>
          <w:p w:rsidR="00553447" w:rsidRDefault="00553447" w:rsidP="00553447">
            <w:pPr>
              <w:pStyle w:val="Default"/>
              <w:rPr>
                <w:rFonts w:ascii="Arial" w:hAnsi="Arial" w:cs="Arial"/>
                <w:bCs/>
                <w:color w:val="FFFFFF" w:themeColor="background1"/>
                <w:sz w:val="22"/>
                <w:szCs w:val="22"/>
              </w:rPr>
            </w:pPr>
          </w:p>
          <w:p w:rsidR="00553447" w:rsidRDefault="00553447" w:rsidP="00553447">
            <w:pPr>
              <w:pStyle w:val="Default"/>
              <w:rPr>
                <w:rFonts w:ascii="Arial" w:hAnsi="Arial" w:cs="Arial"/>
                <w:bCs/>
                <w:color w:val="FFFFFF" w:themeColor="background1"/>
                <w:sz w:val="22"/>
                <w:szCs w:val="22"/>
              </w:rPr>
            </w:pPr>
          </w:p>
          <w:p w:rsidR="00553447" w:rsidRDefault="00553447" w:rsidP="00553447">
            <w:pPr>
              <w:pStyle w:val="Default"/>
              <w:rPr>
                <w:rFonts w:ascii="Arial" w:hAnsi="Arial" w:cs="Arial"/>
                <w:bCs/>
                <w:color w:val="FFFFFF" w:themeColor="background1"/>
                <w:sz w:val="22"/>
                <w:szCs w:val="22"/>
              </w:rPr>
            </w:pPr>
          </w:p>
          <w:p w:rsidR="00553447" w:rsidRDefault="00553447" w:rsidP="00553447">
            <w:pPr>
              <w:pStyle w:val="Default"/>
              <w:rPr>
                <w:rFonts w:ascii="Arial" w:hAnsi="Arial" w:cs="Arial"/>
                <w:bCs/>
                <w:color w:val="FFFFFF" w:themeColor="background1"/>
                <w:sz w:val="22"/>
                <w:szCs w:val="22"/>
              </w:rPr>
            </w:pPr>
          </w:p>
          <w:p w:rsidR="00553447" w:rsidRDefault="00553447" w:rsidP="00553447">
            <w:pPr>
              <w:pStyle w:val="Default"/>
              <w:rPr>
                <w:rFonts w:ascii="Arial" w:hAnsi="Arial" w:cs="Arial"/>
                <w:bCs/>
                <w:color w:val="FFFFFF" w:themeColor="background1"/>
                <w:sz w:val="22"/>
                <w:szCs w:val="22"/>
              </w:rPr>
            </w:pPr>
          </w:p>
          <w:p w:rsidR="00553447" w:rsidRDefault="00553447" w:rsidP="00553447">
            <w:pPr>
              <w:pStyle w:val="Default"/>
              <w:rPr>
                <w:rFonts w:ascii="Arial" w:hAnsi="Arial" w:cs="Arial"/>
                <w:bCs/>
                <w:color w:val="FFFFFF" w:themeColor="background1"/>
                <w:sz w:val="22"/>
                <w:szCs w:val="22"/>
              </w:rPr>
            </w:pPr>
          </w:p>
          <w:p w:rsidR="00553447" w:rsidRDefault="00553447" w:rsidP="00553447">
            <w:pPr>
              <w:pStyle w:val="Default"/>
              <w:rPr>
                <w:rFonts w:ascii="Arial" w:hAnsi="Arial" w:cs="Arial"/>
                <w:bCs/>
                <w:color w:val="FFFFFF" w:themeColor="background1"/>
                <w:sz w:val="22"/>
                <w:szCs w:val="22"/>
              </w:rPr>
            </w:pPr>
          </w:p>
          <w:p w:rsidR="00553447" w:rsidRDefault="00553447" w:rsidP="00553447">
            <w:pPr>
              <w:pStyle w:val="Default"/>
              <w:rPr>
                <w:rFonts w:ascii="Arial" w:hAnsi="Arial" w:cs="Arial"/>
                <w:bCs/>
                <w:color w:val="FFFFFF" w:themeColor="background1"/>
                <w:sz w:val="22"/>
                <w:szCs w:val="22"/>
              </w:rPr>
            </w:pPr>
          </w:p>
          <w:p w:rsidR="00553447" w:rsidRPr="00BA19F9" w:rsidRDefault="00553447" w:rsidP="00553447">
            <w:pPr>
              <w:pStyle w:val="Default"/>
              <w:rPr>
                <w:rFonts w:ascii="Arial" w:hAnsi="Arial" w:cs="Arial"/>
                <w:b/>
                <w:bCs/>
                <w:color w:val="FFFFFF" w:themeColor="background1"/>
              </w:rPr>
            </w:pPr>
            <w:r w:rsidRPr="00BA19F9">
              <w:rPr>
                <w:rFonts w:ascii="Arial" w:hAnsi="Arial" w:cs="Arial"/>
                <w:b/>
                <w:bCs/>
                <w:color w:val="FFFFFF" w:themeColor="background1"/>
              </w:rPr>
              <w:t xml:space="preserve">Paul </w:t>
            </w:r>
            <w:r w:rsidRPr="00D4403F">
              <w:rPr>
                <w:rFonts w:ascii="Arial" w:hAnsi="Arial" w:cs="Arial"/>
                <w:b/>
                <w:bCs/>
                <w:caps/>
                <w:color w:val="FFFFFF" w:themeColor="background1"/>
              </w:rPr>
              <w:t>Faury</w:t>
            </w:r>
          </w:p>
          <w:p w:rsidR="00553447" w:rsidRPr="00BA19F9" w:rsidRDefault="00553447" w:rsidP="00553447">
            <w:pPr>
              <w:pStyle w:val="Default"/>
              <w:rPr>
                <w:rFonts w:ascii="Arial" w:hAnsi="Arial" w:cs="Arial"/>
                <w:b/>
                <w:bCs/>
                <w:color w:val="FFFFFF" w:themeColor="background1"/>
              </w:rPr>
            </w:pPr>
            <w:r w:rsidRPr="00BA19F9">
              <w:rPr>
                <w:rFonts w:ascii="Arial" w:hAnsi="Arial" w:cs="Arial"/>
                <w:b/>
                <w:bCs/>
                <w:color w:val="FFFFFF" w:themeColor="background1"/>
              </w:rPr>
              <w:t>L’affaire du Mal Charbon.</w:t>
            </w:r>
          </w:p>
          <w:p w:rsidR="00553447" w:rsidRPr="00BA19F9" w:rsidRDefault="00553447" w:rsidP="00553447">
            <w:pPr>
              <w:pStyle w:val="Default"/>
              <w:rPr>
                <w:rFonts w:ascii="Arial" w:hAnsi="Arial" w:cs="Arial"/>
                <w:b/>
                <w:bCs/>
                <w:color w:val="FFFFFF" w:themeColor="background1"/>
              </w:rPr>
            </w:pPr>
            <w:r w:rsidRPr="00BA19F9">
              <w:rPr>
                <w:rFonts w:ascii="Arial" w:hAnsi="Arial" w:cs="Arial"/>
                <w:b/>
                <w:bCs/>
                <w:color w:val="FFFFFF" w:themeColor="background1"/>
              </w:rPr>
              <w:t xml:space="preserve">L’inspecteur du travail Jean </w:t>
            </w:r>
            <w:proofErr w:type="spellStart"/>
            <w:r w:rsidRPr="00BA19F9">
              <w:rPr>
                <w:rFonts w:ascii="Arial" w:hAnsi="Arial" w:cs="Arial"/>
                <w:b/>
                <w:bCs/>
                <w:color w:val="FFFFFF" w:themeColor="background1"/>
              </w:rPr>
              <w:t>Cavaillé</w:t>
            </w:r>
            <w:proofErr w:type="spellEnd"/>
            <w:r w:rsidRPr="00BA19F9">
              <w:rPr>
                <w:rFonts w:ascii="Arial" w:hAnsi="Arial" w:cs="Arial"/>
                <w:b/>
                <w:bCs/>
                <w:color w:val="FFFFFF" w:themeColor="background1"/>
              </w:rPr>
              <w:t xml:space="preserve"> mène l’enquête</w:t>
            </w:r>
            <w:r w:rsidR="001917AA">
              <w:rPr>
                <w:rFonts w:ascii="Arial" w:hAnsi="Arial" w:cs="Arial"/>
                <w:b/>
                <w:bCs/>
                <w:color w:val="FFFFFF" w:themeColor="background1"/>
              </w:rPr>
              <w:t>, É</w:t>
            </w:r>
            <w:r w:rsidR="001917AA" w:rsidRPr="001917AA">
              <w:rPr>
                <w:rFonts w:ascii="Arial" w:hAnsi="Arial" w:cs="Arial"/>
                <w:b/>
                <w:bCs/>
                <w:color w:val="FFFFFF" w:themeColor="background1"/>
              </w:rPr>
              <w:t xml:space="preserve">ditions France </w:t>
            </w:r>
            <w:proofErr w:type="spellStart"/>
            <w:r w:rsidR="001917AA" w:rsidRPr="001917AA">
              <w:rPr>
                <w:rFonts w:ascii="Arial" w:hAnsi="Arial" w:cs="Arial"/>
                <w:b/>
                <w:bCs/>
                <w:color w:val="FFFFFF" w:themeColor="background1"/>
              </w:rPr>
              <w:t>Libris</w:t>
            </w:r>
            <w:proofErr w:type="spellEnd"/>
            <w:r w:rsidR="001917AA">
              <w:rPr>
                <w:rFonts w:ascii="Arial" w:hAnsi="Arial" w:cs="Arial"/>
                <w:b/>
                <w:bCs/>
                <w:color w:val="FFFFFF" w:themeColor="background1"/>
              </w:rPr>
              <w:t>, 2021</w:t>
            </w:r>
          </w:p>
          <w:p w:rsidR="00D4403F" w:rsidRDefault="00D4403F" w:rsidP="00553447">
            <w:pPr>
              <w:pStyle w:val="Default"/>
              <w:rPr>
                <w:rFonts w:ascii="Arial" w:hAnsi="Arial" w:cs="Arial"/>
                <w:bCs/>
                <w:color w:val="FFFFFF" w:themeColor="background1"/>
              </w:rPr>
            </w:pPr>
          </w:p>
          <w:p w:rsidR="00553447" w:rsidRPr="00BA19F9" w:rsidRDefault="00553447" w:rsidP="00553447">
            <w:pPr>
              <w:pStyle w:val="Default"/>
              <w:rPr>
                <w:rFonts w:ascii="Arial" w:hAnsi="Arial" w:cs="Arial"/>
                <w:bCs/>
                <w:color w:val="FFFFFF" w:themeColor="background1"/>
                <w:sz w:val="22"/>
                <w:szCs w:val="22"/>
              </w:rPr>
            </w:pPr>
            <w:r w:rsidRPr="00D4403F">
              <w:rPr>
                <w:rFonts w:ascii="Arial" w:hAnsi="Arial" w:cs="Arial"/>
                <w:bCs/>
                <w:color w:val="FFFFFF" w:themeColor="background1"/>
                <w:sz w:val="22"/>
                <w:szCs w:val="22"/>
              </w:rPr>
              <w:t xml:space="preserve">Avec mon deuxième livre je vous emmène sur les </w:t>
            </w:r>
            <w:r w:rsidR="00D4403F" w:rsidRPr="00D4403F">
              <w:rPr>
                <w:rFonts w:ascii="Arial" w:hAnsi="Arial" w:cs="Arial"/>
                <w:bCs/>
                <w:color w:val="FFFFFF" w:themeColor="background1"/>
                <w:sz w:val="22"/>
                <w:szCs w:val="22"/>
              </w:rPr>
              <w:t>traces de</w:t>
            </w:r>
            <w:r w:rsidRPr="00D4403F">
              <w:rPr>
                <w:rFonts w:ascii="Arial" w:hAnsi="Arial" w:cs="Arial"/>
                <w:bCs/>
                <w:color w:val="FFFFFF" w:themeColor="background1"/>
                <w:sz w:val="22"/>
                <w:szCs w:val="22"/>
              </w:rPr>
              <w:t xml:space="preserve"> Jean </w:t>
            </w:r>
            <w:proofErr w:type="spellStart"/>
            <w:r w:rsidRPr="00D4403F">
              <w:rPr>
                <w:rFonts w:ascii="Arial" w:hAnsi="Arial" w:cs="Arial"/>
                <w:bCs/>
                <w:color w:val="FFFFFF" w:themeColor="background1"/>
                <w:sz w:val="22"/>
                <w:szCs w:val="22"/>
              </w:rPr>
              <w:t>Cavaillé</w:t>
            </w:r>
            <w:proofErr w:type="spellEnd"/>
            <w:r w:rsidRPr="00D4403F">
              <w:rPr>
                <w:rFonts w:ascii="Arial" w:hAnsi="Arial" w:cs="Arial"/>
                <w:bCs/>
                <w:color w:val="FFFFFF" w:themeColor="background1"/>
                <w:sz w:val="22"/>
                <w:szCs w:val="22"/>
              </w:rPr>
              <w:t xml:space="preserve">, </w:t>
            </w:r>
            <w:r w:rsidR="00D4403F" w:rsidRPr="00D4403F">
              <w:rPr>
                <w:rFonts w:ascii="Arial" w:hAnsi="Arial" w:cs="Arial"/>
                <w:bCs/>
                <w:color w:val="FFFFFF" w:themeColor="background1"/>
                <w:sz w:val="22"/>
                <w:szCs w:val="22"/>
              </w:rPr>
              <w:t>i</w:t>
            </w:r>
            <w:r w:rsidRPr="00D4403F">
              <w:rPr>
                <w:rFonts w:ascii="Arial" w:hAnsi="Arial" w:cs="Arial"/>
                <w:bCs/>
                <w:color w:val="FFFFFF" w:themeColor="background1"/>
                <w:sz w:val="22"/>
                <w:szCs w:val="22"/>
              </w:rPr>
              <w:t>nspecteur du travail à Castres 1901 à 1919.</w:t>
            </w:r>
          </w:p>
          <w:p w:rsidR="00553447" w:rsidRPr="00BA19F9" w:rsidRDefault="00553447" w:rsidP="00553447">
            <w:pPr>
              <w:pStyle w:val="Default"/>
              <w:rPr>
                <w:rFonts w:ascii="Arial" w:hAnsi="Arial" w:cs="Arial"/>
                <w:bCs/>
                <w:color w:val="FFFFFF" w:themeColor="background1"/>
                <w:sz w:val="22"/>
                <w:szCs w:val="22"/>
              </w:rPr>
            </w:pPr>
            <w:r w:rsidRPr="00BA19F9">
              <w:rPr>
                <w:rFonts w:ascii="Arial" w:hAnsi="Arial" w:cs="Arial"/>
                <w:bCs/>
                <w:color w:val="FFFFFF" w:themeColor="background1"/>
                <w:sz w:val="22"/>
                <w:szCs w:val="22"/>
              </w:rPr>
              <w:t xml:space="preserve">Avec lui, vous allez partager le quotidien d’un inspecteur du travail de la première génération, en charge d’imposer au patronat les premières règles </w:t>
            </w:r>
            <w:r w:rsidR="00D4403F" w:rsidRPr="00BA19F9">
              <w:rPr>
                <w:rFonts w:ascii="Arial" w:hAnsi="Arial" w:cs="Arial"/>
                <w:bCs/>
                <w:color w:val="FFFFFF" w:themeColor="background1"/>
                <w:sz w:val="22"/>
                <w:szCs w:val="22"/>
              </w:rPr>
              <w:t>protectrices des</w:t>
            </w:r>
            <w:r w:rsidRPr="00BA19F9">
              <w:rPr>
                <w:rFonts w:ascii="Arial" w:hAnsi="Arial" w:cs="Arial"/>
                <w:bCs/>
                <w:color w:val="FFFFFF" w:themeColor="background1"/>
                <w:sz w:val="22"/>
                <w:szCs w:val="22"/>
              </w:rPr>
              <w:t xml:space="preserve"> salariés. A travers son activité, vous découvrirez le tissu économique du département du Tarn, et les rapports sociaux par</w:t>
            </w:r>
            <w:r w:rsidR="00D4403F">
              <w:rPr>
                <w:rFonts w:ascii="Arial" w:hAnsi="Arial" w:cs="Arial"/>
                <w:bCs/>
                <w:color w:val="FFFFFF" w:themeColor="background1"/>
                <w:sz w:val="22"/>
                <w:szCs w:val="22"/>
              </w:rPr>
              <w:t>ticulièrement durs de l’époque</w:t>
            </w:r>
            <w:r w:rsidRPr="00BA19F9">
              <w:rPr>
                <w:rFonts w:ascii="Arial" w:hAnsi="Arial" w:cs="Arial"/>
                <w:bCs/>
                <w:color w:val="FFFFFF" w:themeColor="background1"/>
                <w:sz w:val="22"/>
                <w:szCs w:val="22"/>
              </w:rPr>
              <w:t xml:space="preserve">. Mazamet est alors la première ville industrielle du </w:t>
            </w:r>
            <w:r w:rsidR="00D4403F" w:rsidRPr="00BA19F9">
              <w:rPr>
                <w:rFonts w:ascii="Arial" w:hAnsi="Arial" w:cs="Arial"/>
                <w:bCs/>
                <w:color w:val="FFFFFF" w:themeColor="background1"/>
                <w:sz w:val="22"/>
                <w:szCs w:val="22"/>
              </w:rPr>
              <w:t>département,</w:t>
            </w:r>
            <w:r w:rsidRPr="00BA19F9">
              <w:rPr>
                <w:rFonts w:ascii="Arial" w:hAnsi="Arial" w:cs="Arial"/>
                <w:bCs/>
                <w:color w:val="FFFFFF" w:themeColor="background1"/>
                <w:sz w:val="22"/>
                <w:szCs w:val="22"/>
              </w:rPr>
              <w:t xml:space="preserve"> grâce au développement du délainage des peaux de mouton. </w:t>
            </w:r>
            <w:r>
              <w:rPr>
                <w:rFonts w:ascii="Arial" w:hAnsi="Arial" w:cs="Arial"/>
                <w:bCs/>
                <w:color w:val="FFFFFF" w:themeColor="background1"/>
                <w:sz w:val="22"/>
                <w:szCs w:val="22"/>
              </w:rPr>
              <w:t xml:space="preserve">Jean </w:t>
            </w:r>
            <w:proofErr w:type="spellStart"/>
            <w:r>
              <w:rPr>
                <w:rFonts w:ascii="Arial" w:hAnsi="Arial" w:cs="Arial"/>
                <w:bCs/>
                <w:color w:val="FFFFFF" w:themeColor="background1"/>
                <w:sz w:val="22"/>
                <w:szCs w:val="22"/>
              </w:rPr>
              <w:t>Cavaillé</w:t>
            </w:r>
            <w:proofErr w:type="spellEnd"/>
            <w:r>
              <w:rPr>
                <w:rFonts w:ascii="Arial" w:hAnsi="Arial" w:cs="Arial"/>
                <w:bCs/>
                <w:color w:val="FFFFFF" w:themeColor="background1"/>
                <w:sz w:val="22"/>
                <w:szCs w:val="22"/>
              </w:rPr>
              <w:t xml:space="preserve"> va s’intéresser </w:t>
            </w:r>
            <w:r w:rsidRPr="00BA19F9">
              <w:rPr>
                <w:rFonts w:ascii="Arial" w:hAnsi="Arial" w:cs="Arial"/>
                <w:bCs/>
                <w:color w:val="FFFFFF" w:themeColor="background1"/>
                <w:sz w:val="22"/>
                <w:szCs w:val="22"/>
              </w:rPr>
              <w:t xml:space="preserve">particulièrement à cette activité et à l’infection </w:t>
            </w:r>
            <w:r w:rsidR="00D4403F" w:rsidRPr="00BA19F9">
              <w:rPr>
                <w:rFonts w:ascii="Arial" w:hAnsi="Arial" w:cs="Arial"/>
                <w:bCs/>
                <w:color w:val="FFFFFF" w:themeColor="background1"/>
                <w:sz w:val="22"/>
                <w:szCs w:val="22"/>
              </w:rPr>
              <w:t>charbonneuse que</w:t>
            </w:r>
            <w:r w:rsidRPr="00BA19F9">
              <w:rPr>
                <w:rFonts w:ascii="Arial" w:hAnsi="Arial" w:cs="Arial"/>
                <w:bCs/>
                <w:color w:val="FFFFFF" w:themeColor="background1"/>
                <w:sz w:val="22"/>
                <w:szCs w:val="22"/>
              </w:rPr>
              <w:t xml:space="preserve"> l’on appelle ici communément le « Mal charbon » et qui fait régulièrement des morts chez les ouvriers délaineurs. Il mène son enquête et organise </w:t>
            </w:r>
            <w:r w:rsidR="00D4403F" w:rsidRPr="00BA19F9">
              <w:rPr>
                <w:rFonts w:ascii="Arial" w:hAnsi="Arial" w:cs="Arial"/>
                <w:bCs/>
                <w:color w:val="FFFFFF" w:themeColor="background1"/>
                <w:sz w:val="22"/>
                <w:szCs w:val="22"/>
              </w:rPr>
              <w:t>localement la</w:t>
            </w:r>
            <w:r w:rsidRPr="00BA19F9">
              <w:rPr>
                <w:rFonts w:ascii="Arial" w:hAnsi="Arial" w:cs="Arial"/>
                <w:bCs/>
                <w:color w:val="FFFFFF" w:themeColor="background1"/>
                <w:sz w:val="22"/>
                <w:szCs w:val="22"/>
              </w:rPr>
              <w:t xml:space="preserve"> </w:t>
            </w:r>
            <w:r w:rsidR="00D4403F" w:rsidRPr="00BA19F9">
              <w:rPr>
                <w:rFonts w:ascii="Arial" w:hAnsi="Arial" w:cs="Arial"/>
                <w:bCs/>
                <w:color w:val="FFFFFF" w:themeColor="background1"/>
                <w:sz w:val="22"/>
                <w:szCs w:val="22"/>
              </w:rPr>
              <w:t>prévention contre</w:t>
            </w:r>
            <w:r w:rsidRPr="00BA19F9">
              <w:rPr>
                <w:rFonts w:ascii="Arial" w:hAnsi="Arial" w:cs="Arial"/>
                <w:bCs/>
                <w:color w:val="FFFFFF" w:themeColor="background1"/>
                <w:sz w:val="22"/>
                <w:szCs w:val="22"/>
              </w:rPr>
              <w:t xml:space="preserve"> ce fléau, jusqu’à devenir un </w:t>
            </w:r>
            <w:r w:rsidR="00D4403F" w:rsidRPr="00BA19F9">
              <w:rPr>
                <w:rFonts w:ascii="Arial" w:hAnsi="Arial" w:cs="Arial"/>
                <w:bCs/>
                <w:color w:val="FFFFFF" w:themeColor="background1"/>
                <w:sz w:val="22"/>
                <w:szCs w:val="22"/>
              </w:rPr>
              <w:t>expert nationalement puis</w:t>
            </w:r>
            <w:r w:rsidRPr="00BA19F9">
              <w:rPr>
                <w:rFonts w:ascii="Arial" w:hAnsi="Arial" w:cs="Arial"/>
                <w:bCs/>
                <w:color w:val="FFFFFF" w:themeColor="background1"/>
                <w:sz w:val="22"/>
                <w:szCs w:val="22"/>
              </w:rPr>
              <w:t xml:space="preserve"> internationalement reconnu sur le sujet. </w:t>
            </w:r>
            <w:r w:rsidR="00D4403F" w:rsidRPr="00BA19F9">
              <w:rPr>
                <w:rFonts w:ascii="Arial" w:hAnsi="Arial" w:cs="Arial"/>
                <w:bCs/>
                <w:color w:val="FFFFFF" w:themeColor="background1"/>
                <w:sz w:val="22"/>
                <w:szCs w:val="22"/>
              </w:rPr>
              <w:t>Après un</w:t>
            </w:r>
            <w:r w:rsidRPr="00BA19F9">
              <w:rPr>
                <w:rFonts w:ascii="Arial" w:hAnsi="Arial" w:cs="Arial"/>
                <w:bCs/>
                <w:color w:val="FFFFFF" w:themeColor="background1"/>
                <w:sz w:val="22"/>
                <w:szCs w:val="22"/>
              </w:rPr>
              <w:t xml:space="preserve"> bref passage par Paris et Dijon, il arrive à Bordeaux le 1</w:t>
            </w:r>
            <w:r w:rsidRPr="00BA19F9">
              <w:rPr>
                <w:rFonts w:ascii="Arial" w:hAnsi="Arial" w:cs="Arial"/>
                <w:bCs/>
                <w:color w:val="FFFFFF" w:themeColor="background1"/>
                <w:sz w:val="22"/>
                <w:szCs w:val="22"/>
                <w:vertAlign w:val="superscript"/>
              </w:rPr>
              <w:t>er</w:t>
            </w:r>
            <w:r w:rsidRPr="00BA19F9">
              <w:rPr>
                <w:rFonts w:ascii="Arial" w:hAnsi="Arial" w:cs="Arial"/>
                <w:bCs/>
                <w:color w:val="FFFFFF" w:themeColor="background1"/>
                <w:sz w:val="22"/>
                <w:szCs w:val="22"/>
              </w:rPr>
              <w:t xml:space="preserve"> octobre 1921, en qualité d’inspecteur divisionnaire, fonction qu’il occupera jusqu’à son départ en retraite en 1937. Par son action quotidienne, par son volontarisme, ses qualités humaines exceptionnelles, et par ses écrits nombreux et de </w:t>
            </w:r>
            <w:r w:rsidR="00D4403F" w:rsidRPr="00BA19F9">
              <w:rPr>
                <w:rFonts w:ascii="Arial" w:hAnsi="Arial" w:cs="Arial"/>
                <w:bCs/>
                <w:color w:val="FFFFFF" w:themeColor="background1"/>
                <w:sz w:val="22"/>
                <w:szCs w:val="22"/>
              </w:rPr>
              <w:t>qualité,</w:t>
            </w:r>
            <w:r w:rsidRPr="00BA19F9">
              <w:rPr>
                <w:rFonts w:ascii="Arial" w:hAnsi="Arial" w:cs="Arial"/>
                <w:bCs/>
                <w:color w:val="FFFFFF" w:themeColor="background1"/>
                <w:sz w:val="22"/>
                <w:szCs w:val="22"/>
              </w:rPr>
              <w:t xml:space="preserve"> Jean </w:t>
            </w:r>
            <w:proofErr w:type="spellStart"/>
            <w:r w:rsidR="00D4403F" w:rsidRPr="00BA19F9">
              <w:rPr>
                <w:rFonts w:ascii="Arial" w:hAnsi="Arial" w:cs="Arial"/>
                <w:bCs/>
                <w:color w:val="FFFFFF" w:themeColor="background1"/>
                <w:sz w:val="22"/>
                <w:szCs w:val="22"/>
              </w:rPr>
              <w:t>Cavaillé</w:t>
            </w:r>
            <w:proofErr w:type="spellEnd"/>
            <w:r w:rsidR="00D4403F" w:rsidRPr="00BA19F9">
              <w:rPr>
                <w:rFonts w:ascii="Arial" w:hAnsi="Arial" w:cs="Arial"/>
                <w:bCs/>
                <w:color w:val="FFFFFF" w:themeColor="background1"/>
                <w:sz w:val="22"/>
                <w:szCs w:val="22"/>
              </w:rPr>
              <w:t>,</w:t>
            </w:r>
            <w:r w:rsidRPr="00BA19F9">
              <w:rPr>
                <w:rFonts w:ascii="Arial" w:hAnsi="Arial" w:cs="Arial"/>
                <w:bCs/>
                <w:color w:val="FFFFFF" w:themeColor="background1"/>
                <w:sz w:val="22"/>
                <w:szCs w:val="22"/>
              </w:rPr>
              <w:t xml:space="preserve"> illustre parfaitement ceux que </w:t>
            </w:r>
            <w:r w:rsidR="00D4403F" w:rsidRPr="00BA19F9">
              <w:rPr>
                <w:rFonts w:ascii="Arial" w:hAnsi="Arial" w:cs="Arial"/>
                <w:bCs/>
                <w:color w:val="FFFFFF" w:themeColor="background1"/>
                <w:sz w:val="22"/>
                <w:szCs w:val="22"/>
              </w:rPr>
              <w:t>l’histoire appellera</w:t>
            </w:r>
            <w:r w:rsidRPr="00BA19F9">
              <w:rPr>
                <w:rFonts w:ascii="Arial" w:hAnsi="Arial" w:cs="Arial"/>
                <w:bCs/>
                <w:color w:val="FFFFFF" w:themeColor="background1"/>
                <w:sz w:val="22"/>
                <w:szCs w:val="22"/>
              </w:rPr>
              <w:t xml:space="preserve"> les</w:t>
            </w:r>
            <w:r>
              <w:rPr>
                <w:rFonts w:ascii="Arial" w:hAnsi="Arial" w:cs="Arial"/>
                <w:bCs/>
                <w:color w:val="FFFFFF" w:themeColor="background1"/>
                <w:sz w:val="22"/>
                <w:szCs w:val="22"/>
              </w:rPr>
              <w:t xml:space="preserve"> </w:t>
            </w:r>
            <w:r w:rsidR="00D4403F">
              <w:rPr>
                <w:rFonts w:ascii="Arial" w:hAnsi="Arial" w:cs="Arial"/>
                <w:bCs/>
                <w:color w:val="FFFFFF" w:themeColor="background1"/>
                <w:sz w:val="22"/>
                <w:szCs w:val="22"/>
              </w:rPr>
              <w:t>« voltigeurs</w:t>
            </w:r>
            <w:r>
              <w:rPr>
                <w:rFonts w:ascii="Arial" w:hAnsi="Arial" w:cs="Arial"/>
                <w:bCs/>
                <w:color w:val="FFFFFF" w:themeColor="background1"/>
                <w:sz w:val="22"/>
                <w:szCs w:val="22"/>
              </w:rPr>
              <w:t xml:space="preserve"> de la République ».</w:t>
            </w:r>
          </w:p>
          <w:p w:rsidR="00553447" w:rsidRDefault="00553447" w:rsidP="000F72D1">
            <w:pPr>
              <w:pStyle w:val="Default"/>
              <w:rPr>
                <w:rFonts w:ascii="Arial" w:hAnsi="Arial" w:cs="Arial"/>
                <w:b/>
                <w:bCs/>
                <w:iCs/>
                <w:caps/>
                <w:color w:val="1D3D91"/>
                <w:sz w:val="48"/>
                <w:szCs w:val="48"/>
              </w:rPr>
            </w:pPr>
          </w:p>
          <w:p w:rsidR="00553447" w:rsidRDefault="00553447" w:rsidP="000F72D1">
            <w:pPr>
              <w:pStyle w:val="Default"/>
              <w:rPr>
                <w:rFonts w:ascii="Arial" w:hAnsi="Arial" w:cs="Arial"/>
                <w:b/>
                <w:bCs/>
                <w:iCs/>
                <w:caps/>
                <w:color w:val="1D3D91"/>
                <w:sz w:val="48"/>
                <w:szCs w:val="48"/>
              </w:rPr>
            </w:pPr>
          </w:p>
          <w:p w:rsidR="00553447" w:rsidRPr="008A1F1F" w:rsidRDefault="00553447" w:rsidP="00553447">
            <w:pPr>
              <w:pStyle w:val="Default"/>
              <w:rPr>
                <w:rFonts w:ascii="Arial" w:hAnsi="Arial" w:cs="Arial"/>
                <w:b/>
                <w:bCs/>
                <w:iCs/>
                <w:caps/>
                <w:color w:val="auto"/>
              </w:rPr>
            </w:pPr>
          </w:p>
        </w:tc>
      </w:tr>
    </w:tbl>
    <w:p w:rsidR="008A1EF2" w:rsidRDefault="008A1EF2">
      <w:pPr>
        <w:rPr>
          <w:rFonts w:ascii="Arial" w:hAnsi="Arial" w:cs="Arial"/>
          <w:color w:val="1D3D91"/>
          <w:sz w:val="20"/>
          <w:szCs w:val="20"/>
        </w:rPr>
      </w:pPr>
    </w:p>
    <w:p w:rsidR="008A1EF2" w:rsidRDefault="008A1EF2">
      <w:pPr>
        <w:rPr>
          <w:rFonts w:ascii="Arial" w:hAnsi="Arial" w:cs="Arial"/>
          <w:color w:val="1D3D91"/>
          <w:sz w:val="20"/>
          <w:szCs w:val="20"/>
        </w:rPr>
      </w:pPr>
    </w:p>
    <w:p w:rsidR="002C3FEE" w:rsidRDefault="002C3FEE" w:rsidP="008406B8">
      <w:pPr>
        <w:pStyle w:val="Chapo"/>
        <w:rPr>
          <w:rFonts w:ascii="Arial" w:hAnsi="Arial" w:cs="Arial"/>
          <w:color w:val="1D3D91"/>
          <w:sz w:val="20"/>
          <w:szCs w:val="20"/>
        </w:rPr>
      </w:pPr>
    </w:p>
    <w:p w:rsidR="001E1BBD" w:rsidRDefault="001E1BBD" w:rsidP="008406B8">
      <w:pPr>
        <w:pStyle w:val="Chapo"/>
        <w:rPr>
          <w:rStyle w:val="Accentuation"/>
          <w:i w:val="0"/>
          <w:iCs w:val="0"/>
        </w:rPr>
        <w:sectPr w:rsidR="001E1BBD" w:rsidSect="00CE2340">
          <w:headerReference w:type="first" r:id="rId16"/>
          <w:footerReference w:type="first" r:id="rId17"/>
          <w:type w:val="continuous"/>
          <w:pgSz w:w="11906" w:h="16838" w:code="9"/>
          <w:pgMar w:top="964" w:right="707" w:bottom="709" w:left="851" w:header="284" w:footer="40" w:gutter="0"/>
          <w:pgNumType w:start="2"/>
          <w:cols w:space="1133"/>
          <w:docGrid w:linePitch="360"/>
        </w:sectPr>
      </w:pPr>
    </w:p>
    <w:p w:rsidR="00553447" w:rsidRPr="00947518" w:rsidRDefault="00553447" w:rsidP="00947518">
      <w:pPr>
        <w:spacing w:after="0"/>
        <w:rPr>
          <w:rFonts w:ascii="Arial" w:hAnsi="Arial" w:cs="Arial"/>
          <w:b/>
          <w:color w:val="1D3D91"/>
        </w:rPr>
      </w:pPr>
    </w:p>
    <w:p w:rsidR="00C3044F" w:rsidRPr="00947518" w:rsidRDefault="00C3044F" w:rsidP="000060AC">
      <w:pPr>
        <w:spacing w:after="0"/>
        <w:ind w:right="2551"/>
        <w:rPr>
          <w:rFonts w:ascii="Arial" w:hAnsi="Arial" w:cs="Arial"/>
          <w:b/>
          <w:color w:val="1D3D91"/>
        </w:rPr>
      </w:pPr>
      <w:r w:rsidRPr="00947518">
        <w:rPr>
          <w:rFonts w:ascii="Arial" w:hAnsi="Arial" w:cs="Arial"/>
          <w:b/>
          <w:color w:val="1D3D91"/>
        </w:rPr>
        <w:t>Merci de nous faire part de vos suggestions.</w:t>
      </w:r>
    </w:p>
    <w:p w:rsidR="00C3044F" w:rsidRPr="00947518" w:rsidRDefault="00C3044F" w:rsidP="000060AC">
      <w:pPr>
        <w:spacing w:after="0"/>
        <w:ind w:right="2551"/>
        <w:rPr>
          <w:rFonts w:ascii="Arial" w:hAnsi="Arial" w:cs="Arial"/>
          <w:b/>
          <w:color w:val="1D3D91"/>
        </w:rPr>
      </w:pPr>
      <w:r w:rsidRPr="00947518">
        <w:rPr>
          <w:rFonts w:ascii="Arial" w:hAnsi="Arial" w:cs="Arial"/>
          <w:b/>
          <w:color w:val="1D3D91"/>
        </w:rPr>
        <w:t>Vous pouvez également nous transmettre des documents.</w:t>
      </w:r>
    </w:p>
    <w:p w:rsidR="00947518" w:rsidRDefault="00947518" w:rsidP="000060AC">
      <w:pPr>
        <w:spacing w:after="0"/>
        <w:ind w:right="2551"/>
        <w:rPr>
          <w:rFonts w:ascii="Arial" w:hAnsi="Arial" w:cs="Arial"/>
          <w:color w:val="1D3D91"/>
        </w:rPr>
      </w:pPr>
    </w:p>
    <w:p w:rsidR="00C3044F" w:rsidRPr="00947518" w:rsidRDefault="00C3044F" w:rsidP="000060AC">
      <w:pPr>
        <w:spacing w:after="0"/>
        <w:ind w:right="2551"/>
        <w:rPr>
          <w:rFonts w:ascii="Arial" w:hAnsi="Arial" w:cs="Arial"/>
          <w:b/>
          <w:color w:val="D8674C"/>
          <w:sz w:val="24"/>
          <w:szCs w:val="24"/>
        </w:rPr>
      </w:pPr>
      <w:r w:rsidRPr="00947518">
        <w:rPr>
          <w:rFonts w:ascii="Arial" w:hAnsi="Arial" w:cs="Arial"/>
          <w:b/>
          <w:color w:val="D8674C"/>
          <w:sz w:val="24"/>
          <w:szCs w:val="24"/>
        </w:rPr>
        <w:t>CONTACTS</w:t>
      </w:r>
    </w:p>
    <w:p w:rsidR="00C3044F" w:rsidRPr="00947518" w:rsidRDefault="00C3044F" w:rsidP="000060AC">
      <w:pPr>
        <w:spacing w:after="0"/>
        <w:ind w:right="2551"/>
        <w:rPr>
          <w:rFonts w:ascii="Arial" w:hAnsi="Arial" w:cs="Arial"/>
          <w:b/>
          <w:color w:val="1D3D91"/>
          <w:sz w:val="24"/>
          <w:szCs w:val="24"/>
        </w:rPr>
      </w:pPr>
      <w:r w:rsidRPr="00947518">
        <w:rPr>
          <w:rFonts w:ascii="Arial" w:hAnsi="Arial" w:cs="Arial"/>
          <w:b/>
          <w:color w:val="1D3D91"/>
          <w:sz w:val="24"/>
          <w:szCs w:val="24"/>
        </w:rPr>
        <w:t xml:space="preserve">Cheikh Lo </w:t>
      </w:r>
    </w:p>
    <w:p w:rsidR="00C3044F" w:rsidRPr="00947518" w:rsidRDefault="00C3044F" w:rsidP="000060AC">
      <w:pPr>
        <w:spacing w:after="0"/>
        <w:ind w:right="2551"/>
        <w:rPr>
          <w:rFonts w:ascii="Arial" w:hAnsi="Arial" w:cs="Arial"/>
          <w:color w:val="1D3D91"/>
        </w:rPr>
      </w:pPr>
      <w:r w:rsidRPr="00947518">
        <w:rPr>
          <w:rFonts w:ascii="Arial" w:hAnsi="Arial" w:cs="Arial"/>
          <w:color w:val="1D3D91"/>
        </w:rPr>
        <w:t xml:space="preserve">Secrétaire général </w:t>
      </w:r>
    </w:p>
    <w:p w:rsidR="00C3044F" w:rsidRPr="00947518" w:rsidRDefault="00B218B4" w:rsidP="000060AC">
      <w:pPr>
        <w:spacing w:after="0"/>
        <w:ind w:right="2551"/>
        <w:rPr>
          <w:rFonts w:ascii="Arial" w:hAnsi="Arial" w:cs="Arial"/>
          <w:color w:val="1D3D91"/>
        </w:rPr>
      </w:pPr>
      <w:r w:rsidRPr="00947518">
        <w:rPr>
          <w:rFonts w:ascii="Arial" w:hAnsi="Arial" w:cs="Arial"/>
          <w:color w:val="1D3D91"/>
        </w:rPr>
        <w:sym w:font="Wingdings" w:char="F028"/>
      </w:r>
      <w:r w:rsidRPr="00947518">
        <w:rPr>
          <w:rFonts w:ascii="Arial" w:hAnsi="Arial" w:cs="Arial"/>
          <w:color w:val="1D3D91"/>
        </w:rPr>
        <w:t xml:space="preserve"> </w:t>
      </w:r>
      <w:r w:rsidR="00C3044F" w:rsidRPr="00947518">
        <w:rPr>
          <w:rFonts w:ascii="Arial" w:hAnsi="Arial" w:cs="Arial"/>
          <w:color w:val="1D3D91"/>
        </w:rPr>
        <w:t xml:space="preserve">01 44 38 35 39 </w:t>
      </w:r>
    </w:p>
    <w:p w:rsidR="00C3044F" w:rsidRPr="00947518" w:rsidRDefault="00B218B4" w:rsidP="000060AC">
      <w:pPr>
        <w:spacing w:after="0"/>
        <w:ind w:right="2551"/>
        <w:rPr>
          <w:rFonts w:ascii="Arial" w:hAnsi="Arial" w:cs="Arial"/>
          <w:color w:val="1D3D91"/>
        </w:rPr>
      </w:pPr>
      <w:r w:rsidRPr="00947518">
        <w:rPr>
          <w:rFonts w:ascii="Arial" w:hAnsi="Arial" w:cs="Arial"/>
          <w:color w:val="1D3D91"/>
          <w:sz w:val="24"/>
          <w:szCs w:val="24"/>
        </w:rPr>
        <w:sym w:font="Wingdings" w:char="F03F"/>
      </w:r>
      <w:r w:rsidRPr="00947518">
        <w:rPr>
          <w:rFonts w:ascii="Arial" w:hAnsi="Arial" w:cs="Arial"/>
          <w:color w:val="1D3D91"/>
        </w:rPr>
        <w:t xml:space="preserve"> </w:t>
      </w:r>
      <w:r w:rsidR="00C3044F" w:rsidRPr="00947518">
        <w:rPr>
          <w:rFonts w:ascii="Arial" w:hAnsi="Arial" w:cs="Arial"/>
          <w:color w:val="1D3D91"/>
        </w:rPr>
        <w:t xml:space="preserve">cheikh.lo@travail.gouv.fr </w:t>
      </w:r>
    </w:p>
    <w:p w:rsidR="00947518" w:rsidRDefault="00947518" w:rsidP="000060AC">
      <w:pPr>
        <w:spacing w:after="0"/>
        <w:ind w:right="2551"/>
        <w:rPr>
          <w:rFonts w:ascii="Arial" w:hAnsi="Arial" w:cs="Arial"/>
          <w:b/>
          <w:color w:val="1D3D91"/>
        </w:rPr>
      </w:pPr>
    </w:p>
    <w:p w:rsidR="00C3044F" w:rsidRPr="00947518" w:rsidRDefault="00C3044F" w:rsidP="000060AC">
      <w:pPr>
        <w:spacing w:after="0"/>
        <w:ind w:right="2551"/>
        <w:rPr>
          <w:rFonts w:ascii="Arial" w:hAnsi="Arial" w:cs="Arial"/>
          <w:color w:val="1D3D91"/>
        </w:rPr>
      </w:pPr>
      <w:r w:rsidRPr="00947518">
        <w:rPr>
          <w:rFonts w:ascii="Arial" w:hAnsi="Arial" w:cs="Arial"/>
          <w:b/>
          <w:color w:val="1D3D91"/>
        </w:rPr>
        <w:t>Directrice de la publication</w:t>
      </w:r>
      <w:r w:rsidRPr="00947518">
        <w:rPr>
          <w:rFonts w:ascii="Arial" w:hAnsi="Arial" w:cs="Arial"/>
          <w:color w:val="1D3D91"/>
        </w:rPr>
        <w:t xml:space="preserve"> : Agnès </w:t>
      </w:r>
      <w:proofErr w:type="spellStart"/>
      <w:r w:rsidRPr="00947518">
        <w:rPr>
          <w:rFonts w:ascii="Arial" w:hAnsi="Arial" w:cs="Arial"/>
          <w:color w:val="1D3D91"/>
        </w:rPr>
        <w:t>Jeannet</w:t>
      </w:r>
      <w:proofErr w:type="spellEnd"/>
      <w:r w:rsidRPr="00947518">
        <w:rPr>
          <w:rFonts w:ascii="Arial" w:hAnsi="Arial" w:cs="Arial"/>
          <w:color w:val="1D3D91"/>
        </w:rPr>
        <w:t xml:space="preserve">, présidente </w:t>
      </w:r>
    </w:p>
    <w:p w:rsidR="00947518" w:rsidRDefault="00947518" w:rsidP="000060AC">
      <w:pPr>
        <w:spacing w:after="0"/>
        <w:ind w:right="2551"/>
        <w:rPr>
          <w:rFonts w:ascii="Arial" w:hAnsi="Arial" w:cs="Arial"/>
          <w:b/>
          <w:color w:val="1D3D91"/>
        </w:rPr>
      </w:pPr>
    </w:p>
    <w:p w:rsidR="00C3044F" w:rsidRPr="000060AC" w:rsidRDefault="00C3044F" w:rsidP="000060AC">
      <w:pPr>
        <w:spacing w:after="0"/>
        <w:ind w:right="2551"/>
        <w:rPr>
          <w:rFonts w:ascii="Arial" w:hAnsi="Arial" w:cs="Arial"/>
          <w:b/>
          <w:color w:val="D8674C"/>
          <w:sz w:val="24"/>
          <w:szCs w:val="24"/>
        </w:rPr>
      </w:pPr>
      <w:r w:rsidRPr="000060AC">
        <w:rPr>
          <w:rFonts w:ascii="Arial" w:hAnsi="Arial" w:cs="Arial"/>
          <w:b/>
          <w:color w:val="D8674C"/>
          <w:sz w:val="24"/>
          <w:szCs w:val="24"/>
        </w:rPr>
        <w:t>POUR EN SAVOIR PLUS</w:t>
      </w:r>
    </w:p>
    <w:p w:rsidR="00C3044F" w:rsidRPr="00947518" w:rsidRDefault="001E1BBD" w:rsidP="000060AC">
      <w:pPr>
        <w:spacing w:after="0"/>
        <w:ind w:right="2551"/>
        <w:rPr>
          <w:rFonts w:ascii="Arial" w:hAnsi="Arial" w:cs="Arial"/>
          <w:color w:val="1D3D91"/>
        </w:rPr>
      </w:pPr>
      <w:hyperlink r:id="rId18" w:history="1">
        <w:r w:rsidR="00B218B4" w:rsidRPr="00947518">
          <w:rPr>
            <w:rStyle w:val="Lienhypertexte"/>
            <w:rFonts w:ascii="Arial" w:hAnsi="Arial" w:cs="Arial"/>
            <w:color w:val="1D3D91"/>
          </w:rPr>
          <w:t>http://travail-emploi.gouv.fr/ministere/acteurs/instances-rattachees/article/chatefp-comite-d-histoire-des-administrations-chargees-du-travail-de-l-emploi</w:t>
        </w:r>
      </w:hyperlink>
      <w:r w:rsidR="00C3044F" w:rsidRPr="00947518">
        <w:rPr>
          <w:rFonts w:ascii="Arial" w:hAnsi="Arial" w:cs="Arial"/>
          <w:color w:val="1D3D91"/>
        </w:rPr>
        <w:t xml:space="preserve"> </w:t>
      </w:r>
    </w:p>
    <w:p w:rsidR="00947518" w:rsidRDefault="00947518" w:rsidP="000060AC">
      <w:pPr>
        <w:spacing w:after="0"/>
        <w:ind w:right="2551"/>
        <w:rPr>
          <w:rFonts w:ascii="Arial" w:hAnsi="Arial" w:cs="Arial"/>
          <w:b/>
          <w:color w:val="1D3D91"/>
        </w:rPr>
      </w:pPr>
    </w:p>
    <w:p w:rsidR="00466F31" w:rsidRPr="00947518" w:rsidRDefault="00C3044F" w:rsidP="000060AC">
      <w:pPr>
        <w:spacing w:after="0"/>
        <w:ind w:right="2551"/>
        <w:rPr>
          <w:rFonts w:ascii="Arial" w:hAnsi="Arial" w:cs="Arial"/>
          <w:b/>
          <w:color w:val="1D3D91"/>
        </w:rPr>
      </w:pPr>
      <w:r w:rsidRPr="00947518">
        <w:rPr>
          <w:rFonts w:ascii="Arial" w:hAnsi="Arial" w:cs="Arial"/>
          <w:b/>
          <w:color w:val="1D3D91"/>
        </w:rPr>
        <w:t xml:space="preserve">Paco intranet : </w:t>
      </w:r>
    </w:p>
    <w:p w:rsidR="00C3044F" w:rsidRPr="00947518" w:rsidRDefault="001E1BBD" w:rsidP="000060AC">
      <w:pPr>
        <w:spacing w:after="0"/>
        <w:ind w:right="2551"/>
        <w:rPr>
          <w:rFonts w:ascii="Arial" w:hAnsi="Arial" w:cs="Arial"/>
          <w:color w:val="1D3D91"/>
        </w:rPr>
      </w:pPr>
      <w:hyperlink r:id="rId19" w:history="1">
        <w:r w:rsidR="00466F31" w:rsidRPr="00947518">
          <w:rPr>
            <w:rStyle w:val="Lienhypertexte"/>
            <w:rFonts w:ascii="Arial" w:hAnsi="Arial" w:cs="Arial"/>
            <w:color w:val="1D3D91"/>
          </w:rPr>
          <w:t>https://paco.intranet.social.gouv.fr/transverse/ministeres-sociaux/CHATEFP/Pages/default.aspx</w:t>
        </w:r>
      </w:hyperlink>
      <w:r w:rsidR="00C3044F" w:rsidRPr="00947518">
        <w:rPr>
          <w:rFonts w:ascii="Arial" w:hAnsi="Arial" w:cs="Arial"/>
          <w:color w:val="1D3D91"/>
        </w:rPr>
        <w:t xml:space="preserve"> </w:t>
      </w:r>
    </w:p>
    <w:p w:rsidR="00AA4FE3" w:rsidRDefault="00AA4FE3" w:rsidP="000060AC">
      <w:pPr>
        <w:spacing w:after="0"/>
        <w:ind w:right="2551"/>
        <w:rPr>
          <w:rFonts w:ascii="Arial" w:hAnsi="Arial" w:cs="Arial"/>
          <w:color w:val="1D3D91"/>
        </w:rPr>
      </w:pPr>
    </w:p>
    <w:p w:rsidR="000060AC" w:rsidRDefault="000060AC" w:rsidP="000060AC">
      <w:pPr>
        <w:spacing w:after="0"/>
        <w:ind w:right="2551"/>
        <w:rPr>
          <w:rFonts w:ascii="Arial" w:hAnsi="Arial" w:cs="Arial"/>
          <w:color w:val="1D3D91"/>
        </w:rPr>
      </w:pPr>
    </w:p>
    <w:p w:rsidR="005257DE" w:rsidRDefault="005257DE" w:rsidP="000060AC">
      <w:pPr>
        <w:spacing w:after="0"/>
        <w:ind w:right="2551"/>
        <w:rPr>
          <w:rFonts w:ascii="Arial" w:hAnsi="Arial" w:cs="Arial"/>
          <w:color w:val="1D3D91"/>
        </w:rPr>
      </w:pPr>
    </w:p>
    <w:p w:rsidR="005257DE" w:rsidRDefault="005257DE" w:rsidP="000060AC">
      <w:pPr>
        <w:spacing w:after="0"/>
        <w:ind w:right="2551"/>
        <w:rPr>
          <w:rFonts w:ascii="Arial" w:hAnsi="Arial" w:cs="Arial"/>
          <w:color w:val="1D3D91"/>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D3D91"/>
        <w:tblCellMar>
          <w:top w:w="284" w:type="dxa"/>
          <w:left w:w="284" w:type="dxa"/>
          <w:bottom w:w="284" w:type="dxa"/>
          <w:right w:w="284" w:type="dxa"/>
        </w:tblCellMar>
        <w:tblLook w:val="04A0" w:firstRow="1" w:lastRow="0" w:firstColumn="1" w:lastColumn="0" w:noHBand="0" w:noVBand="1"/>
      </w:tblPr>
      <w:tblGrid>
        <w:gridCol w:w="9062"/>
      </w:tblGrid>
      <w:tr w:rsidR="000060AC" w:rsidTr="00D4403F">
        <w:trPr>
          <w:trHeight w:val="2424"/>
        </w:trPr>
        <w:tc>
          <w:tcPr>
            <w:tcW w:w="9062" w:type="dxa"/>
            <w:shd w:val="clear" w:color="auto" w:fill="1D3D91"/>
            <w:vAlign w:val="center"/>
          </w:tcPr>
          <w:p w:rsidR="000060AC" w:rsidRPr="000060AC" w:rsidRDefault="000060AC" w:rsidP="000060AC">
            <w:pPr>
              <w:shd w:val="clear" w:color="auto" w:fill="1D3D91"/>
              <w:ind w:right="2551"/>
              <w:rPr>
                <w:rFonts w:ascii="Arial" w:hAnsi="Arial" w:cs="Arial"/>
                <w:b/>
                <w:color w:val="FFFFFF" w:themeColor="background1"/>
                <w:sz w:val="26"/>
                <w:szCs w:val="26"/>
              </w:rPr>
            </w:pPr>
            <w:r w:rsidRPr="000060AC">
              <w:rPr>
                <w:rFonts w:ascii="Arial" w:hAnsi="Arial" w:cs="Arial"/>
                <w:b/>
                <w:color w:val="FFFFFF" w:themeColor="background1"/>
                <w:sz w:val="26"/>
                <w:szCs w:val="26"/>
              </w:rPr>
              <w:t>Comité d’histoire des administrations chargées du travail, de l’emploi et de la formation professionnelle</w:t>
            </w:r>
          </w:p>
          <w:p w:rsidR="000060AC" w:rsidRPr="000060AC" w:rsidRDefault="000060AC" w:rsidP="000060AC">
            <w:pPr>
              <w:shd w:val="clear" w:color="auto" w:fill="1D3D91"/>
              <w:ind w:right="2551"/>
              <w:rPr>
                <w:rFonts w:ascii="Arial" w:hAnsi="Arial" w:cs="Arial"/>
                <w:color w:val="FFFFFF" w:themeColor="background1"/>
              </w:rPr>
            </w:pPr>
          </w:p>
          <w:p w:rsidR="000060AC" w:rsidRPr="000060AC" w:rsidRDefault="000060AC" w:rsidP="000060AC">
            <w:pPr>
              <w:shd w:val="clear" w:color="auto" w:fill="1D3D91"/>
              <w:spacing w:line="240" w:lineRule="exact"/>
              <w:ind w:right="2551"/>
              <w:rPr>
                <w:rFonts w:ascii="Arial" w:hAnsi="Arial" w:cs="Arial"/>
                <w:color w:val="FFFFFF" w:themeColor="background1"/>
              </w:rPr>
            </w:pPr>
            <w:r w:rsidRPr="000060AC">
              <w:rPr>
                <w:rFonts w:ascii="Arial" w:hAnsi="Arial" w:cs="Arial"/>
                <w:color w:val="FFFFFF" w:themeColor="background1"/>
              </w:rPr>
              <w:sym w:font="Wingdings" w:char="F02B"/>
            </w:r>
            <w:r w:rsidRPr="000060AC">
              <w:rPr>
                <w:rFonts w:ascii="Arial" w:hAnsi="Arial" w:cs="Arial"/>
                <w:color w:val="FFFFFF" w:themeColor="background1"/>
              </w:rPr>
              <w:t xml:space="preserve">  39-43, quai André Citroën </w:t>
            </w:r>
          </w:p>
          <w:p w:rsidR="000060AC" w:rsidRPr="000060AC" w:rsidRDefault="000060AC" w:rsidP="000060AC">
            <w:pPr>
              <w:shd w:val="clear" w:color="auto" w:fill="1D3D91"/>
              <w:spacing w:line="240" w:lineRule="exact"/>
              <w:ind w:right="2551"/>
              <w:rPr>
                <w:rFonts w:ascii="Arial" w:hAnsi="Arial" w:cs="Arial"/>
                <w:color w:val="FFFFFF" w:themeColor="background1"/>
              </w:rPr>
            </w:pPr>
            <w:r w:rsidRPr="000060AC">
              <w:rPr>
                <w:rFonts w:ascii="Arial" w:hAnsi="Arial" w:cs="Arial"/>
                <w:color w:val="FFFFFF" w:themeColor="background1"/>
              </w:rPr>
              <w:t xml:space="preserve">       75739 Paris cedex 15 </w:t>
            </w:r>
          </w:p>
          <w:p w:rsidR="000060AC" w:rsidRPr="000060AC" w:rsidRDefault="000060AC" w:rsidP="000060AC">
            <w:pPr>
              <w:shd w:val="clear" w:color="auto" w:fill="1D3D91"/>
              <w:ind w:right="2551"/>
              <w:rPr>
                <w:rFonts w:ascii="Arial" w:hAnsi="Arial" w:cs="Arial"/>
                <w:color w:val="FFFFFF" w:themeColor="background1"/>
              </w:rPr>
            </w:pPr>
            <w:r w:rsidRPr="000060AC">
              <w:rPr>
                <w:rFonts w:ascii="Arial" w:hAnsi="Arial" w:cs="Arial"/>
                <w:color w:val="FFFFFF" w:themeColor="background1"/>
              </w:rPr>
              <w:sym w:font="Wingdings" w:char="F028"/>
            </w:r>
            <w:r w:rsidRPr="000060AC">
              <w:rPr>
                <w:rFonts w:ascii="Arial" w:hAnsi="Arial" w:cs="Arial"/>
                <w:color w:val="FFFFFF" w:themeColor="background1"/>
              </w:rPr>
              <w:t xml:space="preserve">   01 44 38 35 48 </w:t>
            </w:r>
          </w:p>
          <w:p w:rsidR="000060AC" w:rsidRDefault="000060AC" w:rsidP="000060AC">
            <w:pPr>
              <w:shd w:val="clear" w:color="auto" w:fill="1D3D91"/>
              <w:ind w:right="2551"/>
              <w:rPr>
                <w:rFonts w:ascii="Arial" w:hAnsi="Arial" w:cs="Arial"/>
                <w:color w:val="1D3D91"/>
              </w:rPr>
            </w:pPr>
            <w:r w:rsidRPr="000060AC">
              <w:rPr>
                <w:rFonts w:ascii="Arial" w:hAnsi="Arial" w:cs="Arial"/>
                <w:color w:val="FFFFFF" w:themeColor="background1"/>
              </w:rPr>
              <w:t xml:space="preserve">@ comite.histoire@travail.gouv.fr </w:t>
            </w:r>
          </w:p>
        </w:tc>
      </w:tr>
    </w:tbl>
    <w:p w:rsidR="000060AC" w:rsidRDefault="000060AC" w:rsidP="00C3044F">
      <w:pPr>
        <w:rPr>
          <w:rFonts w:ascii="Arial" w:hAnsi="Arial" w:cs="Arial"/>
          <w:color w:val="000099"/>
        </w:rPr>
      </w:pPr>
      <w:bookmarkStart w:id="0" w:name="_GoBack"/>
      <w:bookmarkEnd w:id="0"/>
      <w:r>
        <w:rPr>
          <w:rFonts w:ascii="Arial" w:hAnsi="Arial" w:cs="Arial"/>
          <w:iCs/>
          <w:noProof/>
          <w:color w:val="1D3D91"/>
          <w:sz w:val="20"/>
          <w:szCs w:val="20"/>
          <w:lang w:eastAsia="fr-FR"/>
        </w:rPr>
        <w:drawing>
          <wp:anchor distT="0" distB="0" distL="114300" distR="114300" simplePos="0" relativeHeight="251725824" behindDoc="0" locked="0" layoutInCell="1" allowOverlap="1" wp14:anchorId="2991D942" wp14:editId="5B488DA5">
            <wp:simplePos x="0" y="0"/>
            <wp:positionH relativeFrom="margin">
              <wp:posOffset>-148590</wp:posOffset>
            </wp:positionH>
            <wp:positionV relativeFrom="paragraph">
              <wp:posOffset>317187</wp:posOffset>
            </wp:positionV>
            <wp:extent cx="1658620" cy="1382395"/>
            <wp:effectExtent l="0" t="0" r="0" b="8255"/>
            <wp:wrapNone/>
            <wp:docPr id="10" name="Image 10" descr="C:\Users\audrey.musto\AppData\Local\Microsoft\Windows\INetCache\Content.Word\MIN_Travail_Emploi_et_Insertion_CMJN_15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udrey.musto\AppData\Local\Microsoft\Windows\INetCache\Content.Word\MIN_Travail_Emploi_et_Insertion_CMJN_150dpi.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58620" cy="1382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60AC" w:rsidRDefault="000060AC" w:rsidP="00C3044F">
      <w:pPr>
        <w:rPr>
          <w:rFonts w:ascii="Arial" w:hAnsi="Arial" w:cs="Arial"/>
          <w:color w:val="000099"/>
        </w:rPr>
      </w:pPr>
    </w:p>
    <w:p w:rsidR="000060AC" w:rsidRDefault="000060AC" w:rsidP="00C3044F">
      <w:pPr>
        <w:rPr>
          <w:rFonts w:ascii="Arial" w:hAnsi="Arial" w:cs="Arial"/>
          <w:color w:val="000099"/>
        </w:rPr>
      </w:pPr>
    </w:p>
    <w:p w:rsidR="000060AC" w:rsidRDefault="000060AC" w:rsidP="00C3044F">
      <w:pPr>
        <w:rPr>
          <w:rFonts w:ascii="Arial" w:hAnsi="Arial" w:cs="Arial"/>
          <w:color w:val="000099"/>
        </w:rPr>
      </w:pPr>
    </w:p>
    <w:p w:rsidR="000060AC" w:rsidRDefault="000060AC" w:rsidP="00C3044F">
      <w:pPr>
        <w:rPr>
          <w:rFonts w:ascii="Arial" w:hAnsi="Arial" w:cs="Arial"/>
          <w:color w:val="000099"/>
        </w:rPr>
      </w:pPr>
    </w:p>
    <w:p w:rsidR="000060AC" w:rsidRDefault="000060AC" w:rsidP="00C3044F">
      <w:pPr>
        <w:rPr>
          <w:rFonts w:ascii="Arial" w:hAnsi="Arial" w:cs="Arial"/>
          <w:color w:val="000099"/>
        </w:rPr>
      </w:pPr>
    </w:p>
    <w:p w:rsidR="00D4403F" w:rsidRDefault="00D4403F" w:rsidP="00C3044F">
      <w:pPr>
        <w:rPr>
          <w:rFonts w:ascii="Arial" w:hAnsi="Arial" w:cs="Arial"/>
          <w:color w:val="000099"/>
        </w:rPr>
      </w:pPr>
    </w:p>
    <w:p w:rsidR="00D4403F" w:rsidRDefault="00D4403F" w:rsidP="00C3044F">
      <w:pPr>
        <w:rPr>
          <w:rFonts w:ascii="Arial" w:hAnsi="Arial" w:cs="Arial"/>
          <w:color w:val="000099"/>
        </w:rPr>
      </w:pPr>
    </w:p>
    <w:p w:rsidR="00D4403F" w:rsidRDefault="00D4403F" w:rsidP="00C3044F">
      <w:pPr>
        <w:rPr>
          <w:rFonts w:ascii="Arial" w:hAnsi="Arial" w:cs="Arial"/>
          <w:color w:val="000099"/>
        </w:rPr>
      </w:pPr>
    </w:p>
    <w:p w:rsidR="00D4403F" w:rsidRDefault="00D4403F" w:rsidP="00C3044F">
      <w:pPr>
        <w:rPr>
          <w:rFonts w:ascii="Arial" w:hAnsi="Arial" w:cs="Arial"/>
          <w:color w:val="000099"/>
        </w:rPr>
      </w:pPr>
    </w:p>
    <w:p w:rsidR="00C3044F" w:rsidRPr="00B15310" w:rsidRDefault="000060AC" w:rsidP="00B15310">
      <w:pPr>
        <w:pStyle w:val="Courant"/>
        <w:jc w:val="left"/>
        <w:rPr>
          <w:rFonts w:ascii="Arial" w:hAnsi="Arial" w:cs="Arial"/>
          <w:bCs/>
          <w:color w:val="1D3D91"/>
          <w:sz w:val="16"/>
          <w:szCs w:val="16"/>
        </w:rPr>
      </w:pPr>
      <w:r w:rsidRPr="00CD6766">
        <w:rPr>
          <w:rFonts w:ascii="Arial" w:hAnsi="Arial" w:cs="Arial"/>
          <w:bCs/>
          <w:color w:val="1D3D91"/>
          <w:sz w:val="16"/>
          <w:szCs w:val="16"/>
        </w:rPr>
        <w:t xml:space="preserve">Édition : Comité d’histoire des administrations chargées du travail, de l’emploi et de la formation professionnelle. </w:t>
      </w:r>
      <w:r>
        <w:rPr>
          <w:rFonts w:ascii="Arial" w:hAnsi="Arial" w:cs="Arial"/>
          <w:bCs/>
          <w:color w:val="1D3D91"/>
          <w:sz w:val="16"/>
          <w:szCs w:val="16"/>
        </w:rPr>
        <w:br/>
      </w:r>
      <w:r w:rsidRPr="00CD6766">
        <w:rPr>
          <w:rFonts w:ascii="Arial" w:hAnsi="Arial" w:cs="Arial"/>
          <w:bCs/>
          <w:color w:val="1D3D91"/>
          <w:sz w:val="16"/>
          <w:szCs w:val="16"/>
        </w:rPr>
        <w:t xml:space="preserve">Maquette : </w:t>
      </w:r>
      <w:proofErr w:type="spellStart"/>
      <w:r w:rsidRPr="00CD6766">
        <w:rPr>
          <w:rFonts w:ascii="Arial" w:hAnsi="Arial" w:cs="Arial"/>
          <w:bCs/>
          <w:color w:val="1D3D91"/>
          <w:sz w:val="16"/>
          <w:szCs w:val="16"/>
        </w:rPr>
        <w:t>Dicom</w:t>
      </w:r>
      <w:proofErr w:type="spellEnd"/>
      <w:r w:rsidRPr="00CD6766">
        <w:rPr>
          <w:rFonts w:ascii="Arial" w:hAnsi="Arial" w:cs="Arial"/>
          <w:bCs/>
          <w:color w:val="1D3D91"/>
          <w:sz w:val="16"/>
          <w:szCs w:val="16"/>
        </w:rPr>
        <w:t xml:space="preserve"> des ministères sociaux. Janvier 2022</w:t>
      </w:r>
    </w:p>
    <w:sectPr w:rsidR="00C3044F" w:rsidRPr="00B15310" w:rsidSect="00CD6766">
      <w:headerReference w:type="default" r:id="rId21"/>
      <w:footerReference w:type="default" r:id="rId22"/>
      <w:type w:val="continuous"/>
      <w:pgSz w:w="11906" w:h="16838" w:code="9"/>
      <w:pgMar w:top="1417" w:right="1417" w:bottom="568" w:left="1417" w:header="284" w:footer="323" w:gutter="0"/>
      <w:cols w:space="113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0B0" w:rsidRDefault="00B400B0" w:rsidP="000D64AC">
      <w:pPr>
        <w:spacing w:after="0" w:line="240" w:lineRule="auto"/>
      </w:pPr>
      <w:r>
        <w:separator/>
      </w:r>
    </w:p>
  </w:endnote>
  <w:endnote w:type="continuationSeparator" w:id="0">
    <w:p w:rsidR="00B400B0" w:rsidRDefault="00B400B0" w:rsidP="000D6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ianne ExtraBold">
    <w:panose1 w:val="02000000000000000000"/>
    <w:charset w:val="00"/>
    <w:family w:val="auto"/>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rianne Thin">
    <w:panose1 w:val="02000000000000000000"/>
    <w:charset w:val="00"/>
    <w:family w:val="auto"/>
    <w:pitch w:val="variable"/>
    <w:sig w:usb0="0000000F" w:usb1="00000000" w:usb2="00000000" w:usb3="00000000" w:csb0="00000003" w:csb1="00000000"/>
  </w:font>
  <w:font w:name="Marianne">
    <w:panose1 w:val="02000000000000000000"/>
    <w:charset w:val="00"/>
    <w:family w:val="auto"/>
    <w:pitch w:val="variable"/>
    <w:sig w:usb0="0000000F" w:usb1="00000000" w:usb2="00000000" w:usb3="00000000" w:csb0="00000003" w:csb1="00000000"/>
  </w:font>
  <w:font w:name="Marianne Medium">
    <w:panose1 w:val="02000000000000000000"/>
    <w:charset w:val="00"/>
    <w:family w:val="auto"/>
    <w:pitch w:val="variable"/>
    <w:sig w:usb0="0000000F" w:usb1="00000000" w:usb2="00000000" w:usb3="00000000" w:csb0="00000003"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DejaVu Sans Condensed"/>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781178"/>
      <w:docPartObj>
        <w:docPartGallery w:val="Page Numbers (Bottom of Page)"/>
        <w:docPartUnique/>
      </w:docPartObj>
    </w:sdtPr>
    <w:sdtEndPr>
      <w:rPr>
        <w:rFonts w:ascii="Arial" w:hAnsi="Arial" w:cs="Arial"/>
        <w:b/>
        <w:color w:val="1D3D91"/>
        <w:sz w:val="20"/>
        <w:szCs w:val="20"/>
      </w:rPr>
    </w:sdtEndPr>
    <w:sdtContent>
      <w:p w:rsidR="00065749" w:rsidRPr="00065749" w:rsidRDefault="00065749">
        <w:pPr>
          <w:pStyle w:val="Pieddepage"/>
          <w:jc w:val="center"/>
          <w:rPr>
            <w:rFonts w:ascii="Arial" w:hAnsi="Arial" w:cs="Arial"/>
            <w:b/>
            <w:color w:val="1D3D91"/>
            <w:sz w:val="20"/>
            <w:szCs w:val="20"/>
          </w:rPr>
        </w:pPr>
        <w:r w:rsidRPr="00065749">
          <w:rPr>
            <w:rFonts w:ascii="Arial" w:hAnsi="Arial" w:cs="Arial"/>
            <w:b/>
            <w:color w:val="1D3D91"/>
            <w:sz w:val="20"/>
            <w:szCs w:val="20"/>
          </w:rPr>
          <w:fldChar w:fldCharType="begin"/>
        </w:r>
        <w:r w:rsidRPr="00065749">
          <w:rPr>
            <w:rFonts w:ascii="Arial" w:hAnsi="Arial" w:cs="Arial"/>
            <w:b/>
            <w:color w:val="1D3D91"/>
            <w:sz w:val="20"/>
            <w:szCs w:val="20"/>
          </w:rPr>
          <w:instrText>PAGE   \* MERGEFORMAT</w:instrText>
        </w:r>
        <w:r w:rsidRPr="00065749">
          <w:rPr>
            <w:rFonts w:ascii="Arial" w:hAnsi="Arial" w:cs="Arial"/>
            <w:b/>
            <w:color w:val="1D3D91"/>
            <w:sz w:val="20"/>
            <w:szCs w:val="20"/>
          </w:rPr>
          <w:fldChar w:fldCharType="separate"/>
        </w:r>
        <w:r w:rsidR="001E1BBD">
          <w:rPr>
            <w:rFonts w:ascii="Arial" w:hAnsi="Arial" w:cs="Arial"/>
            <w:b/>
            <w:noProof/>
            <w:color w:val="1D3D91"/>
            <w:sz w:val="20"/>
            <w:szCs w:val="20"/>
          </w:rPr>
          <w:t>10</w:t>
        </w:r>
        <w:r w:rsidRPr="00065749">
          <w:rPr>
            <w:rFonts w:ascii="Arial" w:hAnsi="Arial" w:cs="Arial"/>
            <w:b/>
            <w:color w:val="1D3D91"/>
            <w:sz w:val="20"/>
            <w:szCs w:val="20"/>
          </w:rPr>
          <w:fldChar w:fldCharType="end"/>
        </w:r>
      </w:p>
    </w:sdtContent>
  </w:sdt>
  <w:p w:rsidR="00250591" w:rsidRPr="00065749" w:rsidRDefault="00250591" w:rsidP="0006574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BAC" w:rsidRDefault="00281BA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766" w:rsidRPr="00065749" w:rsidRDefault="00CD6766">
    <w:pPr>
      <w:pStyle w:val="Pieddepage"/>
      <w:jc w:val="center"/>
      <w:rPr>
        <w:rFonts w:ascii="Arial" w:hAnsi="Arial" w:cs="Arial"/>
        <w:b/>
        <w:color w:val="1D3D91"/>
        <w:sz w:val="20"/>
        <w:szCs w:val="20"/>
      </w:rPr>
    </w:pPr>
  </w:p>
  <w:p w:rsidR="00CD6766" w:rsidRPr="00065749" w:rsidRDefault="00CD6766" w:rsidP="000657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0B0" w:rsidRDefault="00B400B0" w:rsidP="000D64AC">
      <w:pPr>
        <w:spacing w:after="0" w:line="240" w:lineRule="auto"/>
      </w:pPr>
      <w:r>
        <w:separator/>
      </w:r>
    </w:p>
  </w:footnote>
  <w:footnote w:type="continuationSeparator" w:id="0">
    <w:p w:rsidR="00B400B0" w:rsidRDefault="00B400B0" w:rsidP="000D6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F42" w:rsidRPr="00CE2340" w:rsidRDefault="0059670C" w:rsidP="00CE2340">
    <w:pPr>
      <w:pStyle w:val="En-tte0"/>
      <w:tabs>
        <w:tab w:val="clear" w:pos="9072"/>
        <w:tab w:val="right" w:pos="10348"/>
      </w:tabs>
      <w:jc w:val="both"/>
      <w:rPr>
        <w:color w:val="1D3D91"/>
      </w:rPr>
    </w:pPr>
    <w:r w:rsidRPr="00CE2340">
      <w:rPr>
        <w:noProof/>
        <w:color w:val="1D3D91"/>
        <w:lang w:eastAsia="fr-FR"/>
      </w:rPr>
      <w:drawing>
        <wp:anchor distT="0" distB="0" distL="114300" distR="114300" simplePos="0" relativeHeight="251657216" behindDoc="1" locked="0" layoutInCell="1" allowOverlap="1">
          <wp:simplePos x="0" y="0"/>
          <wp:positionH relativeFrom="page">
            <wp:posOffset>24030</wp:posOffset>
          </wp:positionH>
          <wp:positionV relativeFrom="paragraph">
            <wp:posOffset>-215733</wp:posOffset>
          </wp:positionV>
          <wp:extent cx="7569200" cy="10683875"/>
          <wp:effectExtent l="0" t="0" r="0" b="3175"/>
          <wp:wrapNone/>
          <wp:docPr id="1" name="Image 1" descr="Sans tit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s tit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683875"/>
                  </a:xfrm>
                  <a:prstGeom prst="rect">
                    <a:avLst/>
                  </a:prstGeom>
                  <a:noFill/>
                </pic:spPr>
              </pic:pic>
            </a:graphicData>
          </a:graphic>
          <wp14:sizeRelH relativeFrom="page">
            <wp14:pctWidth>0</wp14:pctWidth>
          </wp14:sizeRelH>
          <wp14:sizeRelV relativeFrom="page">
            <wp14:pctHeight>0</wp14:pctHeight>
          </wp14:sizeRelV>
        </wp:anchor>
      </w:drawing>
    </w:r>
    <w:r w:rsidR="00425F42" w:rsidRPr="00CE2340">
      <w:rPr>
        <w:color w:val="1D3D91"/>
      </w:rPr>
      <w:tab/>
    </w:r>
    <w:r w:rsidR="00425F42" w:rsidRPr="00CE2340">
      <w:rPr>
        <w:color w:val="1D3D91"/>
      </w:rPr>
      <w:tab/>
      <w:t>LA LETTRE DU CHATEFP N° 54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BAC" w:rsidRDefault="001E1BBD" w:rsidP="00281BAC">
    <w:pPr>
      <w:pStyle w:val="En-tte0"/>
      <w:ind w:left="-85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8pt;margin-top:-10.45pt;width:590.35pt;height:835.6pt;z-index:-251658240;mso-position-horizontal-relative:text;mso-position-vertical-relative:text;mso-width-relative:page;mso-height-relative:page">
          <v:imagedata r:id="rId1" o:title="Newsletter_Couv3"/>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BAC" w:rsidRDefault="00281BAC" w:rsidP="00281BAC">
    <w:pPr>
      <w:pStyle w:val="En-tte0"/>
      <w:ind w:left="-851"/>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749" w:rsidRPr="00CD6766" w:rsidRDefault="00065749" w:rsidP="00CD6766">
    <w:pPr>
      <w:pStyle w:val="En-tt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5pt;height:10.75pt" o:bullet="t">
        <v:imagedata r:id="rId1" o:title="Puce-rouge"/>
      </v:shape>
    </w:pict>
  </w:numPicBullet>
  <w:numPicBullet w:numPicBulletId="1">
    <w:pict>
      <v:shape id="_x0000_i1027" type="#_x0000_t75" alt="oeil roux" style="width:668.95pt;height:357.85pt;visibility:visible;mso-wrap-style:square" o:bullet="t">
        <v:imagedata r:id="rId2" o:title="oeil roux"/>
      </v:shape>
    </w:pict>
  </w:numPicBullet>
  <w:abstractNum w:abstractNumId="0" w15:restartNumberingAfterBreak="0">
    <w:nsid w:val="05DC7334"/>
    <w:multiLevelType w:val="hybridMultilevel"/>
    <w:tmpl w:val="DD049F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331560"/>
    <w:multiLevelType w:val="hybridMultilevel"/>
    <w:tmpl w:val="D66C8A26"/>
    <w:lvl w:ilvl="0" w:tplc="412C8986">
      <w:start w:val="1"/>
      <w:numFmt w:val="bullet"/>
      <w:lvlText w:val=""/>
      <w:lvlJc w:val="left"/>
      <w:pPr>
        <w:ind w:left="720" w:hanging="360"/>
      </w:pPr>
      <w:rPr>
        <w:rFonts w:ascii="Wingdings 3" w:hAnsi="Wingdings 3"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753531"/>
    <w:multiLevelType w:val="hybridMultilevel"/>
    <w:tmpl w:val="9BD0FD5A"/>
    <w:lvl w:ilvl="0" w:tplc="7E2A8986">
      <w:start w:val="1"/>
      <w:numFmt w:val="bullet"/>
      <w:lvlText w:val=""/>
      <w:lvlJc w:val="left"/>
      <w:pPr>
        <w:ind w:left="720" w:hanging="360"/>
      </w:pPr>
      <w:rPr>
        <w:rFonts w:ascii="Marianne ExtraBold" w:hAnsi="Marianne ExtraBold"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AE7066"/>
    <w:multiLevelType w:val="hybridMultilevel"/>
    <w:tmpl w:val="954CF174"/>
    <w:lvl w:ilvl="0" w:tplc="7E2A8986">
      <w:start w:val="1"/>
      <w:numFmt w:val="bullet"/>
      <w:lvlText w:val=""/>
      <w:lvlJc w:val="left"/>
      <w:pPr>
        <w:ind w:left="720" w:hanging="360"/>
      </w:pPr>
      <w:rPr>
        <w:rFonts w:ascii="Marianne ExtraBold" w:hAnsi="Marianne ExtraBold"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852FA9"/>
    <w:multiLevelType w:val="hybridMultilevel"/>
    <w:tmpl w:val="1F869B3A"/>
    <w:lvl w:ilvl="0" w:tplc="A220282A">
      <w:start w:val="1"/>
      <w:numFmt w:val="bullet"/>
      <w:pStyle w:val="Liste1"/>
      <w:lvlText w:val=""/>
      <w:lvlJc w:val="left"/>
      <w:pPr>
        <w:ind w:left="9149" w:hanging="360"/>
      </w:pPr>
      <w:rPr>
        <w:rFonts w:ascii="Symbol" w:hAnsi="Symbol" w:hint="default"/>
        <w:b/>
        <w:i w:val="0"/>
        <w:color w:val="E30613"/>
        <w:sz w:val="32"/>
      </w:rPr>
    </w:lvl>
    <w:lvl w:ilvl="1" w:tplc="040C0003" w:tentative="1">
      <w:start w:val="1"/>
      <w:numFmt w:val="bullet"/>
      <w:lvlText w:val="o"/>
      <w:lvlJc w:val="left"/>
      <w:pPr>
        <w:ind w:left="11854" w:hanging="360"/>
      </w:pPr>
      <w:rPr>
        <w:rFonts w:ascii="Courier New" w:hAnsi="Courier New" w:cs="Courier New" w:hint="default"/>
      </w:rPr>
    </w:lvl>
    <w:lvl w:ilvl="2" w:tplc="040C0005" w:tentative="1">
      <w:start w:val="1"/>
      <w:numFmt w:val="bullet"/>
      <w:lvlText w:val=""/>
      <w:lvlJc w:val="left"/>
      <w:pPr>
        <w:ind w:left="12574" w:hanging="360"/>
      </w:pPr>
      <w:rPr>
        <w:rFonts w:ascii="Wingdings" w:hAnsi="Wingdings" w:hint="default"/>
      </w:rPr>
    </w:lvl>
    <w:lvl w:ilvl="3" w:tplc="040C0001" w:tentative="1">
      <w:start w:val="1"/>
      <w:numFmt w:val="bullet"/>
      <w:lvlText w:val=""/>
      <w:lvlJc w:val="left"/>
      <w:pPr>
        <w:ind w:left="13294" w:hanging="360"/>
      </w:pPr>
      <w:rPr>
        <w:rFonts w:ascii="Symbol" w:hAnsi="Symbol" w:hint="default"/>
      </w:rPr>
    </w:lvl>
    <w:lvl w:ilvl="4" w:tplc="040C0003" w:tentative="1">
      <w:start w:val="1"/>
      <w:numFmt w:val="bullet"/>
      <w:lvlText w:val="o"/>
      <w:lvlJc w:val="left"/>
      <w:pPr>
        <w:ind w:left="14014" w:hanging="360"/>
      </w:pPr>
      <w:rPr>
        <w:rFonts w:ascii="Courier New" w:hAnsi="Courier New" w:cs="Courier New" w:hint="default"/>
      </w:rPr>
    </w:lvl>
    <w:lvl w:ilvl="5" w:tplc="040C0005" w:tentative="1">
      <w:start w:val="1"/>
      <w:numFmt w:val="bullet"/>
      <w:lvlText w:val=""/>
      <w:lvlJc w:val="left"/>
      <w:pPr>
        <w:ind w:left="14734" w:hanging="360"/>
      </w:pPr>
      <w:rPr>
        <w:rFonts w:ascii="Wingdings" w:hAnsi="Wingdings" w:hint="default"/>
      </w:rPr>
    </w:lvl>
    <w:lvl w:ilvl="6" w:tplc="040C0001" w:tentative="1">
      <w:start w:val="1"/>
      <w:numFmt w:val="bullet"/>
      <w:lvlText w:val=""/>
      <w:lvlJc w:val="left"/>
      <w:pPr>
        <w:ind w:left="15454" w:hanging="360"/>
      </w:pPr>
      <w:rPr>
        <w:rFonts w:ascii="Symbol" w:hAnsi="Symbol" w:hint="default"/>
      </w:rPr>
    </w:lvl>
    <w:lvl w:ilvl="7" w:tplc="040C0003" w:tentative="1">
      <w:start w:val="1"/>
      <w:numFmt w:val="bullet"/>
      <w:lvlText w:val="o"/>
      <w:lvlJc w:val="left"/>
      <w:pPr>
        <w:ind w:left="16174" w:hanging="360"/>
      </w:pPr>
      <w:rPr>
        <w:rFonts w:ascii="Courier New" w:hAnsi="Courier New" w:cs="Courier New" w:hint="default"/>
      </w:rPr>
    </w:lvl>
    <w:lvl w:ilvl="8" w:tplc="040C0005" w:tentative="1">
      <w:start w:val="1"/>
      <w:numFmt w:val="bullet"/>
      <w:lvlText w:val=""/>
      <w:lvlJc w:val="left"/>
      <w:pPr>
        <w:ind w:left="16894" w:hanging="360"/>
      </w:pPr>
      <w:rPr>
        <w:rFonts w:ascii="Wingdings" w:hAnsi="Wingdings" w:hint="default"/>
      </w:rPr>
    </w:lvl>
  </w:abstractNum>
  <w:abstractNum w:abstractNumId="5" w15:restartNumberingAfterBreak="0">
    <w:nsid w:val="49C422E4"/>
    <w:multiLevelType w:val="hybridMultilevel"/>
    <w:tmpl w:val="9822DC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E0C5625"/>
    <w:multiLevelType w:val="hybridMultilevel"/>
    <w:tmpl w:val="007E2AE0"/>
    <w:lvl w:ilvl="0" w:tplc="2FCC0B8E">
      <w:start w:val="1"/>
      <w:numFmt w:val="bullet"/>
      <w:pStyle w:val="titreprioritouexempleactionavecpucetrianglebleuopensans10bleu"/>
      <w:lvlText w:val=""/>
      <w:lvlJc w:val="left"/>
      <w:pPr>
        <w:ind w:left="502" w:hanging="360"/>
      </w:pPr>
      <w:rPr>
        <w:rFonts w:ascii="Wingdings 3" w:hAnsi="Wingdings 3" w:hint="default"/>
        <w:color w:val="253A7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BEF"/>
    <w:rsid w:val="0000285A"/>
    <w:rsid w:val="000060AC"/>
    <w:rsid w:val="0001017E"/>
    <w:rsid w:val="00014B63"/>
    <w:rsid w:val="000411BD"/>
    <w:rsid w:val="000429A6"/>
    <w:rsid w:val="00043739"/>
    <w:rsid w:val="00052873"/>
    <w:rsid w:val="00061C48"/>
    <w:rsid w:val="00065749"/>
    <w:rsid w:val="00073D72"/>
    <w:rsid w:val="00076963"/>
    <w:rsid w:val="00092817"/>
    <w:rsid w:val="000A2BB1"/>
    <w:rsid w:val="000B07D4"/>
    <w:rsid w:val="000B0E8D"/>
    <w:rsid w:val="000D06C7"/>
    <w:rsid w:val="000D64AC"/>
    <w:rsid w:val="000F5838"/>
    <w:rsid w:val="00112C1E"/>
    <w:rsid w:val="00132A50"/>
    <w:rsid w:val="00165F78"/>
    <w:rsid w:val="001726AA"/>
    <w:rsid w:val="001917AA"/>
    <w:rsid w:val="001A22C2"/>
    <w:rsid w:val="001A4E3C"/>
    <w:rsid w:val="001C3207"/>
    <w:rsid w:val="001D3DB7"/>
    <w:rsid w:val="001E1BBD"/>
    <w:rsid w:val="00225453"/>
    <w:rsid w:val="00227000"/>
    <w:rsid w:val="00250591"/>
    <w:rsid w:val="0025394C"/>
    <w:rsid w:val="00253CF2"/>
    <w:rsid w:val="002579B1"/>
    <w:rsid w:val="00257B4B"/>
    <w:rsid w:val="00270486"/>
    <w:rsid w:val="00272193"/>
    <w:rsid w:val="0028126A"/>
    <w:rsid w:val="00281BAC"/>
    <w:rsid w:val="00283D98"/>
    <w:rsid w:val="00294236"/>
    <w:rsid w:val="002A0BAC"/>
    <w:rsid w:val="002C0674"/>
    <w:rsid w:val="002C3FEE"/>
    <w:rsid w:val="002C7092"/>
    <w:rsid w:val="00304D42"/>
    <w:rsid w:val="00307B45"/>
    <w:rsid w:val="00313130"/>
    <w:rsid w:val="00325861"/>
    <w:rsid w:val="00351C21"/>
    <w:rsid w:val="003764A8"/>
    <w:rsid w:val="00386624"/>
    <w:rsid w:val="003B2CB4"/>
    <w:rsid w:val="003C2069"/>
    <w:rsid w:val="003E52AF"/>
    <w:rsid w:val="00425561"/>
    <w:rsid w:val="00425F42"/>
    <w:rsid w:val="00427932"/>
    <w:rsid w:val="004279FE"/>
    <w:rsid w:val="00434560"/>
    <w:rsid w:val="00466F31"/>
    <w:rsid w:val="0048027F"/>
    <w:rsid w:val="004A50AB"/>
    <w:rsid w:val="004B4BC2"/>
    <w:rsid w:val="004D4FBF"/>
    <w:rsid w:val="005257DE"/>
    <w:rsid w:val="00553447"/>
    <w:rsid w:val="00584F99"/>
    <w:rsid w:val="00596342"/>
    <w:rsid w:val="0059670C"/>
    <w:rsid w:val="005B715B"/>
    <w:rsid w:val="005D23E9"/>
    <w:rsid w:val="005D463D"/>
    <w:rsid w:val="005D62AA"/>
    <w:rsid w:val="005F3A26"/>
    <w:rsid w:val="00616074"/>
    <w:rsid w:val="0062181A"/>
    <w:rsid w:val="00645673"/>
    <w:rsid w:val="00657241"/>
    <w:rsid w:val="0066694B"/>
    <w:rsid w:val="00684BEF"/>
    <w:rsid w:val="00696EA3"/>
    <w:rsid w:val="006B416C"/>
    <w:rsid w:val="006D6C2D"/>
    <w:rsid w:val="006E761C"/>
    <w:rsid w:val="007628AD"/>
    <w:rsid w:val="00772ABD"/>
    <w:rsid w:val="00772E53"/>
    <w:rsid w:val="007736EB"/>
    <w:rsid w:val="00783B37"/>
    <w:rsid w:val="00783D9F"/>
    <w:rsid w:val="007B6FAA"/>
    <w:rsid w:val="007C6906"/>
    <w:rsid w:val="007C6C68"/>
    <w:rsid w:val="00800F6D"/>
    <w:rsid w:val="00803D6B"/>
    <w:rsid w:val="008043EB"/>
    <w:rsid w:val="00805ABE"/>
    <w:rsid w:val="00827E7B"/>
    <w:rsid w:val="00835E6B"/>
    <w:rsid w:val="008406B8"/>
    <w:rsid w:val="0085489D"/>
    <w:rsid w:val="008770BC"/>
    <w:rsid w:val="008A059B"/>
    <w:rsid w:val="008A1EF2"/>
    <w:rsid w:val="008A1F1F"/>
    <w:rsid w:val="008C5E3E"/>
    <w:rsid w:val="0091486F"/>
    <w:rsid w:val="00934F11"/>
    <w:rsid w:val="00947518"/>
    <w:rsid w:val="00947BCB"/>
    <w:rsid w:val="00954AF5"/>
    <w:rsid w:val="00982C0D"/>
    <w:rsid w:val="009861B3"/>
    <w:rsid w:val="009905F1"/>
    <w:rsid w:val="009A151F"/>
    <w:rsid w:val="009B1AAD"/>
    <w:rsid w:val="009D6E45"/>
    <w:rsid w:val="009D7CD7"/>
    <w:rsid w:val="00A00A09"/>
    <w:rsid w:val="00A413F8"/>
    <w:rsid w:val="00A4541D"/>
    <w:rsid w:val="00AA4FE3"/>
    <w:rsid w:val="00AB5A2B"/>
    <w:rsid w:val="00AC03D7"/>
    <w:rsid w:val="00AC25E5"/>
    <w:rsid w:val="00AC4C64"/>
    <w:rsid w:val="00AC6C2A"/>
    <w:rsid w:val="00AE3198"/>
    <w:rsid w:val="00AE4533"/>
    <w:rsid w:val="00B05F33"/>
    <w:rsid w:val="00B15310"/>
    <w:rsid w:val="00B218B4"/>
    <w:rsid w:val="00B32255"/>
    <w:rsid w:val="00B334FB"/>
    <w:rsid w:val="00B33627"/>
    <w:rsid w:val="00B36F02"/>
    <w:rsid w:val="00B400B0"/>
    <w:rsid w:val="00B44ACD"/>
    <w:rsid w:val="00B63AE0"/>
    <w:rsid w:val="00B65B4B"/>
    <w:rsid w:val="00B83FBE"/>
    <w:rsid w:val="00BA19F9"/>
    <w:rsid w:val="00BA612E"/>
    <w:rsid w:val="00C3044F"/>
    <w:rsid w:val="00C337E3"/>
    <w:rsid w:val="00C4159B"/>
    <w:rsid w:val="00C43C1C"/>
    <w:rsid w:val="00C767DD"/>
    <w:rsid w:val="00C776AA"/>
    <w:rsid w:val="00C82C51"/>
    <w:rsid w:val="00C87B60"/>
    <w:rsid w:val="00C92019"/>
    <w:rsid w:val="00CA03B7"/>
    <w:rsid w:val="00CA1482"/>
    <w:rsid w:val="00CA3416"/>
    <w:rsid w:val="00CB58EF"/>
    <w:rsid w:val="00CD6766"/>
    <w:rsid w:val="00CE2340"/>
    <w:rsid w:val="00CF552E"/>
    <w:rsid w:val="00D13390"/>
    <w:rsid w:val="00D20978"/>
    <w:rsid w:val="00D20ED7"/>
    <w:rsid w:val="00D32A47"/>
    <w:rsid w:val="00D36A41"/>
    <w:rsid w:val="00D4403F"/>
    <w:rsid w:val="00D7185D"/>
    <w:rsid w:val="00D8733B"/>
    <w:rsid w:val="00D97EBC"/>
    <w:rsid w:val="00DB38A6"/>
    <w:rsid w:val="00DC0365"/>
    <w:rsid w:val="00DE5E2F"/>
    <w:rsid w:val="00DF25D9"/>
    <w:rsid w:val="00E1720A"/>
    <w:rsid w:val="00E3310A"/>
    <w:rsid w:val="00E41A82"/>
    <w:rsid w:val="00E62F65"/>
    <w:rsid w:val="00E7253C"/>
    <w:rsid w:val="00E738CB"/>
    <w:rsid w:val="00E76F3B"/>
    <w:rsid w:val="00E815FD"/>
    <w:rsid w:val="00E87E24"/>
    <w:rsid w:val="00EC1A26"/>
    <w:rsid w:val="00EC7C5A"/>
    <w:rsid w:val="00ED55E9"/>
    <w:rsid w:val="00EF7B69"/>
    <w:rsid w:val="00F570A6"/>
    <w:rsid w:val="00F92099"/>
    <w:rsid w:val="00FB33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873EA20"/>
  <w15:chartTrackingRefBased/>
  <w15:docId w15:val="{25BEA92F-58F6-428C-A3A5-FD69372C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83B37"/>
  </w:style>
  <w:style w:type="paragraph" w:styleId="Titre1">
    <w:name w:val="heading 1"/>
    <w:basedOn w:val="Normal"/>
    <w:next w:val="Normal"/>
    <w:link w:val="Titre1Car"/>
    <w:uiPriority w:val="9"/>
    <w:rsid w:val="00B65B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
    <w:name w:val="En-Tête"/>
    <w:basedOn w:val="Normal"/>
    <w:link w:val="En-TteCar"/>
    <w:qFormat/>
    <w:rsid w:val="00B65B4B"/>
    <w:pPr>
      <w:jc w:val="right"/>
    </w:pPr>
    <w:rPr>
      <w:b/>
      <w:caps/>
      <w:color w:val="32297C"/>
      <w:sz w:val="16"/>
    </w:rPr>
  </w:style>
  <w:style w:type="paragraph" w:styleId="En-tte0">
    <w:name w:val="header"/>
    <w:basedOn w:val="Normal"/>
    <w:link w:val="En-tteCar0"/>
    <w:uiPriority w:val="99"/>
    <w:unhideWhenUsed/>
    <w:rsid w:val="00250591"/>
    <w:pPr>
      <w:tabs>
        <w:tab w:val="center" w:pos="4536"/>
        <w:tab w:val="right" w:pos="9072"/>
      </w:tabs>
      <w:spacing w:after="0" w:line="240" w:lineRule="auto"/>
    </w:pPr>
  </w:style>
  <w:style w:type="character" w:customStyle="1" w:styleId="En-TteCar">
    <w:name w:val="En-Tête Car"/>
    <w:basedOn w:val="Policepardfaut"/>
    <w:link w:val="En-Tte"/>
    <w:rsid w:val="00B65B4B"/>
    <w:rPr>
      <w:b/>
      <w:caps/>
      <w:color w:val="32297C"/>
      <w:sz w:val="16"/>
    </w:rPr>
  </w:style>
  <w:style w:type="character" w:customStyle="1" w:styleId="En-tteCar0">
    <w:name w:val="En-tête Car"/>
    <w:basedOn w:val="Policepardfaut"/>
    <w:link w:val="En-tte0"/>
    <w:uiPriority w:val="99"/>
    <w:rsid w:val="00250591"/>
  </w:style>
  <w:style w:type="character" w:styleId="Accentuation">
    <w:name w:val="Emphasis"/>
    <w:basedOn w:val="Policepardfaut"/>
    <w:uiPriority w:val="20"/>
    <w:rsid w:val="00B65B4B"/>
    <w:rPr>
      <w:i/>
      <w:iCs/>
    </w:rPr>
  </w:style>
  <w:style w:type="paragraph" w:styleId="Sansinterligne">
    <w:name w:val="No Spacing"/>
    <w:link w:val="SansinterligneCar"/>
    <w:uiPriority w:val="1"/>
    <w:qFormat/>
    <w:rsid w:val="00B65B4B"/>
    <w:pPr>
      <w:spacing w:after="0" w:line="240" w:lineRule="auto"/>
    </w:pPr>
  </w:style>
  <w:style w:type="character" w:styleId="lev">
    <w:name w:val="Strong"/>
    <w:basedOn w:val="Policepardfaut"/>
    <w:uiPriority w:val="22"/>
    <w:rsid w:val="00B65B4B"/>
    <w:rPr>
      <w:b/>
      <w:bCs/>
    </w:rPr>
  </w:style>
  <w:style w:type="character" w:styleId="Emphaseintense">
    <w:name w:val="Intense Emphasis"/>
    <w:basedOn w:val="Policepardfaut"/>
    <w:uiPriority w:val="21"/>
    <w:rsid w:val="00B65B4B"/>
    <w:rPr>
      <w:i/>
      <w:iCs/>
      <w:color w:val="5B9BD5" w:themeColor="accent1"/>
    </w:rPr>
  </w:style>
  <w:style w:type="paragraph" w:styleId="Citation">
    <w:name w:val="Quote"/>
    <w:basedOn w:val="Normal"/>
    <w:next w:val="Normal"/>
    <w:link w:val="CitationCar"/>
    <w:uiPriority w:val="29"/>
    <w:rsid w:val="00B65B4B"/>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B65B4B"/>
    <w:rPr>
      <w:i/>
      <w:iCs/>
      <w:color w:val="404040" w:themeColor="text1" w:themeTint="BF"/>
    </w:rPr>
  </w:style>
  <w:style w:type="character" w:customStyle="1" w:styleId="Titre1Car">
    <w:name w:val="Titre 1 Car"/>
    <w:basedOn w:val="Policepardfaut"/>
    <w:link w:val="Titre1"/>
    <w:uiPriority w:val="9"/>
    <w:rsid w:val="00B65B4B"/>
    <w:rPr>
      <w:rFonts w:asciiTheme="majorHAnsi" w:eastAsiaTheme="majorEastAsia" w:hAnsiTheme="majorHAnsi" w:cstheme="majorBidi"/>
      <w:color w:val="2E74B5" w:themeColor="accent1" w:themeShade="BF"/>
      <w:sz w:val="32"/>
      <w:szCs w:val="32"/>
    </w:rPr>
  </w:style>
  <w:style w:type="character" w:styleId="Rfrenceple">
    <w:name w:val="Subtle Reference"/>
    <w:basedOn w:val="Policepardfaut"/>
    <w:uiPriority w:val="31"/>
    <w:rsid w:val="00B65B4B"/>
    <w:rPr>
      <w:smallCaps/>
      <w:color w:val="5A5A5A" w:themeColor="text1" w:themeTint="A5"/>
    </w:rPr>
  </w:style>
  <w:style w:type="character" w:styleId="Rfrenceintense">
    <w:name w:val="Intense Reference"/>
    <w:basedOn w:val="Policepardfaut"/>
    <w:uiPriority w:val="32"/>
    <w:rsid w:val="00B65B4B"/>
    <w:rPr>
      <w:b/>
      <w:bCs/>
      <w:smallCaps/>
      <w:color w:val="5B9BD5" w:themeColor="accent1"/>
      <w:spacing w:val="5"/>
    </w:rPr>
  </w:style>
  <w:style w:type="paragraph" w:styleId="Pieddepage">
    <w:name w:val="footer"/>
    <w:basedOn w:val="Normal"/>
    <w:link w:val="PieddepageCar"/>
    <w:uiPriority w:val="99"/>
    <w:unhideWhenUsed/>
    <w:rsid w:val="002505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0591"/>
  </w:style>
  <w:style w:type="paragraph" w:styleId="Corpsdetexte">
    <w:name w:val="Body Text"/>
    <w:aliases w:val="N1"/>
    <w:basedOn w:val="Normal"/>
    <w:link w:val="CorpsdetexteCar"/>
    <w:autoRedefine/>
    <w:uiPriority w:val="1"/>
    <w:qFormat/>
    <w:rsid w:val="00281BAC"/>
    <w:pPr>
      <w:widowControl w:val="0"/>
      <w:autoSpaceDE w:val="0"/>
      <w:autoSpaceDN w:val="0"/>
      <w:spacing w:after="0" w:line="240" w:lineRule="auto"/>
    </w:pPr>
    <w:rPr>
      <w:rFonts w:ascii="Marianne Thin" w:eastAsia="Marianne" w:hAnsi="Marianne Thin" w:cs="Marianne"/>
      <w:b/>
      <w:bCs/>
      <w:color w:val="FFFFFF" w:themeColor="background1"/>
      <w:sz w:val="96"/>
      <w:szCs w:val="96"/>
      <w:lang w:eastAsia="fr-FR" w:bidi="fr-FR"/>
    </w:rPr>
  </w:style>
  <w:style w:type="character" w:customStyle="1" w:styleId="CorpsdetexteCar">
    <w:name w:val="Corps de texte Car"/>
    <w:aliases w:val="N1 Car"/>
    <w:basedOn w:val="Policepardfaut"/>
    <w:link w:val="Corpsdetexte"/>
    <w:uiPriority w:val="1"/>
    <w:rsid w:val="00281BAC"/>
    <w:rPr>
      <w:rFonts w:ascii="Marianne Thin" w:eastAsia="Marianne" w:hAnsi="Marianne Thin" w:cs="Marianne"/>
      <w:b/>
      <w:bCs/>
      <w:color w:val="FFFFFF" w:themeColor="background1"/>
      <w:sz w:val="96"/>
      <w:szCs w:val="96"/>
      <w:lang w:eastAsia="fr-FR" w:bidi="fr-FR"/>
    </w:rPr>
  </w:style>
  <w:style w:type="paragraph" w:customStyle="1" w:styleId="ditorial">
    <w:name w:val="Éditorial"/>
    <w:basedOn w:val="Normal"/>
    <w:link w:val="ditorialCar"/>
    <w:qFormat/>
    <w:rsid w:val="0091486F"/>
    <w:pPr>
      <w:spacing w:before="240" w:after="400"/>
      <w:jc w:val="both"/>
    </w:pPr>
    <w:rPr>
      <w:rFonts w:ascii="Marianne Medium" w:hAnsi="Marianne Medium"/>
      <w:color w:val="272572"/>
    </w:rPr>
  </w:style>
  <w:style w:type="paragraph" w:customStyle="1" w:styleId="Courant">
    <w:name w:val="Courant"/>
    <w:basedOn w:val="Normal"/>
    <w:link w:val="CourantCar"/>
    <w:qFormat/>
    <w:rsid w:val="00645673"/>
    <w:pPr>
      <w:spacing w:before="120" w:after="120"/>
      <w:jc w:val="both"/>
    </w:pPr>
    <w:rPr>
      <w:rFonts w:ascii="Marianne" w:hAnsi="Marianne"/>
      <w:sz w:val="20"/>
    </w:rPr>
  </w:style>
  <w:style w:type="character" w:customStyle="1" w:styleId="ditorialCar">
    <w:name w:val="Éditorial Car"/>
    <w:basedOn w:val="Policepardfaut"/>
    <w:link w:val="ditorial"/>
    <w:rsid w:val="0091486F"/>
    <w:rPr>
      <w:rFonts w:ascii="Marianne Medium" w:hAnsi="Marianne Medium"/>
      <w:color w:val="272572"/>
    </w:rPr>
  </w:style>
  <w:style w:type="paragraph" w:customStyle="1" w:styleId="N2">
    <w:name w:val="N2"/>
    <w:basedOn w:val="Courant"/>
    <w:link w:val="N2Car"/>
    <w:qFormat/>
    <w:rsid w:val="000F5838"/>
    <w:pPr>
      <w:spacing w:before="300" w:after="200" w:line="240" w:lineRule="auto"/>
      <w:jc w:val="left"/>
    </w:pPr>
    <w:rPr>
      <w:b/>
      <w:color w:val="E30613"/>
      <w:sz w:val="32"/>
    </w:rPr>
  </w:style>
  <w:style w:type="character" w:customStyle="1" w:styleId="CourantCar">
    <w:name w:val="Courant Car"/>
    <w:basedOn w:val="Policepardfaut"/>
    <w:link w:val="Courant"/>
    <w:rsid w:val="00645673"/>
    <w:rPr>
      <w:rFonts w:ascii="Marianne" w:hAnsi="Marianne"/>
      <w:sz w:val="20"/>
    </w:rPr>
  </w:style>
  <w:style w:type="paragraph" w:customStyle="1" w:styleId="Chapo">
    <w:name w:val="Chapo"/>
    <w:basedOn w:val="Courant"/>
    <w:link w:val="ChapoCar"/>
    <w:qFormat/>
    <w:rsid w:val="00645673"/>
    <w:pPr>
      <w:jc w:val="left"/>
    </w:pPr>
    <w:rPr>
      <w:color w:val="272572"/>
      <w:sz w:val="22"/>
    </w:rPr>
  </w:style>
  <w:style w:type="character" w:customStyle="1" w:styleId="N2Car">
    <w:name w:val="N2 Car"/>
    <w:basedOn w:val="CourantCar"/>
    <w:link w:val="N2"/>
    <w:rsid w:val="000F5838"/>
    <w:rPr>
      <w:rFonts w:ascii="Marianne" w:hAnsi="Marianne"/>
      <w:b/>
      <w:color w:val="E30613"/>
      <w:sz w:val="32"/>
    </w:rPr>
  </w:style>
  <w:style w:type="paragraph" w:customStyle="1" w:styleId="N3">
    <w:name w:val="N3"/>
    <w:basedOn w:val="Courant"/>
    <w:link w:val="N3Car"/>
    <w:qFormat/>
    <w:rsid w:val="001726AA"/>
    <w:pPr>
      <w:spacing w:before="300" w:line="240" w:lineRule="auto"/>
      <w:jc w:val="left"/>
    </w:pPr>
    <w:rPr>
      <w:b/>
      <w:color w:val="272572"/>
      <w:sz w:val="24"/>
      <w:u w:val="single"/>
    </w:rPr>
  </w:style>
  <w:style w:type="character" w:customStyle="1" w:styleId="ChapoCar">
    <w:name w:val="Chapo Car"/>
    <w:basedOn w:val="CourantCar"/>
    <w:link w:val="Chapo"/>
    <w:rsid w:val="00645673"/>
    <w:rPr>
      <w:rFonts w:ascii="Marianne" w:hAnsi="Marianne"/>
      <w:color w:val="272572"/>
      <w:sz w:val="20"/>
    </w:rPr>
  </w:style>
  <w:style w:type="paragraph" w:customStyle="1" w:styleId="Liste1">
    <w:name w:val="Liste 1"/>
    <w:basedOn w:val="Courant"/>
    <w:link w:val="Liste1Car"/>
    <w:qFormat/>
    <w:rsid w:val="00A4541D"/>
    <w:pPr>
      <w:numPr>
        <w:numId w:val="4"/>
      </w:numPr>
      <w:spacing w:before="0" w:after="0"/>
      <w:ind w:left="357" w:hanging="357"/>
    </w:pPr>
  </w:style>
  <w:style w:type="character" w:customStyle="1" w:styleId="N3Car">
    <w:name w:val="N3 Car"/>
    <w:basedOn w:val="CourantCar"/>
    <w:link w:val="N3"/>
    <w:rsid w:val="001726AA"/>
    <w:rPr>
      <w:rFonts w:ascii="Marianne" w:hAnsi="Marianne"/>
      <w:b/>
      <w:color w:val="272572"/>
      <w:sz w:val="24"/>
      <w:u w:val="single"/>
    </w:rPr>
  </w:style>
  <w:style w:type="paragraph" w:customStyle="1" w:styleId="Paragraphestandard">
    <w:name w:val="[Paragraphe standard]"/>
    <w:basedOn w:val="Normal"/>
    <w:uiPriority w:val="99"/>
    <w:rsid w:val="004B4BC2"/>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Liste1Car">
    <w:name w:val="Liste 1 Car"/>
    <w:basedOn w:val="CourantCar"/>
    <w:link w:val="Liste1"/>
    <w:rsid w:val="00A4541D"/>
    <w:rPr>
      <w:rFonts w:ascii="Marianne" w:hAnsi="Marianne"/>
      <w:sz w:val="20"/>
    </w:rPr>
  </w:style>
  <w:style w:type="paragraph" w:styleId="Textedebulles">
    <w:name w:val="Balloon Text"/>
    <w:basedOn w:val="Normal"/>
    <w:link w:val="TextedebullesCar"/>
    <w:uiPriority w:val="99"/>
    <w:semiHidden/>
    <w:unhideWhenUsed/>
    <w:rsid w:val="004279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79FE"/>
    <w:rPr>
      <w:rFonts w:ascii="Segoe UI" w:hAnsi="Segoe UI" w:cs="Segoe UI"/>
      <w:sz w:val="18"/>
      <w:szCs w:val="18"/>
    </w:rPr>
  </w:style>
  <w:style w:type="table" w:styleId="Grilledutableau">
    <w:name w:val="Table Grid"/>
    <w:basedOn w:val="TableauNormal"/>
    <w:uiPriority w:val="59"/>
    <w:rsid w:val="00434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iffreclef">
    <w:name w:val="chiffre clef"/>
    <w:basedOn w:val="Normal"/>
    <w:link w:val="chiffreclefCar"/>
    <w:qFormat/>
    <w:rsid w:val="00AC03D7"/>
    <w:pPr>
      <w:spacing w:after="0" w:line="240" w:lineRule="auto"/>
      <w:jc w:val="center"/>
    </w:pPr>
    <w:rPr>
      <w:rFonts w:ascii="Open Sans" w:hAnsi="Open Sans" w:cs="Open Sans"/>
      <w:color w:val="DA3D3D"/>
      <w:sz w:val="30"/>
      <w:szCs w:val="30"/>
    </w:rPr>
  </w:style>
  <w:style w:type="character" w:customStyle="1" w:styleId="chiffreclefCar">
    <w:name w:val="chiffre clef Car"/>
    <w:basedOn w:val="Policepardfaut"/>
    <w:link w:val="chiffreclef"/>
    <w:rsid w:val="00AC03D7"/>
    <w:rPr>
      <w:rFonts w:ascii="Open Sans" w:hAnsi="Open Sans" w:cs="Open Sans"/>
      <w:color w:val="DA3D3D"/>
      <w:sz w:val="30"/>
      <w:szCs w:val="30"/>
    </w:rPr>
  </w:style>
  <w:style w:type="paragraph" w:customStyle="1" w:styleId="titreprioritouexempleactionavecpucetrianglebleuopensans10bleu">
    <w:name w:val="titre priorité ou exemple action avec puce triangle bleu open sans 10 bleu"/>
    <w:basedOn w:val="Paragraphedeliste"/>
    <w:link w:val="titreprioritouexempleactionavecpucetrianglebleuopensans10bleuCar"/>
    <w:qFormat/>
    <w:rsid w:val="007C6C68"/>
    <w:pPr>
      <w:numPr>
        <w:numId w:val="5"/>
      </w:numPr>
      <w:spacing w:line="240" w:lineRule="auto"/>
      <w:ind w:left="357" w:hanging="357"/>
    </w:pPr>
    <w:rPr>
      <w:rFonts w:ascii="Open Sans" w:hAnsi="Open Sans" w:cs="Open Sans"/>
      <w:b/>
      <w:caps/>
      <w:color w:val="253A74"/>
      <w:sz w:val="20"/>
      <w:szCs w:val="20"/>
    </w:rPr>
  </w:style>
  <w:style w:type="character" w:customStyle="1" w:styleId="titreprioritouexempleactionavecpucetrianglebleuopensans10bleuCar">
    <w:name w:val="titre priorité ou exemple action avec puce triangle bleu open sans 10 bleu Car"/>
    <w:basedOn w:val="Policepardfaut"/>
    <w:link w:val="titreprioritouexempleactionavecpucetrianglebleuopensans10bleu"/>
    <w:rsid w:val="007C6C68"/>
    <w:rPr>
      <w:rFonts w:ascii="Open Sans" w:hAnsi="Open Sans" w:cs="Open Sans"/>
      <w:b/>
      <w:caps/>
      <w:color w:val="253A74"/>
      <w:sz w:val="20"/>
      <w:szCs w:val="20"/>
    </w:rPr>
  </w:style>
  <w:style w:type="paragraph" w:customStyle="1" w:styleId="titredencadr">
    <w:name w:val="titre d'encadré"/>
    <w:basedOn w:val="Normal"/>
    <w:link w:val="titredencadrCar"/>
    <w:qFormat/>
    <w:rsid w:val="007C6C68"/>
    <w:pPr>
      <w:spacing w:after="0" w:line="240" w:lineRule="auto"/>
      <w:jc w:val="center"/>
    </w:pPr>
    <w:rPr>
      <w:rFonts w:ascii="Open Sans" w:hAnsi="Open Sans" w:cs="Open Sans"/>
      <w:b/>
      <w:color w:val="253A74"/>
      <w:sz w:val="26"/>
      <w:szCs w:val="20"/>
    </w:rPr>
  </w:style>
  <w:style w:type="character" w:customStyle="1" w:styleId="titredencadrCar">
    <w:name w:val="titre d'encadré Car"/>
    <w:basedOn w:val="Policepardfaut"/>
    <w:link w:val="titredencadr"/>
    <w:rsid w:val="007C6C68"/>
    <w:rPr>
      <w:rFonts w:ascii="Open Sans" w:hAnsi="Open Sans" w:cs="Open Sans"/>
      <w:b/>
      <w:color w:val="253A74"/>
      <w:sz w:val="26"/>
      <w:szCs w:val="20"/>
    </w:rPr>
  </w:style>
  <w:style w:type="paragraph" w:customStyle="1" w:styleId="soustitrepartieopensansrouge12">
    <w:name w:val="sous titre partie open sans rouge 12"/>
    <w:basedOn w:val="Normal"/>
    <w:link w:val="soustitrepartieopensansrouge12Car"/>
    <w:qFormat/>
    <w:rsid w:val="007C6C68"/>
    <w:rPr>
      <w:rFonts w:ascii="Open Sans" w:hAnsi="Open Sans" w:cs="Arial"/>
      <w:color w:val="C00000"/>
      <w:sz w:val="24"/>
      <w:szCs w:val="24"/>
    </w:rPr>
  </w:style>
  <w:style w:type="character" w:customStyle="1" w:styleId="soustitrepartieopensansrouge12Car">
    <w:name w:val="sous titre partie open sans rouge 12 Car"/>
    <w:basedOn w:val="Policepardfaut"/>
    <w:link w:val="soustitrepartieopensansrouge12"/>
    <w:rsid w:val="007C6C68"/>
    <w:rPr>
      <w:rFonts w:ascii="Open Sans" w:hAnsi="Open Sans" w:cs="Arial"/>
      <w:color w:val="C00000"/>
      <w:sz w:val="24"/>
      <w:szCs w:val="24"/>
    </w:rPr>
  </w:style>
  <w:style w:type="paragraph" w:customStyle="1" w:styleId="textenormal">
    <w:name w:val="texte normal"/>
    <w:basedOn w:val="Normal"/>
    <w:link w:val="textenormalCar"/>
    <w:qFormat/>
    <w:rsid w:val="007C6C68"/>
    <w:pPr>
      <w:spacing w:line="240" w:lineRule="auto"/>
      <w:contextualSpacing/>
      <w:jc w:val="both"/>
    </w:pPr>
    <w:rPr>
      <w:rFonts w:ascii="Open Sans" w:hAnsi="Open Sans" w:cs="Open Sans"/>
      <w:sz w:val="18"/>
      <w:szCs w:val="18"/>
    </w:rPr>
  </w:style>
  <w:style w:type="paragraph" w:customStyle="1" w:styleId="texteencadr">
    <w:name w:val="texte encadré"/>
    <w:basedOn w:val="textenormal"/>
    <w:link w:val="texteencadrCar"/>
    <w:qFormat/>
    <w:rsid w:val="007C6C68"/>
    <w:pPr>
      <w:spacing w:after="0"/>
    </w:pPr>
    <w:rPr>
      <w:color w:val="002060"/>
    </w:rPr>
  </w:style>
  <w:style w:type="character" w:customStyle="1" w:styleId="textenormalCar">
    <w:name w:val="texte normal Car"/>
    <w:basedOn w:val="Policepardfaut"/>
    <w:link w:val="textenormal"/>
    <w:rsid w:val="007C6C68"/>
    <w:rPr>
      <w:rFonts w:ascii="Open Sans" w:hAnsi="Open Sans" w:cs="Open Sans"/>
      <w:sz w:val="18"/>
      <w:szCs w:val="18"/>
    </w:rPr>
  </w:style>
  <w:style w:type="character" w:customStyle="1" w:styleId="texteencadrCar">
    <w:name w:val="texte encadré Car"/>
    <w:basedOn w:val="textenormalCar"/>
    <w:link w:val="texteencadr"/>
    <w:rsid w:val="007C6C68"/>
    <w:rPr>
      <w:rFonts w:ascii="Open Sans" w:hAnsi="Open Sans" w:cs="Open Sans"/>
      <w:color w:val="002060"/>
      <w:sz w:val="18"/>
      <w:szCs w:val="18"/>
    </w:rPr>
  </w:style>
  <w:style w:type="paragraph" w:styleId="Paragraphedeliste">
    <w:name w:val="List Paragraph"/>
    <w:basedOn w:val="Normal"/>
    <w:link w:val="ParagraphedelisteCar"/>
    <w:uiPriority w:val="34"/>
    <w:rsid w:val="007C6C68"/>
    <w:pPr>
      <w:ind w:left="720"/>
      <w:contextualSpacing/>
    </w:pPr>
  </w:style>
  <w:style w:type="character" w:customStyle="1" w:styleId="ParagraphedelisteCar">
    <w:name w:val="Paragraphe de liste Car"/>
    <w:basedOn w:val="Policepardfaut"/>
    <w:link w:val="Paragraphedeliste"/>
    <w:uiPriority w:val="34"/>
    <w:rsid w:val="005B715B"/>
  </w:style>
  <w:style w:type="character" w:styleId="Marquedecommentaire">
    <w:name w:val="annotation reference"/>
    <w:basedOn w:val="Policepardfaut"/>
    <w:uiPriority w:val="99"/>
    <w:semiHidden/>
    <w:unhideWhenUsed/>
    <w:rsid w:val="005B715B"/>
    <w:rPr>
      <w:sz w:val="16"/>
      <w:szCs w:val="16"/>
    </w:rPr>
  </w:style>
  <w:style w:type="paragraph" w:styleId="Commentaire">
    <w:name w:val="annotation text"/>
    <w:basedOn w:val="Normal"/>
    <w:link w:val="CommentaireCar"/>
    <w:uiPriority w:val="99"/>
    <w:semiHidden/>
    <w:unhideWhenUsed/>
    <w:rsid w:val="005B715B"/>
    <w:pPr>
      <w:spacing w:line="240" w:lineRule="auto"/>
    </w:pPr>
    <w:rPr>
      <w:rFonts w:ascii="Open Sans" w:hAnsi="Open Sans" w:cs="Open Sans"/>
      <w:color w:val="253A74"/>
      <w:sz w:val="20"/>
      <w:szCs w:val="20"/>
    </w:rPr>
  </w:style>
  <w:style w:type="character" w:customStyle="1" w:styleId="CommentaireCar">
    <w:name w:val="Commentaire Car"/>
    <w:basedOn w:val="Policepardfaut"/>
    <w:link w:val="Commentaire"/>
    <w:uiPriority w:val="99"/>
    <w:semiHidden/>
    <w:rsid w:val="005B715B"/>
    <w:rPr>
      <w:rFonts w:ascii="Open Sans" w:hAnsi="Open Sans" w:cs="Open Sans"/>
      <w:color w:val="253A74"/>
      <w:sz w:val="20"/>
      <w:szCs w:val="20"/>
    </w:rPr>
  </w:style>
  <w:style w:type="paragraph" w:styleId="Objetducommentaire">
    <w:name w:val="annotation subject"/>
    <w:basedOn w:val="Commentaire"/>
    <w:next w:val="Commentaire"/>
    <w:link w:val="ObjetducommentaireCar"/>
    <w:uiPriority w:val="99"/>
    <w:semiHidden/>
    <w:unhideWhenUsed/>
    <w:rsid w:val="005B715B"/>
    <w:rPr>
      <w:rFonts w:asciiTheme="minorHAnsi" w:hAnsiTheme="minorHAnsi" w:cstheme="minorBidi"/>
      <w:b/>
      <w:bCs/>
      <w:color w:val="auto"/>
    </w:rPr>
  </w:style>
  <w:style w:type="character" w:customStyle="1" w:styleId="ObjetducommentaireCar">
    <w:name w:val="Objet du commentaire Car"/>
    <w:basedOn w:val="CommentaireCar"/>
    <w:link w:val="Objetducommentaire"/>
    <w:uiPriority w:val="99"/>
    <w:semiHidden/>
    <w:rsid w:val="005B715B"/>
    <w:rPr>
      <w:rFonts w:ascii="Open Sans" w:hAnsi="Open Sans" w:cs="Open Sans"/>
      <w:b/>
      <w:bCs/>
      <w:color w:val="253A74"/>
      <w:sz w:val="20"/>
      <w:szCs w:val="20"/>
    </w:rPr>
  </w:style>
  <w:style w:type="character" w:customStyle="1" w:styleId="SansinterligneCar">
    <w:name w:val="Sans interligne Car"/>
    <w:basedOn w:val="Policepardfaut"/>
    <w:link w:val="Sansinterligne"/>
    <w:uiPriority w:val="1"/>
    <w:rsid w:val="00C92019"/>
  </w:style>
  <w:style w:type="paragraph" w:styleId="Rvision">
    <w:name w:val="Revision"/>
    <w:hidden/>
    <w:uiPriority w:val="99"/>
    <w:semiHidden/>
    <w:rsid w:val="00C92019"/>
    <w:pPr>
      <w:spacing w:after="0" w:line="240" w:lineRule="auto"/>
    </w:pPr>
  </w:style>
  <w:style w:type="paragraph" w:customStyle="1" w:styleId="Default">
    <w:name w:val="Default"/>
    <w:rsid w:val="00C337E3"/>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982C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93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mite.histoire@travail.gouv.fr" TargetMode="External"/><Relationship Id="rId18" Type="http://schemas.openxmlformats.org/officeDocument/2006/relationships/hyperlink" Target="http://travail-emploi.gouv.fr/ministere/acteurs/instances-rattachees/article/chatefp-comite-d-histoire-des-administrations-chargees-du-travail-de-l-emploi"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paco.intranet.social.gouv.fr/transverse/ministeres-sociaux/CHATEFP/Pages/default.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36D7C-8116-49AE-96B2-261D2A0B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11</Pages>
  <Words>5219</Words>
  <Characters>28708</Characters>
  <Application>Microsoft Office Word</Application>
  <DocSecurity>0</DocSecurity>
  <Lines>239</Lines>
  <Paragraphs>67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OSTAPOWICZ, Marine (DICOM/MULTIMEDIA ET EVENEMENTIEL)</dc:creator>
  <cp:keywords/>
  <dc:description/>
  <cp:lastModifiedBy>BIZET, Christophe (CHATEFP)</cp:lastModifiedBy>
  <cp:revision>11</cp:revision>
  <cp:lastPrinted>2022-02-08T13:46:00Z</cp:lastPrinted>
  <dcterms:created xsi:type="dcterms:W3CDTF">2022-02-07T16:50:00Z</dcterms:created>
  <dcterms:modified xsi:type="dcterms:W3CDTF">2022-02-09T08:54:00Z</dcterms:modified>
</cp:coreProperties>
</file>