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D4F" w:rsidRPr="00361F16" w:rsidRDefault="00CB17D1" w:rsidP="00361F16">
      <w:pPr>
        <w:pStyle w:val="FARTM1BleuSouligne"/>
        <w:pBdr>
          <w:bottom w:val="none" w:sz="0" w:space="0" w:color="auto"/>
        </w:pBdr>
        <w:rPr>
          <w:rFonts w:cs="Times New Roman"/>
          <w:bCs w:val="0"/>
        </w:rPr>
      </w:pPr>
      <w:bookmarkStart w:id="0" w:name="_GoBack"/>
      <w:bookmarkEnd w:id="0"/>
      <w:r>
        <w:rPr>
          <w:noProof/>
          <w:lang w:eastAsia="fr-FR"/>
        </w:rPr>
        <w:drawing>
          <wp:anchor distT="0" distB="0" distL="114300" distR="114300" simplePos="0" relativeHeight="251658240" behindDoc="0" locked="0" layoutInCell="1" allowOverlap="1" wp14:anchorId="3CA92DAD" wp14:editId="414A2ADA">
            <wp:simplePos x="0" y="0"/>
            <wp:positionH relativeFrom="column">
              <wp:posOffset>8255</wp:posOffset>
            </wp:positionH>
            <wp:positionV relativeFrom="page">
              <wp:posOffset>390525</wp:posOffset>
            </wp:positionV>
            <wp:extent cx="749300" cy="733425"/>
            <wp:effectExtent l="0" t="0" r="0" b="95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Préfet NPdC-Picardie RVB.tif"/>
                    <pic:cNvPicPr/>
                  </pic:nvPicPr>
                  <pic:blipFill>
                    <a:blip r:embed="rId9">
                      <a:extLst>
                        <a:ext uri="{28A0092B-C50C-407E-A947-70E740481C1C}">
                          <a14:useLocalDpi xmlns:a14="http://schemas.microsoft.com/office/drawing/2010/main" val="0"/>
                        </a:ext>
                      </a:extLst>
                    </a:blip>
                    <a:stretch>
                      <a:fillRect/>
                    </a:stretch>
                  </pic:blipFill>
                  <pic:spPr>
                    <a:xfrm>
                      <a:off x="0" y="0"/>
                      <a:ext cx="749300" cy="733425"/>
                    </a:xfrm>
                    <a:prstGeom prst="rect">
                      <a:avLst/>
                    </a:prstGeom>
                  </pic:spPr>
                </pic:pic>
              </a:graphicData>
            </a:graphic>
            <wp14:sizeRelH relativeFrom="margin">
              <wp14:pctWidth>0</wp14:pctWidth>
            </wp14:sizeRelH>
            <wp14:sizeRelV relativeFrom="margin">
              <wp14:pctHeight>0</wp14:pctHeight>
            </wp14:sizeRelV>
          </wp:anchor>
        </w:drawing>
      </w:r>
      <w:r w:rsidR="00995AD7">
        <w:rPr>
          <w:noProof/>
          <w:lang w:eastAsia="fr-FR"/>
        </w:rPr>
        <mc:AlternateContent>
          <mc:Choice Requires="wps">
            <w:drawing>
              <wp:anchor distT="0" distB="0" distL="114300" distR="114300" simplePos="0" relativeHeight="251651584" behindDoc="0" locked="0" layoutInCell="1" allowOverlap="1" wp14:anchorId="555AC157" wp14:editId="15B7FFC6">
                <wp:simplePos x="0" y="0"/>
                <wp:positionH relativeFrom="column">
                  <wp:posOffset>-142875</wp:posOffset>
                </wp:positionH>
                <wp:positionV relativeFrom="paragraph">
                  <wp:posOffset>-927100</wp:posOffset>
                </wp:positionV>
                <wp:extent cx="2905125" cy="638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2905125" cy="638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1.25pt;margin-top:-73pt;width:228.75pt;height:50.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8HAkgIAAIQ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" fillcolor="white [3212]" stroked="f" strokeweight="2pt"/>
            </w:pict>
          </mc:Fallback>
        </mc:AlternateContent>
      </w:r>
    </w:p>
    <w:tbl>
      <w:tblPr>
        <w:tblStyle w:val="Trameclaire-Accent5"/>
        <w:tblW w:w="0" w:type="auto"/>
        <w:tblLook w:val="04A0" w:firstRow="1" w:lastRow="0" w:firstColumn="1" w:lastColumn="0" w:noHBand="0" w:noVBand="1"/>
      </w:tblPr>
      <w:tblGrid>
        <w:gridCol w:w="10220"/>
      </w:tblGrid>
      <w:tr w:rsidR="00CA2689" w:rsidTr="00CA26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CA2689" w:rsidRDefault="00CA2689" w:rsidP="00CA2689">
            <w:pPr>
              <w:pStyle w:val="Sansinterligne"/>
              <w:jc w:val="center"/>
              <w:rPr>
                <w:sz w:val="24"/>
                <w:szCs w:val="24"/>
              </w:rPr>
            </w:pPr>
            <w:r w:rsidRPr="00CA2689">
              <w:rPr>
                <w:sz w:val="24"/>
                <w:szCs w:val="24"/>
              </w:rPr>
              <w:t>UTILISATION DE L’EXTRANET ACTIVITE PARTIELLE</w:t>
            </w:r>
          </w:p>
        </w:tc>
      </w:tr>
      <w:tr w:rsidR="00CA2689" w:rsidTr="00CA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CA2689" w:rsidRPr="00CA2689" w:rsidRDefault="00CA2689" w:rsidP="00CA2689">
            <w:pPr>
              <w:pStyle w:val="Sansinterligne"/>
              <w:rPr>
                <w:sz w:val="24"/>
                <w:szCs w:val="24"/>
              </w:rPr>
            </w:pPr>
            <w:r w:rsidRPr="00CA2689">
              <w:rPr>
                <w:sz w:val="24"/>
                <w:szCs w:val="24"/>
              </w:rPr>
              <w:t>Comment s’inscrire sur l’extranet activité partielle ?</w:t>
            </w:r>
          </w:p>
          <w:p w:rsidR="00CA2689" w:rsidRPr="00CA2689" w:rsidRDefault="00CA2689" w:rsidP="00CA2689">
            <w:pPr>
              <w:pStyle w:val="Sansinterligne"/>
              <w:rPr>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 xml:space="preserve">Pour débuter la procédure d’inscription à l’Extranet activité partielle, connectez-vous sur le site </w:t>
            </w:r>
            <w:hyperlink r:id="rId10" w:history="1">
              <w:r w:rsidRPr="00CA2689">
                <w:rPr>
                  <w:rStyle w:val="Lienhypertexte"/>
                  <w:b w:val="0"/>
                  <w:bCs w:val="0"/>
                  <w:color w:val="000000" w:themeColor="text1"/>
                  <w:sz w:val="24"/>
                  <w:szCs w:val="24"/>
                </w:rPr>
                <w:t>https://activitepartielle.emploi.gouv.fr</w:t>
              </w:r>
            </w:hyperlink>
          </w:p>
          <w:p w:rsidR="00CA2689" w:rsidRPr="00CA2689" w:rsidRDefault="00CA2689" w:rsidP="00CA2689">
            <w:pPr>
              <w:pStyle w:val="Sansinterligne"/>
              <w:rPr>
                <w:b w:val="0"/>
                <w:sz w:val="24"/>
                <w:szCs w:val="24"/>
              </w:rPr>
            </w:pPr>
          </w:p>
        </w:tc>
      </w:tr>
      <w:tr w:rsidR="00CA2689" w:rsidTr="00CA2689">
        <w:tc>
          <w:tcPr>
            <w:cnfStyle w:val="001000000000" w:firstRow="0" w:lastRow="0" w:firstColumn="1" w:lastColumn="0" w:oddVBand="0" w:evenVBand="0" w:oddHBand="0" w:evenHBand="0" w:firstRowFirstColumn="0" w:firstRowLastColumn="0" w:lastRowFirstColumn="0" w:lastRowLastColumn="0"/>
            <w:tcW w:w="10220" w:type="dxa"/>
          </w:tcPr>
          <w:p w:rsidR="00CA2689" w:rsidRPr="00CA2689" w:rsidRDefault="00CA2689" w:rsidP="00CA2689">
            <w:pPr>
              <w:pStyle w:val="Sansinterligne"/>
              <w:rPr>
                <w:sz w:val="24"/>
                <w:szCs w:val="24"/>
              </w:rPr>
            </w:pPr>
            <w:r w:rsidRPr="00CA2689">
              <w:rPr>
                <w:sz w:val="24"/>
                <w:szCs w:val="24"/>
              </w:rPr>
              <w:t>Comment débuter la procédure d’inscription à l’Extranet activité partielle ?</w:t>
            </w:r>
          </w:p>
          <w:p w:rsidR="00CA2689" w:rsidRPr="00CA2689" w:rsidRDefault="00CA2689" w:rsidP="00CA2689">
            <w:pPr>
              <w:pStyle w:val="Sansinterligne"/>
              <w:rPr>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t xml:space="preserve">À partir de la page d’accueil de l’Extranet, cliquez sur « Inscrivez-vous » pour débuter la procédure d’inscription à l’Extranet activité partielle. </w:t>
            </w:r>
          </w:p>
          <w:p w:rsidR="00CA2689" w:rsidRP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En cas de difficulté, vous pourrez être accompagné dans votre démarche :</w:t>
            </w:r>
          </w:p>
          <w:p w:rsidR="00CA2689" w:rsidRDefault="00CA2689" w:rsidP="00CA2689">
            <w:pPr>
              <w:pStyle w:val="Sansinterligne"/>
              <w:numPr>
                <w:ilvl w:val="0"/>
                <w:numId w:val="19"/>
              </w:numPr>
              <w:rPr>
                <w:b w:val="0"/>
                <w:color w:val="000000" w:themeColor="text1"/>
                <w:sz w:val="24"/>
                <w:szCs w:val="24"/>
              </w:rPr>
            </w:pPr>
            <w:r w:rsidRPr="00CA2689">
              <w:rPr>
                <w:b w:val="0"/>
                <w:color w:val="000000" w:themeColor="text1"/>
                <w:sz w:val="24"/>
                <w:szCs w:val="24"/>
              </w:rPr>
              <w:t>en recourant aux fiches d’explication qui apparaissent lorsque vous cliquer sur « Besoin d’aide ? » dans la page d’accueil ;</w:t>
            </w:r>
          </w:p>
          <w:p w:rsidR="00CA2689" w:rsidRPr="00CA2689" w:rsidRDefault="00CA2689" w:rsidP="00CA2689">
            <w:pPr>
              <w:pStyle w:val="Sansinterligne"/>
              <w:numPr>
                <w:ilvl w:val="0"/>
                <w:numId w:val="19"/>
              </w:numPr>
              <w:rPr>
                <w:b w:val="0"/>
                <w:color w:val="000000" w:themeColor="text1"/>
                <w:sz w:val="24"/>
                <w:szCs w:val="24"/>
              </w:rPr>
            </w:pPr>
            <w:r w:rsidRPr="00CA2689">
              <w:rPr>
                <w:b w:val="0"/>
                <w:color w:val="000000" w:themeColor="text1"/>
                <w:sz w:val="24"/>
                <w:szCs w:val="24"/>
              </w:rPr>
              <w:t>en contactant l’assistan</w:t>
            </w:r>
            <w:r w:rsidR="002A3C5F">
              <w:rPr>
                <w:b w:val="0"/>
                <w:color w:val="000000" w:themeColor="text1"/>
                <w:sz w:val="24"/>
                <w:szCs w:val="24"/>
              </w:rPr>
              <w:t>ce téléphonique au 0821 401 400.</w:t>
            </w:r>
          </w:p>
          <w:p w:rsidR="00CA2689" w:rsidRP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3 étapes dans la démarche</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Création d’un compte établissement</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Envoi de la demande d’autorisation</w:t>
            </w:r>
          </w:p>
          <w:p w:rsidR="00CA2689" w:rsidRDefault="00CA2689" w:rsidP="00CA2689">
            <w:pPr>
              <w:pStyle w:val="Sansinterligne"/>
              <w:numPr>
                <w:ilvl w:val="0"/>
                <w:numId w:val="20"/>
              </w:numPr>
              <w:rPr>
                <w:b w:val="0"/>
                <w:color w:val="000000" w:themeColor="text1"/>
                <w:sz w:val="24"/>
                <w:szCs w:val="24"/>
              </w:rPr>
            </w:pPr>
            <w:r w:rsidRPr="00CA2689">
              <w:rPr>
                <w:b w:val="0"/>
                <w:color w:val="000000" w:themeColor="text1"/>
                <w:sz w:val="24"/>
                <w:szCs w:val="24"/>
              </w:rPr>
              <w:t>Envoi de la demande d’indemnisation</w:t>
            </w:r>
          </w:p>
          <w:p w:rsidR="00CA2689" w:rsidRPr="00CA2689" w:rsidRDefault="00CA2689" w:rsidP="00CA2689">
            <w:pPr>
              <w:pStyle w:val="Sansinterligne"/>
              <w:rPr>
                <w:b w:val="0"/>
                <w:color w:val="000000" w:themeColor="text1"/>
                <w:sz w:val="24"/>
                <w:szCs w:val="24"/>
              </w:rPr>
            </w:pPr>
          </w:p>
        </w:tc>
      </w:tr>
      <w:tr w:rsidR="00CA2689" w:rsidTr="00CA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2A3C5F" w:rsidRDefault="002A3C5F" w:rsidP="00CA2689">
            <w:pPr>
              <w:pStyle w:val="Sansinterligne"/>
              <w:rPr>
                <w:sz w:val="24"/>
                <w:szCs w:val="24"/>
              </w:rPr>
            </w:pPr>
            <w:r>
              <w:rPr>
                <w:sz w:val="24"/>
                <w:szCs w:val="24"/>
              </w:rPr>
              <w:t>1/La création d’un compte établissement</w:t>
            </w:r>
          </w:p>
          <w:p w:rsidR="002A3C5F" w:rsidRDefault="002A3C5F" w:rsidP="00CA2689">
            <w:pPr>
              <w:pStyle w:val="Sansinterligne"/>
              <w:rPr>
                <w:sz w:val="24"/>
                <w:szCs w:val="24"/>
              </w:rPr>
            </w:pPr>
          </w:p>
          <w:p w:rsidR="00CA2689" w:rsidRPr="002A3C5F" w:rsidRDefault="00CA2689" w:rsidP="00CA2689">
            <w:pPr>
              <w:pStyle w:val="Sansinterligne"/>
              <w:rPr>
                <w:color w:val="000000" w:themeColor="text1"/>
                <w:sz w:val="24"/>
                <w:szCs w:val="24"/>
              </w:rPr>
            </w:pPr>
            <w:r w:rsidRPr="002A3C5F">
              <w:rPr>
                <w:color w:val="000000" w:themeColor="text1"/>
                <w:sz w:val="24"/>
                <w:szCs w:val="24"/>
              </w:rPr>
              <w:t>Quelles sont les informations nécessaires à la création d’un compte sur l’Extranet ?</w:t>
            </w:r>
          </w:p>
          <w:p w:rsidR="00CA2689" w:rsidRPr="00CA2689" w:rsidRDefault="00CA2689" w:rsidP="00CA2689">
            <w:pPr>
              <w:pStyle w:val="Sansinterligne"/>
              <w:rPr>
                <w:sz w:val="24"/>
                <w:szCs w:val="24"/>
              </w:rPr>
            </w:pPr>
          </w:p>
          <w:p w:rsidR="00CA2689" w:rsidRDefault="00CA2689" w:rsidP="00CA2689">
            <w:pPr>
              <w:pStyle w:val="Sansinterligne"/>
              <w:numPr>
                <w:ilvl w:val="0"/>
                <w:numId w:val="21"/>
              </w:numPr>
              <w:rPr>
                <w:b w:val="0"/>
                <w:color w:val="000000" w:themeColor="text1"/>
                <w:sz w:val="24"/>
                <w:szCs w:val="24"/>
              </w:rPr>
            </w:pPr>
            <w:r>
              <w:rPr>
                <w:b w:val="0"/>
                <w:color w:val="000000" w:themeColor="text1"/>
                <w:sz w:val="24"/>
                <w:szCs w:val="24"/>
              </w:rPr>
              <w:t>l</w:t>
            </w:r>
            <w:r w:rsidRPr="00CA2689">
              <w:rPr>
                <w:b w:val="0"/>
                <w:color w:val="000000" w:themeColor="text1"/>
                <w:sz w:val="24"/>
                <w:szCs w:val="24"/>
              </w:rPr>
              <w:t>e n° de SIRET (</w:t>
            </w:r>
            <w:r w:rsidRPr="00CA2689">
              <w:rPr>
                <w:b w:val="0"/>
                <w:i/>
                <w:color w:val="000000" w:themeColor="text1"/>
                <w:sz w:val="24"/>
                <w:szCs w:val="24"/>
              </w:rPr>
              <w:t>ATTENTION : il est impératif que le n° soit correctement renseigné. En cas d’erreur, le compte ne pourra pas être créé</w:t>
            </w:r>
            <w:r w:rsidRPr="00CA2689">
              <w:rPr>
                <w:b w:val="0"/>
                <w:color w:val="000000" w:themeColor="text1"/>
                <w:sz w:val="24"/>
                <w:szCs w:val="24"/>
              </w:rPr>
              <w:t xml:space="preserv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la dénomination de l’établissement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son adresse (libellé de la voie, code postal, ville)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son adresse électronique (</w:t>
            </w:r>
            <w:r w:rsidRPr="00CA2689">
              <w:rPr>
                <w:b w:val="0"/>
                <w:i/>
                <w:color w:val="000000" w:themeColor="text1"/>
                <w:sz w:val="24"/>
                <w:szCs w:val="24"/>
              </w:rPr>
              <w:t>ATTENTION : cette adresse sera votre point d’entrée avec l’administration en cas d’erreur de saisie, vous ne pourrez pas recevoir les notifications de décisions</w:t>
            </w:r>
            <w:r w:rsidRPr="00CA2689">
              <w:rPr>
                <w:b w:val="0"/>
                <w:color w:val="000000" w:themeColor="text1"/>
                <w:sz w:val="24"/>
                <w:szCs w:val="24"/>
              </w:rPr>
              <w:t xml:space="preserv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 xml:space="preserve">son numéro de téléphone fixe ;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les coordonnées de la personne à contacter (nom, prénom, adresse électronique et numéro de téléphone fixe) : elle sera destinataire de l’ensemble des décisions relatives à vos démarches ;</w:t>
            </w:r>
          </w:p>
          <w:p w:rsid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son RIB ;</w:t>
            </w:r>
          </w:p>
          <w:p w:rsidR="00CA2689" w:rsidRPr="00CA2689" w:rsidRDefault="00CA2689" w:rsidP="00CA2689">
            <w:pPr>
              <w:pStyle w:val="Sansinterligne"/>
              <w:numPr>
                <w:ilvl w:val="0"/>
                <w:numId w:val="21"/>
              </w:numPr>
              <w:rPr>
                <w:b w:val="0"/>
                <w:color w:val="000000" w:themeColor="text1"/>
                <w:sz w:val="24"/>
                <w:szCs w:val="24"/>
              </w:rPr>
            </w:pPr>
            <w:r w:rsidRPr="00CA2689">
              <w:rPr>
                <w:b w:val="0"/>
                <w:color w:val="000000" w:themeColor="text1"/>
                <w:sz w:val="24"/>
                <w:szCs w:val="24"/>
              </w:rPr>
              <w:t>une question secrète et sa réponse.</w:t>
            </w:r>
          </w:p>
          <w:p w:rsidR="00CA2689" w:rsidRDefault="00CA2689" w:rsidP="005805FE">
            <w:pPr>
              <w:pStyle w:val="Sansinterligne"/>
              <w:rPr>
                <w:sz w:val="24"/>
                <w:szCs w:val="24"/>
              </w:rPr>
            </w:pPr>
          </w:p>
          <w:p w:rsidR="00CA2689" w:rsidRPr="00CA2689" w:rsidRDefault="00CA2689" w:rsidP="00CA2689">
            <w:pPr>
              <w:pStyle w:val="Sansinterligne"/>
              <w:rPr>
                <w:color w:val="000000" w:themeColor="text1"/>
                <w:sz w:val="24"/>
                <w:szCs w:val="24"/>
              </w:rPr>
            </w:pPr>
            <w:r w:rsidRPr="00CA2689">
              <w:rPr>
                <w:color w:val="000000" w:themeColor="text1"/>
                <w:sz w:val="24"/>
                <w:szCs w:val="24"/>
              </w:rPr>
              <w:t xml:space="preserve">Pour les demandes réalisées par un tiers-déclarant (expert-comptable) : </w:t>
            </w:r>
          </w:p>
          <w:p w:rsidR="00CA2689" w:rsidRPr="00CA2689" w:rsidRDefault="00CA2689" w:rsidP="00CA2689">
            <w:pPr>
              <w:pStyle w:val="Sansinterligne"/>
              <w:rPr>
                <w:b w:val="0"/>
                <w:color w:val="000000" w:themeColor="text1"/>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t>Il doit être établi un contrat de prestation entre le tiers déclarant et l’entreprise.</w:t>
            </w:r>
          </w:p>
          <w:p w:rsidR="00CA2689" w:rsidRDefault="00CA2689" w:rsidP="00CA2689">
            <w:pPr>
              <w:pStyle w:val="Sansinterligne"/>
              <w:rPr>
                <w:b w:val="0"/>
                <w:color w:val="000000" w:themeColor="text1"/>
                <w:sz w:val="24"/>
                <w:szCs w:val="24"/>
              </w:rPr>
            </w:pPr>
          </w:p>
          <w:p w:rsidR="00CA2689" w:rsidRDefault="00CA2689" w:rsidP="00CA2689">
            <w:pPr>
              <w:pStyle w:val="Sansinterligne"/>
              <w:rPr>
                <w:b w:val="0"/>
                <w:color w:val="000000" w:themeColor="text1"/>
                <w:sz w:val="24"/>
                <w:szCs w:val="24"/>
              </w:rPr>
            </w:pPr>
            <w:r w:rsidRPr="00CA2689">
              <w:rPr>
                <w:b w:val="0"/>
                <w:color w:val="000000" w:themeColor="text1"/>
                <w:sz w:val="24"/>
                <w:szCs w:val="24"/>
              </w:rPr>
              <w:t xml:space="preserve">Le document peut être transmis en format scanné à l’ASP sur l’adresse mail suivante habilitation-ap@asp-public.fr. Un accusé de réception sera adressé en retour.  En parallèle, le tiers déclarant </w:t>
            </w:r>
            <w:r w:rsidRPr="00CA2689">
              <w:rPr>
                <w:b w:val="0"/>
                <w:color w:val="000000" w:themeColor="text1"/>
                <w:sz w:val="24"/>
                <w:szCs w:val="24"/>
              </w:rPr>
              <w:lastRenderedPageBreak/>
              <w:t>doit procéder à la demande en lieu et place de l’établissement sur l’extranet. Il recevra alors ses éléments de connexion (Identifiant et mot de passe).</w:t>
            </w:r>
          </w:p>
          <w:p w:rsidR="00CA2689" w:rsidRPr="00CA2689" w:rsidRDefault="00CA2689" w:rsidP="00CA2689">
            <w:pPr>
              <w:pStyle w:val="Sansinterligne"/>
              <w:rPr>
                <w:b w:val="0"/>
                <w:color w:val="000000" w:themeColor="text1"/>
                <w:sz w:val="24"/>
                <w:szCs w:val="24"/>
              </w:rPr>
            </w:pPr>
          </w:p>
          <w:p w:rsidR="00CA2689" w:rsidRPr="00CA2689" w:rsidRDefault="00CA2689" w:rsidP="00CA2689">
            <w:pPr>
              <w:pStyle w:val="Sansinterligne"/>
              <w:rPr>
                <w:b w:val="0"/>
                <w:color w:val="000000" w:themeColor="text1"/>
                <w:sz w:val="24"/>
                <w:szCs w:val="24"/>
              </w:rPr>
            </w:pPr>
            <w:r w:rsidRPr="00CA2689">
              <w:rPr>
                <w:b w:val="0"/>
                <w:color w:val="000000" w:themeColor="text1"/>
                <w:sz w:val="24"/>
                <w:szCs w:val="24"/>
              </w:rPr>
              <w:t>Un tiers-déclarant peut être lié à plusieurs établissements.</w:t>
            </w:r>
          </w:p>
          <w:p w:rsidR="00CA2689" w:rsidRPr="00CA2689" w:rsidRDefault="00CA2689" w:rsidP="00CA2689">
            <w:pPr>
              <w:pStyle w:val="Sansinterligne"/>
              <w:rPr>
                <w:b w:val="0"/>
                <w:color w:val="000000" w:themeColor="text1"/>
                <w:sz w:val="24"/>
                <w:szCs w:val="24"/>
              </w:rPr>
            </w:pPr>
          </w:p>
          <w:p w:rsidR="002A3C5F" w:rsidRDefault="00CA2689" w:rsidP="00CA2689">
            <w:pPr>
              <w:pStyle w:val="Sansinterligne"/>
              <w:rPr>
                <w:b w:val="0"/>
                <w:color w:val="000000" w:themeColor="text1"/>
                <w:sz w:val="24"/>
                <w:szCs w:val="24"/>
              </w:rPr>
            </w:pPr>
            <w:r w:rsidRPr="00CA2689">
              <w:rPr>
                <w:b w:val="0"/>
                <w:color w:val="000000" w:themeColor="text1"/>
                <w:sz w:val="24"/>
                <w:szCs w:val="24"/>
              </w:rPr>
              <w:t>Vous recevrez 3 mails à l’adresse mail renseignée lors de votre demande de créatio</w:t>
            </w:r>
            <w:r w:rsidR="002A3C5F">
              <w:rPr>
                <w:b w:val="0"/>
                <w:color w:val="000000" w:themeColor="text1"/>
                <w:sz w:val="24"/>
                <w:szCs w:val="24"/>
              </w:rPr>
              <w:t xml:space="preserve">n de compte, dont deux mails : </w:t>
            </w:r>
          </w:p>
          <w:p w:rsidR="002A3C5F" w:rsidRDefault="002A3C5F" w:rsidP="00CA2689">
            <w:pPr>
              <w:pStyle w:val="Sansinterligne"/>
              <w:numPr>
                <w:ilvl w:val="0"/>
                <w:numId w:val="22"/>
              </w:numPr>
              <w:rPr>
                <w:b w:val="0"/>
                <w:color w:val="000000" w:themeColor="text1"/>
                <w:sz w:val="24"/>
                <w:szCs w:val="24"/>
              </w:rPr>
            </w:pPr>
            <w:r>
              <w:rPr>
                <w:b w:val="0"/>
                <w:color w:val="000000" w:themeColor="text1"/>
                <w:sz w:val="24"/>
                <w:szCs w:val="24"/>
              </w:rPr>
              <w:t>u</w:t>
            </w:r>
            <w:r w:rsidR="00CA2689" w:rsidRPr="00CA2689">
              <w:rPr>
                <w:b w:val="0"/>
                <w:color w:val="000000" w:themeColor="text1"/>
                <w:sz w:val="24"/>
                <w:szCs w:val="24"/>
              </w:rPr>
              <w:t>n précisant l’identifiant,</w:t>
            </w:r>
          </w:p>
          <w:p w:rsidR="00CA2689" w:rsidRPr="002A3C5F" w:rsidRDefault="002A3C5F" w:rsidP="00CA2689">
            <w:pPr>
              <w:pStyle w:val="Sansinterligne"/>
              <w:numPr>
                <w:ilvl w:val="0"/>
                <w:numId w:val="22"/>
              </w:numPr>
              <w:rPr>
                <w:b w:val="0"/>
                <w:color w:val="000000" w:themeColor="text1"/>
                <w:sz w:val="24"/>
                <w:szCs w:val="24"/>
              </w:rPr>
            </w:pPr>
            <w:r>
              <w:rPr>
                <w:b w:val="0"/>
                <w:color w:val="000000" w:themeColor="text1"/>
                <w:sz w:val="24"/>
                <w:szCs w:val="24"/>
              </w:rPr>
              <w:t>u</w:t>
            </w:r>
            <w:r w:rsidR="00CA2689" w:rsidRPr="002A3C5F">
              <w:rPr>
                <w:b w:val="0"/>
                <w:color w:val="000000" w:themeColor="text1"/>
                <w:sz w:val="24"/>
                <w:szCs w:val="24"/>
              </w:rPr>
              <w:t>n autre précisant le mot de passe de connexion (si possible faire un copier/coller (sans les crochets)</w:t>
            </w:r>
            <w:r>
              <w:rPr>
                <w:b w:val="0"/>
                <w:color w:val="000000" w:themeColor="text1"/>
                <w:sz w:val="24"/>
                <w:szCs w:val="24"/>
              </w:rPr>
              <w:t xml:space="preserve"> </w:t>
            </w:r>
            <w:r w:rsidR="00CA2689" w:rsidRPr="002A3C5F">
              <w:rPr>
                <w:b w:val="0"/>
                <w:color w:val="000000" w:themeColor="text1"/>
                <w:sz w:val="24"/>
                <w:szCs w:val="24"/>
              </w:rPr>
              <w:t>du mot de passe reçu, directement du mail, sur le site activité partielle).</w:t>
            </w:r>
          </w:p>
          <w:p w:rsidR="00CA2689" w:rsidRPr="00CA2689" w:rsidRDefault="00CA2689" w:rsidP="00CA2689">
            <w:pPr>
              <w:pStyle w:val="Sansinterligne"/>
              <w:rPr>
                <w:b w:val="0"/>
                <w:color w:val="000000" w:themeColor="text1"/>
                <w:sz w:val="24"/>
                <w:szCs w:val="24"/>
              </w:rPr>
            </w:pPr>
          </w:p>
          <w:p w:rsidR="002A3C5F" w:rsidRDefault="00CA2689" w:rsidP="00CA2689">
            <w:pPr>
              <w:pStyle w:val="Sansinterligne"/>
              <w:rPr>
                <w:b w:val="0"/>
                <w:color w:val="000000" w:themeColor="text1"/>
                <w:sz w:val="24"/>
                <w:szCs w:val="24"/>
              </w:rPr>
            </w:pPr>
            <w:r w:rsidRPr="00CA2689">
              <w:rPr>
                <w:b w:val="0"/>
                <w:color w:val="000000" w:themeColor="text1"/>
                <w:sz w:val="24"/>
                <w:szCs w:val="24"/>
              </w:rPr>
              <w:t>Un</w:t>
            </w:r>
            <w:r w:rsidR="002A3C5F">
              <w:rPr>
                <w:b w:val="0"/>
                <w:color w:val="000000" w:themeColor="text1"/>
                <w:sz w:val="24"/>
                <w:szCs w:val="24"/>
              </w:rPr>
              <w:t xml:space="preserve">e fois connectée, vous devez : </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c</w:t>
            </w:r>
            <w:r w:rsidR="00CA2689" w:rsidRPr="00CA2689">
              <w:rPr>
                <w:b w:val="0"/>
                <w:color w:val="000000" w:themeColor="text1"/>
                <w:sz w:val="24"/>
                <w:szCs w:val="24"/>
              </w:rPr>
              <w:t xml:space="preserve">ompléter la fiche établissement : </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t</w:t>
            </w:r>
            <w:r w:rsidR="00CA2689" w:rsidRPr="002A3C5F">
              <w:rPr>
                <w:b w:val="0"/>
                <w:color w:val="000000" w:themeColor="text1"/>
                <w:sz w:val="24"/>
                <w:szCs w:val="24"/>
              </w:rPr>
              <w:t>ous les champs précédés d’un astérisque rouge sont de saisie obligatoire</w:t>
            </w:r>
          </w:p>
          <w:p w:rsid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c</w:t>
            </w:r>
            <w:r w:rsidR="00CA2689" w:rsidRPr="002A3C5F">
              <w:rPr>
                <w:b w:val="0"/>
                <w:color w:val="000000" w:themeColor="text1"/>
                <w:sz w:val="24"/>
                <w:szCs w:val="24"/>
              </w:rPr>
              <w:t>oordonnées bancaires : si celles-ci ne passent pas, bien vérifier votre saisie. Si le code BIC de votre RIB fait 11 caractères, il ne faut saisir que le 8iers. Après enregistrement de ces coordonnées bancaires, vérifier que le RIB soit actif (coche bleu vif dans la colonne « A</w:t>
            </w:r>
            <w:r>
              <w:rPr>
                <w:b w:val="0"/>
                <w:color w:val="000000" w:themeColor="text1"/>
                <w:sz w:val="24"/>
                <w:szCs w:val="24"/>
              </w:rPr>
              <w:t>ctif » située à droite du RIB) ;</w:t>
            </w:r>
          </w:p>
          <w:p w:rsidR="00CA2689" w:rsidRPr="002A3C5F" w:rsidRDefault="002A3C5F" w:rsidP="00CA2689">
            <w:pPr>
              <w:pStyle w:val="Sansinterligne"/>
              <w:numPr>
                <w:ilvl w:val="0"/>
                <w:numId w:val="23"/>
              </w:numPr>
              <w:rPr>
                <w:b w:val="0"/>
                <w:color w:val="000000" w:themeColor="text1"/>
                <w:sz w:val="24"/>
                <w:szCs w:val="24"/>
              </w:rPr>
            </w:pPr>
            <w:r>
              <w:rPr>
                <w:b w:val="0"/>
                <w:color w:val="000000" w:themeColor="text1"/>
                <w:sz w:val="24"/>
                <w:szCs w:val="24"/>
              </w:rPr>
              <w:t>d</w:t>
            </w:r>
            <w:r w:rsidR="00CA2689" w:rsidRPr="002A3C5F">
              <w:rPr>
                <w:b w:val="0"/>
                <w:color w:val="000000" w:themeColor="text1"/>
                <w:sz w:val="24"/>
                <w:szCs w:val="24"/>
              </w:rPr>
              <w:t>ès lors que la fiche Etablissement est complétée vous pouvez saisir la demande d’autorisation préalable en cliquant dans le bandeau bleu en haut de l’écran « Demande d’autorisation préalable » « Saisir une demande d’autorisation préalable ».</w:t>
            </w:r>
          </w:p>
          <w:p w:rsidR="00CA2689" w:rsidRDefault="00CA2689" w:rsidP="005805FE">
            <w:pPr>
              <w:pStyle w:val="Sansinterligne"/>
              <w:rPr>
                <w:sz w:val="24"/>
                <w:szCs w:val="24"/>
              </w:rPr>
            </w:pPr>
          </w:p>
        </w:tc>
      </w:tr>
      <w:tr w:rsidR="00CA2689" w:rsidTr="00CA2689">
        <w:tc>
          <w:tcPr>
            <w:cnfStyle w:val="001000000000" w:firstRow="0" w:lastRow="0" w:firstColumn="1" w:lastColumn="0" w:oddVBand="0" w:evenVBand="0" w:oddHBand="0" w:evenHBand="0" w:firstRowFirstColumn="0" w:firstRowLastColumn="0" w:lastRowFirstColumn="0" w:lastRowLastColumn="0"/>
            <w:tcW w:w="10220" w:type="dxa"/>
          </w:tcPr>
          <w:p w:rsidR="002A3C5F" w:rsidRPr="002A3C5F" w:rsidRDefault="002A3C5F" w:rsidP="002A3C5F">
            <w:pPr>
              <w:pStyle w:val="Sansinterligne"/>
              <w:rPr>
                <w:sz w:val="24"/>
                <w:szCs w:val="24"/>
              </w:rPr>
            </w:pPr>
            <w:r w:rsidRPr="002A3C5F">
              <w:rPr>
                <w:sz w:val="24"/>
                <w:szCs w:val="24"/>
              </w:rPr>
              <w:lastRenderedPageBreak/>
              <w:t>2/ La « demande d’autorisation préalable » : étape indispensable avant la mise en œuvre de l’activité partielle.</w:t>
            </w:r>
          </w:p>
          <w:p w:rsidR="002A3C5F" w:rsidRPr="002A3C5F" w:rsidRDefault="002A3C5F" w:rsidP="002A3C5F">
            <w:pPr>
              <w:pStyle w:val="Sansinterligne"/>
              <w:rPr>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La demande comporte 5 onglets qu’il faut renseigner intégralement pour pouvoir adresser la demande à l’administration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informations établissement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motifs et mesures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informations activité partielle ;</w:t>
            </w:r>
          </w:p>
          <w:p w:rsid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historique ;</w:t>
            </w:r>
          </w:p>
          <w:p w:rsidR="002A3C5F" w:rsidRPr="002A3C5F" w:rsidRDefault="002A3C5F" w:rsidP="002A3C5F">
            <w:pPr>
              <w:pStyle w:val="Sansinterligne"/>
              <w:numPr>
                <w:ilvl w:val="0"/>
                <w:numId w:val="24"/>
              </w:numPr>
              <w:rPr>
                <w:b w:val="0"/>
                <w:color w:val="000000" w:themeColor="text1"/>
                <w:sz w:val="24"/>
                <w:szCs w:val="24"/>
              </w:rPr>
            </w:pPr>
            <w:r w:rsidRPr="002A3C5F">
              <w:rPr>
                <w:b w:val="0"/>
                <w:color w:val="000000" w:themeColor="text1"/>
                <w:sz w:val="24"/>
                <w:szCs w:val="24"/>
              </w:rPr>
              <w:t>espace documentaire.</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Pr>
                <w:b w:val="0"/>
                <w:color w:val="000000" w:themeColor="text1"/>
                <w:sz w:val="24"/>
                <w:szCs w:val="24"/>
              </w:rPr>
              <w:t>L’espace documentaire</w:t>
            </w:r>
            <w:r w:rsidRPr="002A3C5F">
              <w:rPr>
                <w:b w:val="0"/>
                <w:color w:val="000000" w:themeColor="text1"/>
                <w:sz w:val="24"/>
                <w:szCs w:val="24"/>
              </w:rPr>
              <w:t xml:space="preserve"> permet de joindre à la demande toutes les pièces demandées par l’administration (information des salariés, explicatifs sur la situation…).</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color w:val="000000" w:themeColor="text1"/>
                <w:sz w:val="24"/>
                <w:szCs w:val="24"/>
              </w:rPr>
            </w:pPr>
            <w:r w:rsidRPr="002A3C5F">
              <w:rPr>
                <w:color w:val="000000" w:themeColor="text1"/>
                <w:sz w:val="24"/>
                <w:szCs w:val="24"/>
              </w:rPr>
              <w:t>Comment s’assurer que la demande d’autorisation préalable a bien été envoyée à l’unité territoriale ?</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sidRPr="002A3C5F">
              <w:rPr>
                <w:b w:val="0"/>
                <w:color w:val="000000" w:themeColor="text1"/>
                <w:sz w:val="24"/>
                <w:szCs w:val="24"/>
              </w:rPr>
              <w:t>Une fois complétée, il faut cliquer sur « </w:t>
            </w:r>
            <w:r w:rsidRPr="002A3C5F">
              <w:rPr>
                <w:b w:val="0"/>
                <w:i/>
                <w:color w:val="000000" w:themeColor="text1"/>
                <w:sz w:val="24"/>
                <w:szCs w:val="24"/>
              </w:rPr>
              <w:t>Envoyer</w:t>
            </w:r>
            <w:r w:rsidRPr="002A3C5F">
              <w:rPr>
                <w:b w:val="0"/>
                <w:color w:val="000000" w:themeColor="text1"/>
                <w:sz w:val="24"/>
                <w:szCs w:val="24"/>
              </w:rPr>
              <w:t> » afin de la transmettre à la DI</w:t>
            </w:r>
            <w:r>
              <w:rPr>
                <w:b w:val="0"/>
                <w:color w:val="000000" w:themeColor="text1"/>
                <w:sz w:val="24"/>
                <w:szCs w:val="24"/>
              </w:rPr>
              <w:t>R</w:t>
            </w:r>
            <w:r w:rsidRPr="002A3C5F">
              <w:rPr>
                <w:b w:val="0"/>
                <w:color w:val="000000" w:themeColor="text1"/>
                <w:sz w:val="24"/>
                <w:szCs w:val="24"/>
              </w:rPr>
              <w:t>ECCTE.</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u w:val="single"/>
              </w:rPr>
            </w:pPr>
            <w:r w:rsidRPr="002A3C5F">
              <w:rPr>
                <w:b w:val="0"/>
                <w:color w:val="000000" w:themeColor="text1"/>
                <w:sz w:val="24"/>
                <w:szCs w:val="24"/>
                <w:u w:val="single"/>
              </w:rPr>
              <w:t>Si vous cliquez uniquement sur « Enregistrer » sans cliquer sur « Envoyer », votre demande d’activité partielle ne sera pas transmise à la DI</w:t>
            </w:r>
            <w:r>
              <w:rPr>
                <w:b w:val="0"/>
                <w:color w:val="000000" w:themeColor="text1"/>
                <w:sz w:val="24"/>
                <w:szCs w:val="24"/>
                <w:u w:val="single"/>
              </w:rPr>
              <w:t>R</w:t>
            </w:r>
            <w:r w:rsidRPr="002A3C5F">
              <w:rPr>
                <w:b w:val="0"/>
                <w:color w:val="000000" w:themeColor="text1"/>
                <w:sz w:val="24"/>
                <w:szCs w:val="24"/>
                <w:u w:val="single"/>
              </w:rPr>
              <w:t xml:space="preserve">ECCTE. </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La demande d’autorisation passe alors du statut « </w:t>
            </w:r>
            <w:r w:rsidRPr="002A3C5F">
              <w:rPr>
                <w:b w:val="0"/>
                <w:i/>
                <w:color w:val="000000" w:themeColor="text1"/>
                <w:sz w:val="24"/>
                <w:szCs w:val="24"/>
              </w:rPr>
              <w:t>provisoire</w:t>
            </w:r>
            <w:r>
              <w:rPr>
                <w:b w:val="0"/>
                <w:color w:val="000000" w:themeColor="text1"/>
                <w:sz w:val="24"/>
                <w:szCs w:val="24"/>
              </w:rPr>
              <w:t> » au statut «</w:t>
            </w:r>
            <w:r w:rsidRPr="002A3C5F">
              <w:rPr>
                <w:b w:val="0"/>
                <w:color w:val="000000" w:themeColor="text1"/>
                <w:sz w:val="24"/>
                <w:szCs w:val="24"/>
              </w:rPr>
              <w:t xml:space="preserve"> </w:t>
            </w:r>
            <w:r w:rsidRPr="002A3C5F">
              <w:rPr>
                <w:b w:val="0"/>
                <w:i/>
                <w:color w:val="000000" w:themeColor="text1"/>
                <w:sz w:val="24"/>
                <w:szCs w:val="24"/>
              </w:rPr>
              <w:t>en attente d’instruction UD</w:t>
            </w:r>
            <w:r w:rsidRPr="002A3C5F">
              <w:rPr>
                <w:b w:val="0"/>
                <w:color w:val="000000" w:themeColor="text1"/>
                <w:sz w:val="24"/>
                <w:szCs w:val="24"/>
              </w:rPr>
              <w:t xml:space="preserve"> » dans l’Extranet et le délai de traitement par l’administration de 15 jours démarre à ce moment. </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color w:val="000000" w:themeColor="text1"/>
                <w:sz w:val="24"/>
                <w:szCs w:val="24"/>
              </w:rPr>
            </w:pPr>
            <w:r w:rsidRPr="002A3C5F">
              <w:rPr>
                <w:color w:val="000000" w:themeColor="text1"/>
                <w:sz w:val="24"/>
                <w:szCs w:val="24"/>
              </w:rPr>
              <w:lastRenderedPageBreak/>
              <w:t>Quelles sont les pièces à joindre à la demande d’autorisation ?</w:t>
            </w:r>
          </w:p>
          <w:p w:rsidR="002A3C5F" w:rsidRPr="002A3C5F" w:rsidRDefault="002A3C5F" w:rsidP="002A3C5F">
            <w:pPr>
              <w:pStyle w:val="Sansinterligne"/>
              <w:rPr>
                <w:b w:val="0"/>
                <w:color w:val="000000" w:themeColor="text1"/>
                <w:sz w:val="24"/>
                <w:szCs w:val="24"/>
              </w:rPr>
            </w:pPr>
          </w:p>
          <w:p w:rsidR="002A3C5F" w:rsidRDefault="00361F16" w:rsidP="002A3C5F">
            <w:pPr>
              <w:pStyle w:val="Sansinterligne"/>
              <w:rPr>
                <w:b w:val="0"/>
                <w:color w:val="000000" w:themeColor="text1"/>
                <w:sz w:val="24"/>
                <w:szCs w:val="24"/>
              </w:rPr>
            </w:pPr>
            <w:r>
              <w:rPr>
                <w:b w:val="0"/>
                <w:color w:val="000000" w:themeColor="text1"/>
                <w:sz w:val="24"/>
                <w:szCs w:val="24"/>
              </w:rPr>
              <w:t>Les pièces obligatoires comprennent l’avis du comité d’entreprise/comité social et économique</w:t>
            </w:r>
            <w:r w:rsidR="002A3C5F" w:rsidRPr="002A3C5F">
              <w:rPr>
                <w:b w:val="0"/>
                <w:color w:val="000000" w:themeColor="text1"/>
                <w:sz w:val="24"/>
                <w:szCs w:val="24"/>
              </w:rPr>
              <w:t xml:space="preserve">, </w:t>
            </w:r>
            <w:r>
              <w:rPr>
                <w:b w:val="0"/>
                <w:color w:val="000000" w:themeColor="text1"/>
                <w:sz w:val="24"/>
                <w:szCs w:val="24"/>
              </w:rPr>
              <w:t xml:space="preserve">ou des </w:t>
            </w:r>
            <w:r w:rsidR="002A3C5F" w:rsidRPr="002A3C5F">
              <w:rPr>
                <w:b w:val="0"/>
                <w:color w:val="000000" w:themeColor="text1"/>
                <w:sz w:val="24"/>
                <w:szCs w:val="24"/>
              </w:rPr>
              <w:t xml:space="preserve">représentants du personnel, </w:t>
            </w:r>
            <w:r>
              <w:rPr>
                <w:b w:val="0"/>
                <w:color w:val="000000" w:themeColor="text1"/>
                <w:sz w:val="24"/>
                <w:szCs w:val="24"/>
              </w:rPr>
              <w:t>et l’</w:t>
            </w:r>
            <w:r w:rsidR="002A3C5F" w:rsidRPr="002A3C5F">
              <w:rPr>
                <w:b w:val="0"/>
                <w:color w:val="000000" w:themeColor="text1"/>
                <w:sz w:val="24"/>
                <w:szCs w:val="24"/>
              </w:rPr>
              <w:t>information des salariés</w:t>
            </w:r>
            <w:r>
              <w:rPr>
                <w:b w:val="0"/>
                <w:color w:val="000000" w:themeColor="text1"/>
                <w:sz w:val="24"/>
                <w:szCs w:val="24"/>
              </w:rPr>
              <w:t>.</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color w:val="000000" w:themeColor="text1"/>
                <w:sz w:val="24"/>
                <w:szCs w:val="24"/>
              </w:rPr>
            </w:pPr>
            <w:r w:rsidRPr="002A3C5F">
              <w:rPr>
                <w:b w:val="0"/>
                <w:color w:val="000000" w:themeColor="text1"/>
                <w:sz w:val="24"/>
                <w:szCs w:val="24"/>
              </w:rPr>
              <w:br w:type="page"/>
            </w:r>
            <w:r w:rsidRPr="002A3C5F">
              <w:rPr>
                <w:color w:val="000000" w:themeColor="text1"/>
                <w:sz w:val="24"/>
                <w:szCs w:val="24"/>
              </w:rPr>
              <w:t>Quelles sont les informations nécessaires à la demande d’autorisation ?</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1/ établissement</w:t>
            </w:r>
          </w:p>
          <w:p w:rsidR="002A3C5F" w:rsidRDefault="002A3C5F" w:rsidP="002A3C5F">
            <w:pPr>
              <w:pStyle w:val="Sansinterligne"/>
              <w:numPr>
                <w:ilvl w:val="0"/>
                <w:numId w:val="25"/>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a date de la journée de solidarité : si vous n’avez pas cette information, mentionnez une date fictive (ex : 1</w:t>
            </w:r>
            <w:r w:rsidRPr="002A3C5F">
              <w:rPr>
                <w:b w:val="0"/>
                <w:color w:val="000000" w:themeColor="text1"/>
                <w:sz w:val="24"/>
                <w:szCs w:val="24"/>
                <w:vertAlign w:val="superscript"/>
              </w:rPr>
              <w:t>er</w:t>
            </w:r>
            <w:r w:rsidRPr="002A3C5F">
              <w:rPr>
                <w:b w:val="0"/>
                <w:color w:val="000000" w:themeColor="text1"/>
                <w:sz w:val="24"/>
                <w:szCs w:val="24"/>
              </w:rPr>
              <w:t xml:space="preserve"> janvier)</w:t>
            </w:r>
          </w:p>
          <w:p w:rsidR="002A3C5F" w:rsidRPr="002A3C5F" w:rsidRDefault="002A3C5F" w:rsidP="002A3C5F">
            <w:pPr>
              <w:pStyle w:val="Sansinterligne"/>
              <w:numPr>
                <w:ilvl w:val="0"/>
                <w:numId w:val="25"/>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es informations sur l’organisme paritaire (OPCA) : information non bloquante si pas disponible</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2/ motifs et mesures</w:t>
            </w:r>
          </w:p>
          <w:p w:rsidR="002A3C5F" w:rsidRDefault="002A3C5F" w:rsidP="002A3C5F">
            <w:pPr>
              <w:pStyle w:val="Sansinterligne"/>
              <w:numPr>
                <w:ilvl w:val="0"/>
                <w:numId w:val="26"/>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e demandeur</w:t>
            </w:r>
            <w:r>
              <w:rPr>
                <w:b w:val="0"/>
                <w:color w:val="000000" w:themeColor="text1"/>
                <w:sz w:val="24"/>
                <w:szCs w:val="24"/>
              </w:rPr>
              <w:t> :</w:t>
            </w:r>
          </w:p>
          <w:p w:rsidR="002A3C5F" w:rsidRDefault="002A3C5F" w:rsidP="002A3C5F">
            <w:pPr>
              <w:pStyle w:val="Sansinterligne"/>
              <w:numPr>
                <w:ilvl w:val="1"/>
                <w:numId w:val="26"/>
              </w:numPr>
              <w:rPr>
                <w:b w:val="0"/>
                <w:color w:val="000000" w:themeColor="text1"/>
                <w:sz w:val="24"/>
                <w:szCs w:val="24"/>
              </w:rPr>
            </w:pPr>
            <w:r w:rsidRPr="002A3C5F">
              <w:rPr>
                <w:b w:val="0"/>
                <w:color w:val="000000" w:themeColor="text1"/>
                <w:sz w:val="24"/>
                <w:szCs w:val="24"/>
              </w:rPr>
              <w:t xml:space="preserve">coche le motif « </w:t>
            </w:r>
            <w:r w:rsidR="00361F16" w:rsidRPr="00361F16">
              <w:rPr>
                <w:b w:val="0"/>
                <w:i/>
                <w:color w:val="000000" w:themeColor="text1"/>
                <w:sz w:val="24"/>
                <w:szCs w:val="24"/>
              </w:rPr>
              <w:t>autres circonstances exceptionnelles</w:t>
            </w:r>
            <w:r w:rsidRPr="002A3C5F">
              <w:rPr>
                <w:b w:val="0"/>
                <w:color w:val="000000" w:themeColor="text1"/>
                <w:sz w:val="24"/>
                <w:szCs w:val="24"/>
              </w:rPr>
              <w:t xml:space="preserve"> »,</w:t>
            </w:r>
            <w:r>
              <w:rPr>
                <w:b w:val="0"/>
                <w:color w:val="000000" w:themeColor="text1"/>
                <w:sz w:val="24"/>
                <w:szCs w:val="24"/>
              </w:rPr>
              <w:t xml:space="preserve"> et </w:t>
            </w:r>
            <w:r w:rsidRPr="002A3C5F">
              <w:rPr>
                <w:b w:val="0"/>
                <w:color w:val="000000" w:themeColor="text1"/>
                <w:sz w:val="24"/>
                <w:szCs w:val="24"/>
              </w:rPr>
              <w:t xml:space="preserve">mentionne en circonstances « </w:t>
            </w:r>
            <w:r w:rsidR="00361F16" w:rsidRPr="00361F16">
              <w:rPr>
                <w:b w:val="0"/>
                <w:i/>
                <w:color w:val="000000" w:themeColor="text1"/>
                <w:sz w:val="24"/>
                <w:szCs w:val="24"/>
              </w:rPr>
              <w:t>Brexit</w:t>
            </w:r>
            <w:r w:rsidRPr="002A3C5F">
              <w:rPr>
                <w:b w:val="0"/>
                <w:color w:val="000000" w:themeColor="text1"/>
                <w:sz w:val="24"/>
                <w:szCs w:val="24"/>
              </w:rPr>
              <w:t xml:space="preserve"> »,  </w:t>
            </w:r>
          </w:p>
          <w:p w:rsidR="002A3C5F" w:rsidRDefault="002A3C5F" w:rsidP="002A3C5F">
            <w:pPr>
              <w:pStyle w:val="Sansinterligne"/>
              <w:numPr>
                <w:ilvl w:val="1"/>
                <w:numId w:val="26"/>
              </w:numPr>
              <w:rPr>
                <w:b w:val="0"/>
                <w:color w:val="000000" w:themeColor="text1"/>
                <w:sz w:val="24"/>
                <w:szCs w:val="24"/>
              </w:rPr>
            </w:pPr>
            <w:r w:rsidRPr="002A3C5F">
              <w:rPr>
                <w:b w:val="0"/>
                <w:color w:val="000000" w:themeColor="text1"/>
                <w:sz w:val="24"/>
                <w:szCs w:val="24"/>
              </w:rPr>
              <w:t>il précise l’ampleur des diff</w:t>
            </w:r>
            <w:r w:rsidR="00361F16">
              <w:rPr>
                <w:b w:val="0"/>
                <w:color w:val="000000" w:themeColor="text1"/>
                <w:sz w:val="24"/>
                <w:szCs w:val="24"/>
              </w:rPr>
              <w:t>icultés au moment de la demande,</w:t>
            </w:r>
          </w:p>
          <w:p w:rsidR="002A3C5F" w:rsidRPr="002A3C5F" w:rsidRDefault="002A3C5F" w:rsidP="002A3C5F">
            <w:pPr>
              <w:pStyle w:val="Sansinterligne"/>
              <w:numPr>
                <w:ilvl w:val="1"/>
                <w:numId w:val="26"/>
              </w:numPr>
              <w:rPr>
                <w:b w:val="0"/>
                <w:color w:val="000000" w:themeColor="text1"/>
                <w:sz w:val="24"/>
                <w:szCs w:val="24"/>
              </w:rPr>
            </w:pPr>
            <w:r w:rsidRPr="002A3C5F">
              <w:rPr>
                <w:b w:val="0"/>
                <w:color w:val="000000" w:themeColor="text1"/>
                <w:sz w:val="24"/>
                <w:szCs w:val="24"/>
              </w:rPr>
              <w:t>et l’impact sur l’emploi (arrêt complet pour l’ensemble du personnel, pour une partie des activités, reprise progressive éventuelle).</w:t>
            </w:r>
          </w:p>
          <w:p w:rsidR="002A3C5F" w:rsidRPr="002A3C5F" w:rsidRDefault="002A3C5F" w:rsidP="002A3C5F">
            <w:pPr>
              <w:pStyle w:val="Sansinterligne"/>
              <w:numPr>
                <w:ilvl w:val="0"/>
                <w:numId w:val="16"/>
              </w:numPr>
              <w:rPr>
                <w:b w:val="0"/>
                <w:color w:val="000000" w:themeColor="text1"/>
                <w:sz w:val="24"/>
                <w:szCs w:val="24"/>
              </w:rPr>
            </w:pPr>
            <w:r>
              <w:rPr>
                <w:b w:val="0"/>
                <w:color w:val="000000" w:themeColor="text1"/>
                <w:sz w:val="24"/>
                <w:szCs w:val="24"/>
              </w:rPr>
              <w:t>l</w:t>
            </w:r>
            <w:r w:rsidRPr="002A3C5F">
              <w:rPr>
                <w:b w:val="0"/>
                <w:color w:val="000000" w:themeColor="text1"/>
                <w:sz w:val="24"/>
                <w:szCs w:val="24"/>
              </w:rPr>
              <w:t>es mesures mises en œuvre ne sont pas nécessairement connues compte tenu des circonstances : en cas de difficulté l’absence de mesure ne sera pas pénalisant pour la première demande.</w:t>
            </w:r>
          </w:p>
          <w:p w:rsidR="002A3C5F" w:rsidRPr="002A3C5F" w:rsidRDefault="002A3C5F" w:rsidP="002A3C5F">
            <w:pPr>
              <w:pStyle w:val="Sansinterligne"/>
              <w:numPr>
                <w:ilvl w:val="0"/>
                <w:numId w:val="16"/>
              </w:numPr>
              <w:rPr>
                <w:b w:val="0"/>
                <w:color w:val="000000" w:themeColor="text1"/>
                <w:sz w:val="24"/>
                <w:szCs w:val="24"/>
              </w:rPr>
            </w:pPr>
            <w:r>
              <w:rPr>
                <w:b w:val="0"/>
                <w:color w:val="000000" w:themeColor="text1"/>
                <w:sz w:val="24"/>
                <w:szCs w:val="24"/>
              </w:rPr>
              <w:t>d</w:t>
            </w:r>
            <w:r w:rsidRPr="002A3C5F">
              <w:rPr>
                <w:b w:val="0"/>
                <w:color w:val="000000" w:themeColor="text1"/>
                <w:sz w:val="24"/>
                <w:szCs w:val="24"/>
              </w:rPr>
              <w:t>escription de la sous-activité : cocher « suspension d’activité » si les salariés ne travaillent plus (soit 151,67h chômées par mois), et « réduction d’activité » s’ils peuvent travailler en partie sur la période considérée.</w:t>
            </w:r>
          </w:p>
          <w:p w:rsidR="002A3C5F" w:rsidRPr="002A3C5F" w:rsidRDefault="002A3C5F" w:rsidP="002A3C5F">
            <w:pPr>
              <w:pStyle w:val="Sansinterligne"/>
              <w:rPr>
                <w:b w:val="0"/>
                <w:color w:val="000000" w:themeColor="text1"/>
                <w:sz w:val="24"/>
                <w:szCs w:val="24"/>
              </w:rPr>
            </w:pPr>
          </w:p>
          <w:p w:rsidR="002A3C5F" w:rsidRDefault="002A3C5F" w:rsidP="002A3C5F">
            <w:pPr>
              <w:pStyle w:val="Sansinterligne"/>
              <w:rPr>
                <w:b w:val="0"/>
                <w:color w:val="000000" w:themeColor="text1"/>
                <w:sz w:val="24"/>
                <w:szCs w:val="24"/>
              </w:rPr>
            </w:pPr>
            <w:r w:rsidRPr="002A3C5F">
              <w:rPr>
                <w:b w:val="0"/>
                <w:color w:val="000000" w:themeColor="text1"/>
                <w:sz w:val="24"/>
                <w:szCs w:val="24"/>
              </w:rPr>
              <w:t>3/ infos activité partielle</w:t>
            </w:r>
          </w:p>
          <w:p w:rsidR="00705C62" w:rsidRDefault="002A3C5F" w:rsidP="00705C62">
            <w:pPr>
              <w:pStyle w:val="Sansinterligne"/>
              <w:numPr>
                <w:ilvl w:val="0"/>
                <w:numId w:val="26"/>
              </w:numPr>
              <w:rPr>
                <w:b w:val="0"/>
                <w:color w:val="000000" w:themeColor="text1"/>
                <w:sz w:val="24"/>
                <w:szCs w:val="24"/>
              </w:rPr>
            </w:pPr>
            <w:r w:rsidRPr="002A3C5F">
              <w:rPr>
                <w:b w:val="0"/>
                <w:color w:val="000000" w:themeColor="text1"/>
                <w:sz w:val="24"/>
                <w:szCs w:val="24"/>
                <w:u w:val="single"/>
              </w:rPr>
              <w:t>la date de début</w:t>
            </w:r>
            <w:r w:rsidRPr="002A3C5F">
              <w:rPr>
                <w:b w:val="0"/>
                <w:color w:val="000000" w:themeColor="text1"/>
                <w:sz w:val="24"/>
                <w:szCs w:val="24"/>
              </w:rPr>
              <w:t xml:space="preserve"> doit correspondre au premier jour d’a</w:t>
            </w:r>
            <w:r w:rsidR="00361F16">
              <w:rPr>
                <w:b w:val="0"/>
                <w:color w:val="000000" w:themeColor="text1"/>
                <w:sz w:val="24"/>
                <w:szCs w:val="24"/>
              </w:rPr>
              <w:t>rrêt d’activité des salariés ;</w:t>
            </w:r>
          </w:p>
          <w:p w:rsidR="00705C62" w:rsidRDefault="00705C62" w:rsidP="00705C62">
            <w:pPr>
              <w:pStyle w:val="Sansinterligne"/>
              <w:numPr>
                <w:ilvl w:val="0"/>
                <w:numId w:val="26"/>
              </w:numPr>
              <w:rPr>
                <w:b w:val="0"/>
                <w:color w:val="000000" w:themeColor="text1"/>
                <w:sz w:val="24"/>
                <w:szCs w:val="24"/>
              </w:rPr>
            </w:pPr>
            <w:r w:rsidRPr="00705C62">
              <w:rPr>
                <w:b w:val="0"/>
                <w:color w:val="000000" w:themeColor="text1"/>
                <w:sz w:val="24"/>
                <w:szCs w:val="24"/>
              </w:rPr>
              <w:t>s</w:t>
            </w:r>
            <w:r w:rsidR="002A3C5F" w:rsidRPr="00705C62">
              <w:rPr>
                <w:b w:val="0"/>
                <w:color w:val="000000" w:themeColor="text1"/>
                <w:sz w:val="24"/>
                <w:szCs w:val="24"/>
              </w:rPr>
              <w:t>i l’entreprise maîtrise la date de reprise elle indique la durée prévisionnelle et calcule</w:t>
            </w:r>
            <w:r>
              <w:rPr>
                <w:b w:val="0"/>
                <w:color w:val="000000" w:themeColor="text1"/>
                <w:sz w:val="24"/>
                <w:szCs w:val="24"/>
              </w:rPr>
              <w:t xml:space="preserve"> le nombre d’heures par salarié ;</w:t>
            </w:r>
          </w:p>
          <w:p w:rsidR="00705C62" w:rsidRDefault="00705C62" w:rsidP="00705C62">
            <w:pPr>
              <w:pStyle w:val="Sansinterligne"/>
              <w:numPr>
                <w:ilvl w:val="0"/>
                <w:numId w:val="26"/>
              </w:numPr>
              <w:rPr>
                <w:b w:val="0"/>
                <w:color w:val="000000" w:themeColor="text1"/>
                <w:sz w:val="24"/>
                <w:szCs w:val="24"/>
              </w:rPr>
            </w:pPr>
            <w:r>
              <w:rPr>
                <w:b w:val="0"/>
                <w:color w:val="000000" w:themeColor="text1"/>
                <w:sz w:val="24"/>
                <w:szCs w:val="24"/>
              </w:rPr>
              <w:t>s</w:t>
            </w:r>
            <w:r w:rsidR="002A3C5F" w:rsidRPr="00705C62">
              <w:rPr>
                <w:b w:val="0"/>
                <w:color w:val="000000" w:themeColor="text1"/>
                <w:sz w:val="24"/>
                <w:szCs w:val="24"/>
              </w:rPr>
              <w:t xml:space="preserve">i l’entreprise ne dispose pas de visibilité, elle fait une demande </w:t>
            </w:r>
            <w:r w:rsidR="00361F16">
              <w:rPr>
                <w:b w:val="0"/>
                <w:color w:val="000000" w:themeColor="text1"/>
                <w:sz w:val="24"/>
                <w:szCs w:val="24"/>
                <w:u w:val="single"/>
              </w:rPr>
              <w:t>pouvant aller jusqu’à 4 mois après la date du premier jour d’arrêt d’activité des salariés</w:t>
            </w:r>
            <w:r w:rsidR="002A3C5F" w:rsidRPr="00705C62">
              <w:rPr>
                <w:b w:val="0"/>
                <w:color w:val="000000" w:themeColor="text1"/>
                <w:sz w:val="24"/>
                <w:szCs w:val="24"/>
              </w:rPr>
              <w:t xml:space="preserve"> : en cas de reprise préalable une simple information à la DI</w:t>
            </w:r>
            <w:r>
              <w:rPr>
                <w:b w:val="0"/>
                <w:color w:val="000000" w:themeColor="text1"/>
                <w:sz w:val="24"/>
                <w:szCs w:val="24"/>
              </w:rPr>
              <w:t>R</w:t>
            </w:r>
            <w:r w:rsidR="002A3C5F" w:rsidRPr="00705C62">
              <w:rPr>
                <w:b w:val="0"/>
                <w:color w:val="000000" w:themeColor="text1"/>
                <w:sz w:val="24"/>
                <w:szCs w:val="24"/>
              </w:rPr>
              <w:t>ECCTE suffira pour interrompre la prise en charge.</w:t>
            </w:r>
          </w:p>
          <w:p w:rsidR="00705C62" w:rsidRDefault="00705C62" w:rsidP="00705C62">
            <w:pPr>
              <w:pStyle w:val="Sansinterligne"/>
              <w:numPr>
                <w:ilvl w:val="0"/>
                <w:numId w:val="26"/>
              </w:numPr>
              <w:rPr>
                <w:b w:val="0"/>
                <w:color w:val="000000" w:themeColor="text1"/>
                <w:sz w:val="24"/>
                <w:szCs w:val="24"/>
              </w:rPr>
            </w:pPr>
            <w:r w:rsidRPr="00705C62">
              <w:rPr>
                <w:b w:val="0"/>
                <w:color w:val="000000" w:themeColor="text1"/>
                <w:sz w:val="24"/>
                <w:szCs w:val="24"/>
                <w:u w:val="single"/>
              </w:rPr>
              <w:t>l</w:t>
            </w:r>
            <w:r w:rsidR="002A3C5F" w:rsidRPr="00705C62">
              <w:rPr>
                <w:b w:val="0"/>
                <w:color w:val="000000" w:themeColor="text1"/>
                <w:sz w:val="24"/>
                <w:szCs w:val="24"/>
                <w:u w:val="single"/>
              </w:rPr>
              <w:t>e nombre d’heures de chômage par salarié</w:t>
            </w:r>
            <w:r w:rsidR="002A3C5F" w:rsidRPr="00705C62">
              <w:rPr>
                <w:b w:val="0"/>
                <w:color w:val="000000" w:themeColor="text1"/>
                <w:sz w:val="24"/>
                <w:szCs w:val="24"/>
              </w:rPr>
              <w:t xml:space="preserve"> pourra varier en fonction de leur activité (ex : services techniques au travail / services administr</w:t>
            </w:r>
            <w:r w:rsidR="00361F16">
              <w:rPr>
                <w:b w:val="0"/>
                <w:color w:val="000000" w:themeColor="text1"/>
                <w:sz w:val="24"/>
                <w:szCs w:val="24"/>
              </w:rPr>
              <w:t>atifs ou commerciaux à l’arrêt) ;</w:t>
            </w:r>
          </w:p>
          <w:p w:rsidR="00705C62" w:rsidRPr="00705C62" w:rsidRDefault="00361F16" w:rsidP="002A3C5F">
            <w:pPr>
              <w:pStyle w:val="Sansinterligne"/>
              <w:numPr>
                <w:ilvl w:val="0"/>
                <w:numId w:val="26"/>
              </w:numPr>
              <w:rPr>
                <w:b w:val="0"/>
                <w:color w:val="000000" w:themeColor="text1"/>
                <w:sz w:val="24"/>
                <w:szCs w:val="24"/>
              </w:rPr>
            </w:pPr>
            <w:r>
              <w:rPr>
                <w:b w:val="0"/>
                <w:color w:val="000000" w:themeColor="text1"/>
                <w:sz w:val="24"/>
                <w:szCs w:val="24"/>
              </w:rPr>
              <w:t>l</w:t>
            </w:r>
            <w:r w:rsidR="002A3C5F" w:rsidRPr="00705C62">
              <w:rPr>
                <w:b w:val="0"/>
                <w:color w:val="000000" w:themeColor="text1"/>
                <w:sz w:val="24"/>
                <w:szCs w:val="24"/>
              </w:rPr>
              <w:t xml:space="preserve">e nombre d’heures doit être calculé au plus juste selon la situation et </w:t>
            </w:r>
            <w:r w:rsidR="00705C62">
              <w:rPr>
                <w:b w:val="0"/>
                <w:color w:val="000000" w:themeColor="text1"/>
                <w:sz w:val="24"/>
                <w:szCs w:val="24"/>
                <w:u w:val="single"/>
              </w:rPr>
              <w:t>sur la base ETP</w:t>
            </w:r>
          </w:p>
          <w:p w:rsidR="00705C62" w:rsidRDefault="002A3C5F" w:rsidP="002A3C5F">
            <w:pPr>
              <w:pStyle w:val="Sansinterligne"/>
              <w:numPr>
                <w:ilvl w:val="1"/>
                <w:numId w:val="26"/>
              </w:numPr>
              <w:rPr>
                <w:b w:val="0"/>
                <w:color w:val="000000" w:themeColor="text1"/>
                <w:sz w:val="24"/>
                <w:szCs w:val="24"/>
              </w:rPr>
            </w:pPr>
            <w:r w:rsidRPr="00705C62">
              <w:rPr>
                <w:b w:val="0"/>
                <w:i/>
                <w:color w:val="000000" w:themeColor="text1"/>
                <w:sz w:val="24"/>
                <w:szCs w:val="24"/>
              </w:rPr>
              <w:t>Ex</w:t>
            </w:r>
            <w:r w:rsidR="00705C62" w:rsidRPr="00705C62">
              <w:rPr>
                <w:b w:val="0"/>
                <w:i/>
                <w:color w:val="000000" w:themeColor="text1"/>
                <w:sz w:val="24"/>
                <w:szCs w:val="24"/>
              </w:rPr>
              <w:t>emple</w:t>
            </w:r>
            <w:r w:rsidRPr="00705C62">
              <w:rPr>
                <w:b w:val="0"/>
                <w:i/>
                <w:color w:val="000000" w:themeColor="text1"/>
                <w:sz w:val="24"/>
                <w:szCs w:val="24"/>
              </w:rPr>
              <w:t xml:space="preserve"> 1</w:t>
            </w:r>
            <w:r w:rsidRPr="00705C62">
              <w:rPr>
                <w:b w:val="0"/>
                <w:color w:val="000000" w:themeColor="text1"/>
                <w:sz w:val="24"/>
                <w:szCs w:val="24"/>
              </w:rPr>
              <w:t> : 5 salariés ETP arrêtés en totalité jusqu’au 31.12 = 5 x 4 mois x 151,67 h – 14 h (1</w:t>
            </w:r>
            <w:r w:rsidRPr="00705C62">
              <w:rPr>
                <w:b w:val="0"/>
                <w:color w:val="000000" w:themeColor="text1"/>
                <w:sz w:val="24"/>
                <w:szCs w:val="24"/>
                <w:vertAlign w:val="superscript"/>
              </w:rPr>
              <w:t>e</w:t>
            </w:r>
            <w:r w:rsidRPr="00705C62">
              <w:rPr>
                <w:b w:val="0"/>
                <w:color w:val="000000" w:themeColor="text1"/>
                <w:sz w:val="24"/>
                <w:szCs w:val="24"/>
              </w:rPr>
              <w:t xml:space="preserve"> et 4sept) = 3020 h </w:t>
            </w:r>
          </w:p>
          <w:p w:rsidR="002A3C5F" w:rsidRPr="00705C62" w:rsidRDefault="002A3C5F" w:rsidP="002A3C5F">
            <w:pPr>
              <w:pStyle w:val="Sansinterligne"/>
              <w:numPr>
                <w:ilvl w:val="1"/>
                <w:numId w:val="26"/>
              </w:numPr>
              <w:rPr>
                <w:b w:val="0"/>
                <w:color w:val="000000" w:themeColor="text1"/>
                <w:sz w:val="24"/>
                <w:szCs w:val="24"/>
              </w:rPr>
            </w:pPr>
            <w:r w:rsidRPr="00705C62">
              <w:rPr>
                <w:b w:val="0"/>
                <w:i/>
                <w:color w:val="000000" w:themeColor="text1"/>
                <w:sz w:val="24"/>
                <w:szCs w:val="24"/>
              </w:rPr>
              <w:t>Ex</w:t>
            </w:r>
            <w:r w:rsidR="00705C62" w:rsidRPr="00705C62">
              <w:rPr>
                <w:b w:val="0"/>
                <w:i/>
                <w:color w:val="000000" w:themeColor="text1"/>
                <w:sz w:val="24"/>
                <w:szCs w:val="24"/>
              </w:rPr>
              <w:t>emple</w:t>
            </w:r>
            <w:r w:rsidRPr="00705C62">
              <w:rPr>
                <w:b w:val="0"/>
                <w:i/>
                <w:color w:val="000000" w:themeColor="text1"/>
                <w:sz w:val="24"/>
                <w:szCs w:val="24"/>
              </w:rPr>
              <w:t xml:space="preserve"> 2</w:t>
            </w:r>
            <w:r w:rsidRPr="00705C62">
              <w:rPr>
                <w:b w:val="0"/>
                <w:color w:val="000000" w:themeColor="text1"/>
                <w:sz w:val="24"/>
                <w:szCs w:val="24"/>
              </w:rPr>
              <w:t> : 3 salariés ETP arrêtés en totalité jusqu’au 31.12 et 2 salariés à 50% pour travailler à mi-temps sur le terrain à partir du 1</w:t>
            </w:r>
            <w:r w:rsidRPr="00705C62">
              <w:rPr>
                <w:b w:val="0"/>
                <w:color w:val="000000" w:themeColor="text1"/>
                <w:sz w:val="24"/>
                <w:szCs w:val="24"/>
                <w:vertAlign w:val="superscript"/>
              </w:rPr>
              <w:t>er</w:t>
            </w:r>
            <w:r w:rsidRPr="00705C62">
              <w:rPr>
                <w:b w:val="0"/>
                <w:color w:val="000000" w:themeColor="text1"/>
                <w:sz w:val="24"/>
                <w:szCs w:val="24"/>
              </w:rPr>
              <w:t xml:space="preserve"> octobre = (3x4x151,67h-14h) + (2x151,67h-14h) + (2x3x75,84h) = 2550 h</w:t>
            </w:r>
          </w:p>
          <w:p w:rsidR="002A3C5F" w:rsidRPr="002A3C5F" w:rsidRDefault="002A3C5F" w:rsidP="002A3C5F">
            <w:pPr>
              <w:pStyle w:val="Sansinterligne"/>
              <w:rPr>
                <w:b w:val="0"/>
                <w:color w:val="000000" w:themeColor="text1"/>
                <w:sz w:val="24"/>
                <w:szCs w:val="24"/>
              </w:rPr>
            </w:pPr>
          </w:p>
          <w:p w:rsidR="002A3C5F" w:rsidRPr="002A3C5F" w:rsidRDefault="002A3C5F" w:rsidP="002A3C5F">
            <w:pPr>
              <w:pStyle w:val="Sansinterligne"/>
              <w:rPr>
                <w:b w:val="0"/>
                <w:color w:val="000000" w:themeColor="text1"/>
                <w:sz w:val="24"/>
                <w:szCs w:val="24"/>
              </w:rPr>
            </w:pPr>
            <w:r w:rsidRPr="00705C62">
              <w:rPr>
                <w:color w:val="000000" w:themeColor="text1"/>
                <w:sz w:val="24"/>
                <w:szCs w:val="24"/>
              </w:rPr>
              <w:t>Nota</w:t>
            </w:r>
            <w:r w:rsidRPr="002A3C5F">
              <w:rPr>
                <w:b w:val="0"/>
                <w:color w:val="000000" w:themeColor="text1"/>
                <w:sz w:val="24"/>
                <w:szCs w:val="24"/>
              </w:rPr>
              <w:t> : la DI</w:t>
            </w:r>
            <w:r w:rsidR="00705C62">
              <w:rPr>
                <w:b w:val="0"/>
                <w:color w:val="000000" w:themeColor="text1"/>
                <w:sz w:val="24"/>
                <w:szCs w:val="24"/>
              </w:rPr>
              <w:t>R</w:t>
            </w:r>
            <w:r w:rsidRPr="002A3C5F">
              <w:rPr>
                <w:b w:val="0"/>
                <w:color w:val="000000" w:themeColor="text1"/>
                <w:sz w:val="24"/>
                <w:szCs w:val="24"/>
              </w:rPr>
              <w:t>ECCTE va vérifier la cohérence des informations fournies. Si le nombre d’heures semble fortement sous-estimé, elle pourra invalider pour permettre une correction.</w:t>
            </w:r>
          </w:p>
          <w:p w:rsidR="002A3C5F" w:rsidRPr="002A3C5F" w:rsidRDefault="002A3C5F" w:rsidP="002A3C5F">
            <w:pPr>
              <w:pStyle w:val="Sansinterligne"/>
              <w:rPr>
                <w:b w:val="0"/>
                <w:color w:val="000000" w:themeColor="text1"/>
                <w:sz w:val="24"/>
                <w:szCs w:val="24"/>
              </w:rPr>
            </w:pPr>
            <w:r w:rsidRPr="002A3C5F">
              <w:rPr>
                <w:b w:val="0"/>
                <w:color w:val="000000" w:themeColor="text1"/>
                <w:sz w:val="24"/>
                <w:szCs w:val="24"/>
              </w:rPr>
              <w:t xml:space="preserve">Afin d’éviter un travail inutile pour chacun, il est conseillé aux entreprises qui ont des </w:t>
            </w:r>
            <w:r w:rsidRPr="002A3C5F">
              <w:rPr>
                <w:b w:val="0"/>
                <w:color w:val="000000" w:themeColor="text1"/>
                <w:sz w:val="24"/>
                <w:szCs w:val="24"/>
                <w:u w:val="single"/>
              </w:rPr>
              <w:t>cas particuliers</w:t>
            </w:r>
            <w:r w:rsidRPr="002A3C5F">
              <w:rPr>
                <w:b w:val="0"/>
                <w:color w:val="000000" w:themeColor="text1"/>
                <w:sz w:val="24"/>
                <w:szCs w:val="24"/>
              </w:rPr>
              <w:t xml:space="preserve"> (CDD s’arrêtant avant l’échéance de la demande, temps partiels, évolution du </w:t>
            </w:r>
            <w:r w:rsidRPr="002A3C5F">
              <w:rPr>
                <w:b w:val="0"/>
                <w:color w:val="000000" w:themeColor="text1"/>
                <w:sz w:val="24"/>
                <w:szCs w:val="24"/>
              </w:rPr>
              <w:lastRenderedPageBreak/>
              <w:t xml:space="preserve">chômage connue sur la période…) de le préciser dans un </w:t>
            </w:r>
            <w:r w:rsidRPr="002A3C5F">
              <w:rPr>
                <w:b w:val="0"/>
                <w:color w:val="000000" w:themeColor="text1"/>
                <w:sz w:val="24"/>
                <w:szCs w:val="24"/>
                <w:u w:val="single"/>
              </w:rPr>
              <w:t>document explicatif joint dans l’espace documentaire</w:t>
            </w:r>
            <w:r w:rsidRPr="002A3C5F">
              <w:rPr>
                <w:b w:val="0"/>
                <w:color w:val="000000" w:themeColor="text1"/>
                <w:sz w:val="24"/>
                <w:szCs w:val="24"/>
              </w:rPr>
              <w:t>.</w:t>
            </w:r>
          </w:p>
          <w:p w:rsidR="00CA2689" w:rsidRDefault="00CA2689" w:rsidP="005805FE">
            <w:pPr>
              <w:pStyle w:val="Sansinterligne"/>
              <w:rPr>
                <w:sz w:val="24"/>
                <w:szCs w:val="24"/>
              </w:rPr>
            </w:pPr>
          </w:p>
        </w:tc>
      </w:tr>
      <w:tr w:rsidR="00CA2689" w:rsidTr="00CA26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20" w:type="dxa"/>
          </w:tcPr>
          <w:p w:rsidR="00705C62" w:rsidRPr="00705C62" w:rsidRDefault="00705C62" w:rsidP="00705C62">
            <w:pPr>
              <w:pStyle w:val="Sansinterligne"/>
              <w:rPr>
                <w:sz w:val="24"/>
                <w:szCs w:val="24"/>
              </w:rPr>
            </w:pPr>
            <w:r w:rsidRPr="00705C62">
              <w:rPr>
                <w:sz w:val="24"/>
                <w:szCs w:val="24"/>
              </w:rPr>
              <w:lastRenderedPageBreak/>
              <w:t>3/ Saisie d’une  demande d’indemnisation </w:t>
            </w:r>
          </w:p>
          <w:p w:rsidR="00705C62" w:rsidRDefault="00705C62" w:rsidP="00705C62">
            <w:pPr>
              <w:pStyle w:val="Sansinterligne"/>
              <w:rPr>
                <w:i/>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 xml:space="preserve">Pourquoi créer une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La saisie en ligne d’une demande d’indemnisation est obligatoire afin d’obtenir l’allocation activité partielle, pour toutes les heures qui ont été autorisées de manière dématérialisée.</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 xml:space="preserve">Comment créer et renseigner une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 xml:space="preserve">Sur l’extranet activité partielle, il convient de cliquer sur « Créer une DI » dans le menu « Demande d’indemnisation ».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S’il existe au moins une demande d’indemnisation, vous pouvez sélectionner l’onglet « Création d’une nouvelle demande d’indemnisation » sur l’écran de « Saisie/modification » d’une demande d’indemnisation.</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br w:type="page"/>
              <w:t xml:space="preserve">Un code alphanumérique est nécessaire afin de créer toute demande d’indemnisation. Il permet de confirmer à l’administration que la demande d’indemnisation est bien rattachée à une décision d’autorisation signée et sécurise comptablement et informatiquement toute la démarche. </w:t>
            </w:r>
          </w:p>
          <w:p w:rsid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 xml:space="preserve">Il est impératif qu’il soit correctement renseigné. Il se trouve dans la </w:t>
            </w:r>
            <w:r w:rsidRPr="00705C62">
              <w:rPr>
                <w:b w:val="0"/>
                <w:color w:val="000000" w:themeColor="text1"/>
                <w:sz w:val="24"/>
                <w:szCs w:val="24"/>
                <w:u w:val="single"/>
              </w:rPr>
              <w:t>notification de la décision d’autorisation</w:t>
            </w:r>
            <w:r w:rsidRPr="00705C62">
              <w:rPr>
                <w:b w:val="0"/>
                <w:color w:val="000000" w:themeColor="text1"/>
                <w:sz w:val="24"/>
                <w:szCs w:val="24"/>
              </w:rPr>
              <w:t xml:space="preserve"> visée par l’administration et </w:t>
            </w:r>
            <w:r w:rsidRPr="00705C62">
              <w:rPr>
                <w:b w:val="0"/>
                <w:color w:val="000000" w:themeColor="text1"/>
                <w:sz w:val="24"/>
                <w:szCs w:val="24"/>
                <w:u w:val="single"/>
              </w:rPr>
              <w:t>reçu électroniquement</w:t>
            </w:r>
            <w:r w:rsidRPr="00705C62">
              <w:rPr>
                <w:b w:val="0"/>
                <w:color w:val="000000" w:themeColor="text1"/>
                <w:sz w:val="24"/>
                <w:szCs w:val="24"/>
              </w:rPr>
              <w:t xml:space="preserve"> par l’établissement.</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color w:val="000000" w:themeColor="text1"/>
                <w:sz w:val="24"/>
                <w:szCs w:val="24"/>
              </w:rPr>
            </w:pPr>
            <w:r w:rsidRPr="00705C62">
              <w:rPr>
                <w:color w:val="000000" w:themeColor="text1"/>
                <w:sz w:val="24"/>
                <w:szCs w:val="24"/>
              </w:rPr>
              <w:t>Comment renseigner la demande d’indemnisation ?</w:t>
            </w:r>
          </w:p>
          <w:p w:rsidR="00705C62" w:rsidRPr="00705C62" w:rsidRDefault="00705C62" w:rsidP="00705C62">
            <w:pPr>
              <w:pStyle w:val="Sansinterligne"/>
              <w:rPr>
                <w:b w:val="0"/>
                <w:color w:val="000000" w:themeColor="text1"/>
                <w:sz w:val="24"/>
                <w:szCs w:val="24"/>
              </w:rPr>
            </w:pPr>
          </w:p>
          <w:p w:rsidR="00705C62" w:rsidRDefault="00705C62" w:rsidP="00705C62">
            <w:pPr>
              <w:pStyle w:val="Sansinterligne"/>
              <w:rPr>
                <w:b w:val="0"/>
                <w:color w:val="000000" w:themeColor="text1"/>
                <w:sz w:val="24"/>
                <w:szCs w:val="24"/>
              </w:rPr>
            </w:pPr>
            <w:r w:rsidRPr="00705C62">
              <w:rPr>
                <w:b w:val="0"/>
                <w:color w:val="000000" w:themeColor="text1"/>
                <w:sz w:val="24"/>
                <w:szCs w:val="24"/>
              </w:rPr>
              <w:t xml:space="preserve">La demande d’indemnisation doit impérativement comprendre :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w:t>
            </w:r>
            <w:r w:rsidRPr="00705C62">
              <w:rPr>
                <w:b w:val="0"/>
                <w:color w:val="000000" w:themeColor="text1"/>
                <w:sz w:val="24"/>
                <w:szCs w:val="24"/>
              </w:rPr>
              <w:t>es noms et prénoms des salariés conce</w:t>
            </w:r>
            <w:r>
              <w:rPr>
                <w:b w:val="0"/>
                <w:color w:val="000000" w:themeColor="text1"/>
                <w:sz w:val="24"/>
                <w:szCs w:val="24"/>
              </w:rPr>
              <w:t>rnés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w:t>
            </w:r>
            <w:r w:rsidRPr="00705C62">
              <w:rPr>
                <w:b w:val="0"/>
                <w:color w:val="000000" w:themeColor="text1"/>
                <w:sz w:val="24"/>
                <w:szCs w:val="24"/>
              </w:rPr>
              <w:t>e numéro de sécurité sociale des salariés</w:t>
            </w:r>
            <w:r>
              <w:rPr>
                <w:b w:val="0"/>
                <w:color w:val="000000" w:themeColor="text1"/>
                <w:sz w:val="24"/>
                <w:szCs w:val="24"/>
              </w:rPr>
              <w:t> ;</w:t>
            </w:r>
          </w:p>
          <w:p w:rsid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la forme d’aménagement du temps de travail à laquelle ils sont soumis (</w:t>
            </w:r>
            <w:r w:rsidRPr="00705C62">
              <w:rPr>
                <w:b w:val="0"/>
                <w:color w:val="000000" w:themeColor="text1"/>
                <w:sz w:val="24"/>
                <w:szCs w:val="24"/>
                <w:u w:val="single"/>
              </w:rPr>
              <w:t>pour le cas normal à 35h/semaine, cliquer le cas 1</w:t>
            </w:r>
            <w:r w:rsidRPr="00705C62">
              <w:rPr>
                <w:b w:val="0"/>
                <w:color w:val="000000" w:themeColor="text1"/>
                <w:sz w:val="24"/>
                <w:szCs w:val="24"/>
              </w:rPr>
              <w:t>)</w:t>
            </w:r>
            <w:r>
              <w:rPr>
                <w:b w:val="0"/>
                <w:color w:val="000000" w:themeColor="text1"/>
                <w:sz w:val="24"/>
                <w:szCs w:val="24"/>
              </w:rPr>
              <w:t> ;</w:t>
            </w:r>
          </w:p>
          <w:p w:rsid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le no</w:t>
            </w:r>
            <w:r>
              <w:rPr>
                <w:b w:val="0"/>
                <w:color w:val="000000" w:themeColor="text1"/>
                <w:sz w:val="24"/>
                <w:szCs w:val="24"/>
              </w:rPr>
              <w:t>mbre d’heures prévu au contrat ;</w:t>
            </w:r>
          </w:p>
          <w:p w:rsidR="00705C62" w:rsidRDefault="00705C62" w:rsidP="00705C62">
            <w:pPr>
              <w:pStyle w:val="Sansinterligne"/>
              <w:numPr>
                <w:ilvl w:val="0"/>
                <w:numId w:val="27"/>
              </w:numPr>
              <w:rPr>
                <w:b w:val="0"/>
                <w:color w:val="000000" w:themeColor="text1"/>
                <w:sz w:val="24"/>
                <w:szCs w:val="24"/>
              </w:rPr>
            </w:pPr>
            <w:r>
              <w:rPr>
                <w:b w:val="0"/>
                <w:color w:val="000000" w:themeColor="text1"/>
                <w:sz w:val="24"/>
                <w:szCs w:val="24"/>
              </w:rPr>
              <w:t>le nombre d’heures travaillées ;</w:t>
            </w:r>
          </w:p>
          <w:p w:rsidR="00705C62" w:rsidRPr="00705C62" w:rsidRDefault="00705C62" w:rsidP="00705C62">
            <w:pPr>
              <w:pStyle w:val="Sansinterligne"/>
              <w:numPr>
                <w:ilvl w:val="0"/>
                <w:numId w:val="27"/>
              </w:numPr>
              <w:rPr>
                <w:b w:val="0"/>
                <w:color w:val="000000" w:themeColor="text1"/>
                <w:sz w:val="24"/>
                <w:szCs w:val="24"/>
              </w:rPr>
            </w:pPr>
            <w:r w:rsidRPr="00705C62">
              <w:rPr>
                <w:b w:val="0"/>
                <w:color w:val="000000" w:themeColor="text1"/>
                <w:sz w:val="24"/>
                <w:szCs w:val="24"/>
              </w:rPr>
              <w:t xml:space="preserve">le nombre d’heures chômées pour chacune des périodes. </w:t>
            </w:r>
          </w:p>
          <w:p w:rsidR="00705C62" w:rsidRPr="00705C62" w:rsidRDefault="00705C62" w:rsidP="00705C62">
            <w:pPr>
              <w:pStyle w:val="Sansinterligne"/>
              <w:rPr>
                <w:b w:val="0"/>
                <w:color w:val="000000" w:themeColor="text1"/>
                <w:sz w:val="24"/>
                <w:szCs w:val="24"/>
              </w:rPr>
            </w:pPr>
          </w:p>
          <w:p w:rsidR="00705C62" w:rsidRPr="00705C62" w:rsidRDefault="00705C62" w:rsidP="00705C62">
            <w:pPr>
              <w:pStyle w:val="Sansinterligne"/>
              <w:rPr>
                <w:b w:val="0"/>
                <w:color w:val="000000" w:themeColor="text1"/>
                <w:sz w:val="24"/>
                <w:szCs w:val="24"/>
              </w:rPr>
            </w:pPr>
            <w:r w:rsidRPr="00705C62">
              <w:rPr>
                <w:b w:val="0"/>
                <w:color w:val="000000" w:themeColor="text1"/>
                <w:sz w:val="24"/>
                <w:szCs w:val="24"/>
              </w:rPr>
              <w:t>L’extranet calcule automatique les heures à indemniser en fonction des modes de calculs prévus pour chaque mode d’aménagement du temps de travail.</w:t>
            </w:r>
          </w:p>
          <w:p w:rsidR="00705C62" w:rsidRPr="00705C62" w:rsidRDefault="00705C62" w:rsidP="00705C62">
            <w:pPr>
              <w:pStyle w:val="Sansinterligne"/>
              <w:rPr>
                <w:b w:val="0"/>
                <w:color w:val="000000" w:themeColor="text1"/>
                <w:sz w:val="24"/>
                <w:szCs w:val="24"/>
              </w:rPr>
            </w:pPr>
          </w:p>
          <w:p w:rsidR="00CA2689" w:rsidRDefault="00705C62" w:rsidP="00705C62">
            <w:pPr>
              <w:pStyle w:val="Sansinterligne"/>
              <w:rPr>
                <w:b w:val="0"/>
                <w:color w:val="000000" w:themeColor="text1"/>
                <w:sz w:val="24"/>
                <w:szCs w:val="24"/>
              </w:rPr>
            </w:pPr>
            <w:r w:rsidRPr="00705C62">
              <w:rPr>
                <w:b w:val="0"/>
                <w:color w:val="000000" w:themeColor="text1"/>
                <w:sz w:val="24"/>
                <w:szCs w:val="24"/>
              </w:rPr>
              <w:t>Il est conseillé d’envoyer la demande d’indemnisation dès le matin du premier jour du mois afin de garantir le délai le plus court.</w:t>
            </w:r>
          </w:p>
          <w:p w:rsidR="00705C62" w:rsidRDefault="00705C62" w:rsidP="00705C62">
            <w:pPr>
              <w:pStyle w:val="Sansinterligne"/>
              <w:rPr>
                <w:sz w:val="24"/>
                <w:szCs w:val="24"/>
              </w:rPr>
            </w:pPr>
          </w:p>
        </w:tc>
      </w:tr>
    </w:tbl>
    <w:p w:rsidR="00CA2689" w:rsidRDefault="00CA2689" w:rsidP="005805FE">
      <w:pPr>
        <w:pStyle w:val="Sansinterligne"/>
        <w:rPr>
          <w:sz w:val="24"/>
          <w:szCs w:val="24"/>
        </w:rPr>
      </w:pPr>
    </w:p>
    <w:p w:rsidR="00CA2689" w:rsidRDefault="00CA2689" w:rsidP="005805FE">
      <w:pPr>
        <w:pStyle w:val="Sansinterligne"/>
        <w:rPr>
          <w:sz w:val="24"/>
          <w:szCs w:val="24"/>
        </w:rPr>
      </w:pPr>
    </w:p>
    <w:sectPr w:rsidR="00CA2689" w:rsidSect="004560D3">
      <w:headerReference w:type="default" r:id="rId11"/>
      <w:footerReference w:type="default" r:id="rId12"/>
      <w:headerReference w:type="first" r:id="rId13"/>
      <w:footerReference w:type="first" r:id="rId14"/>
      <w:pgSz w:w="11906" w:h="16838"/>
      <w:pgMar w:top="1985" w:right="924" w:bottom="992" w:left="902" w:header="709" w:footer="3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F5E" w:rsidRDefault="00C27F5E">
      <w:r>
        <w:separator/>
      </w:r>
    </w:p>
  </w:endnote>
  <w:endnote w:type="continuationSeparator" w:id="0">
    <w:p w:rsidR="00C27F5E" w:rsidRDefault="00C2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umanst521 BT">
    <w:altName w:val="Lucida Sans Unicode"/>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98" w:rsidRDefault="00EA47F9" w:rsidP="00FB0724">
    <w:pPr>
      <w:jc w:val="right"/>
      <w:rPr>
        <w:color w:val="999999"/>
        <w:sz w:val="16"/>
      </w:rPr>
    </w:pPr>
    <w:r>
      <w:rPr>
        <w:color w:val="999999"/>
        <w:sz w:val="16"/>
      </w:rPr>
      <w:t xml:space="preserve"> </w:t>
    </w:r>
  </w:p>
  <w:p w:rsidR="00EA47F9" w:rsidRDefault="00EA47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70" w:type="dxa"/>
      <w:tblCellMar>
        <w:left w:w="70" w:type="dxa"/>
        <w:right w:w="70" w:type="dxa"/>
      </w:tblCellMar>
      <w:tblLook w:val="0000" w:firstRow="0" w:lastRow="0" w:firstColumn="0" w:lastColumn="0" w:noHBand="0" w:noVBand="0"/>
    </w:tblPr>
    <w:tblGrid>
      <w:gridCol w:w="5220"/>
      <w:gridCol w:w="4860"/>
    </w:tblGrid>
    <w:tr w:rsidR="00450498">
      <w:tc>
        <w:tcPr>
          <w:tcW w:w="5220" w:type="dxa"/>
        </w:tcPr>
        <w:p w:rsidR="00450498" w:rsidRDefault="00450498">
          <w:pPr>
            <w:rPr>
              <w:color w:val="999999"/>
            </w:rPr>
          </w:pPr>
          <w:r>
            <w:rPr>
              <w:color w:val="999999"/>
            </w:rPr>
            <w:t>Modèle BCZ - Direccte</w:t>
          </w:r>
        </w:p>
      </w:tc>
      <w:tc>
        <w:tcPr>
          <w:tcW w:w="4860" w:type="dxa"/>
        </w:tcPr>
        <w:p w:rsidR="00450498" w:rsidRDefault="00450498">
          <w:pPr>
            <w:jc w:val="right"/>
            <w:rPr>
              <w:color w:val="999999"/>
            </w:rPr>
          </w:pPr>
          <w:r>
            <w:rPr>
              <w:color w:val="999999"/>
            </w:rPr>
            <w:t xml:space="preserve">Page </w:t>
          </w:r>
          <w:r>
            <w:rPr>
              <w:color w:val="999999"/>
            </w:rPr>
            <w:fldChar w:fldCharType="begin"/>
          </w:r>
          <w:r>
            <w:rPr>
              <w:color w:val="999999"/>
            </w:rPr>
            <w:instrText xml:space="preserve"> PAGE </w:instrText>
          </w:r>
          <w:r>
            <w:rPr>
              <w:color w:val="999999"/>
            </w:rPr>
            <w:fldChar w:fldCharType="separate"/>
          </w:r>
          <w:r>
            <w:rPr>
              <w:noProof/>
              <w:color w:val="999999"/>
            </w:rPr>
            <w:t>1</w:t>
          </w:r>
          <w:r>
            <w:rPr>
              <w:color w:val="999999"/>
            </w:rPr>
            <w:fldChar w:fldCharType="end"/>
          </w:r>
          <w:r>
            <w:rPr>
              <w:color w:val="999999"/>
            </w:rPr>
            <w:t xml:space="preserve"> sur </w:t>
          </w:r>
          <w:r>
            <w:rPr>
              <w:color w:val="999999"/>
            </w:rPr>
            <w:fldChar w:fldCharType="begin"/>
          </w:r>
          <w:r>
            <w:rPr>
              <w:color w:val="999999"/>
            </w:rPr>
            <w:instrText xml:space="preserve"> NUMPAGES </w:instrText>
          </w:r>
          <w:r>
            <w:rPr>
              <w:color w:val="999999"/>
            </w:rPr>
            <w:fldChar w:fldCharType="separate"/>
          </w:r>
          <w:r w:rsidR="00C63AA3">
            <w:rPr>
              <w:noProof/>
              <w:color w:val="999999"/>
            </w:rPr>
            <w:t>9</w:t>
          </w:r>
          <w:r>
            <w:rPr>
              <w:color w:val="999999"/>
            </w:rPr>
            <w:fldChar w:fldCharType="end"/>
          </w:r>
        </w:p>
      </w:tc>
    </w:tr>
  </w:tbl>
  <w:p w:rsidR="00450498" w:rsidRDefault="004504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F5E" w:rsidRDefault="00C27F5E">
      <w:r>
        <w:separator/>
      </w:r>
    </w:p>
  </w:footnote>
  <w:footnote w:type="continuationSeparator" w:id="0">
    <w:p w:rsidR="00C27F5E" w:rsidRDefault="00C2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insideH w:val="single" w:sz="4" w:space="0" w:color="00A9CA"/>
        <w:insideV w:val="single" w:sz="4" w:space="0" w:color="00A9CA"/>
      </w:tblBorders>
      <w:tblCellMar>
        <w:left w:w="70" w:type="dxa"/>
        <w:right w:w="70" w:type="dxa"/>
      </w:tblCellMar>
      <w:tblLook w:val="0000" w:firstRow="0" w:lastRow="0" w:firstColumn="0" w:lastColumn="0" w:noHBand="0" w:noVBand="0"/>
    </w:tblPr>
    <w:tblGrid>
      <w:gridCol w:w="4238"/>
      <w:gridCol w:w="557"/>
      <w:gridCol w:w="4008"/>
      <w:gridCol w:w="1247"/>
    </w:tblGrid>
    <w:tr w:rsidR="00450498" w:rsidRPr="003F7AD5" w:rsidTr="0021677B">
      <w:trPr>
        <w:trHeight w:val="284"/>
        <w:jc w:val="right"/>
      </w:trPr>
      <w:tc>
        <w:tcPr>
          <w:tcW w:w="4238" w:type="dxa"/>
          <w:vMerge w:val="restart"/>
          <w:tcBorders>
            <w:top w:val="nil"/>
            <w:left w:val="single" w:sz="24" w:space="0" w:color="00A9CA"/>
            <w:bottom w:val="nil"/>
            <w:right w:val="nil"/>
          </w:tcBorders>
        </w:tcPr>
        <w:p w:rsidR="00450498" w:rsidRDefault="00450498" w:rsidP="00912A3B">
          <w:pPr>
            <w:pStyle w:val="FAR07Goldie"/>
            <w:rPr>
              <w:sz w:val="16"/>
              <w:szCs w:val="24"/>
            </w:rPr>
          </w:pPr>
        </w:p>
      </w:tc>
      <w:tc>
        <w:tcPr>
          <w:tcW w:w="557" w:type="dxa"/>
          <w:tcBorders>
            <w:top w:val="nil"/>
            <w:left w:val="nil"/>
            <w:bottom w:val="nil"/>
            <w:right w:val="nil"/>
          </w:tcBorders>
        </w:tcPr>
        <w:p w:rsidR="00450498" w:rsidRDefault="00450498" w:rsidP="00912A3B">
          <w:pPr>
            <w:pStyle w:val="FAR07Goldie"/>
            <w:rPr>
              <w:sz w:val="16"/>
              <w:szCs w:val="24"/>
            </w:rPr>
          </w:pPr>
        </w:p>
      </w:tc>
      <w:tc>
        <w:tcPr>
          <w:tcW w:w="4008" w:type="dxa"/>
          <w:tcBorders>
            <w:top w:val="nil"/>
            <w:left w:val="nil"/>
            <w:bottom w:val="single" w:sz="8" w:space="0" w:color="009FE3" w:themeColor="accent5"/>
            <w:right w:val="single" w:sz="8" w:space="0" w:color="009FE3" w:themeColor="accent5"/>
          </w:tcBorders>
          <w:vAlign w:val="bottom"/>
        </w:tcPr>
        <w:p w:rsidR="00450498" w:rsidRPr="003F7AD5" w:rsidRDefault="00197564" w:rsidP="00646571">
          <w:pPr>
            <w:pStyle w:val="FAR07Goldie"/>
            <w:rPr>
              <w:spacing w:val="14"/>
              <w:sz w:val="16"/>
              <w:szCs w:val="24"/>
            </w:rPr>
          </w:pPr>
          <w:r>
            <w:rPr>
              <w:sz w:val="16"/>
              <w:szCs w:val="24"/>
            </w:rPr>
            <w:t>DIRECCTE XXX</w:t>
          </w:r>
        </w:p>
      </w:tc>
      <w:tc>
        <w:tcPr>
          <w:tcW w:w="1247" w:type="dxa"/>
          <w:tcBorders>
            <w:top w:val="nil"/>
            <w:left w:val="single" w:sz="8" w:space="0" w:color="009FE3" w:themeColor="accent5"/>
            <w:bottom w:val="single" w:sz="8" w:space="0" w:color="009FE3" w:themeColor="accent5"/>
          </w:tcBorders>
          <w:noWrap/>
        </w:tcPr>
        <w:p w:rsidR="00450498" w:rsidRPr="003F7AD5" w:rsidRDefault="00450498">
          <w:pPr>
            <w:pStyle w:val="FAR09Noir"/>
            <w:jc w:val="right"/>
            <w:rPr>
              <w:b/>
              <w:szCs w:val="24"/>
            </w:rPr>
          </w:pPr>
          <w:r w:rsidRPr="003F7AD5">
            <w:rPr>
              <w:b/>
              <w:szCs w:val="24"/>
            </w:rPr>
            <w:fldChar w:fldCharType="begin"/>
          </w:r>
          <w:r w:rsidRPr="003F7AD5">
            <w:rPr>
              <w:b/>
              <w:szCs w:val="24"/>
            </w:rPr>
            <w:instrText xml:space="preserve"> PAGE </w:instrText>
          </w:r>
          <w:r w:rsidRPr="003F7AD5">
            <w:rPr>
              <w:b/>
              <w:szCs w:val="24"/>
            </w:rPr>
            <w:fldChar w:fldCharType="separate"/>
          </w:r>
          <w:r w:rsidR="00C208B2">
            <w:rPr>
              <w:b/>
              <w:noProof/>
              <w:szCs w:val="24"/>
            </w:rPr>
            <w:t>4</w:t>
          </w:r>
          <w:r w:rsidRPr="003F7AD5">
            <w:rPr>
              <w:b/>
              <w:szCs w:val="24"/>
            </w:rPr>
            <w:fldChar w:fldCharType="end"/>
          </w:r>
          <w:r w:rsidRPr="003F7AD5">
            <w:rPr>
              <w:b/>
              <w:szCs w:val="24"/>
            </w:rPr>
            <w:t>/</w:t>
          </w:r>
          <w:r w:rsidRPr="003F7AD5">
            <w:rPr>
              <w:b/>
              <w:spacing w:val="0"/>
              <w:szCs w:val="17"/>
            </w:rPr>
            <w:fldChar w:fldCharType="begin"/>
          </w:r>
          <w:r w:rsidRPr="003F7AD5">
            <w:rPr>
              <w:b/>
              <w:spacing w:val="0"/>
              <w:szCs w:val="17"/>
            </w:rPr>
            <w:instrText xml:space="preserve"> NUMPAGES </w:instrText>
          </w:r>
          <w:r w:rsidRPr="003F7AD5">
            <w:rPr>
              <w:b/>
              <w:spacing w:val="0"/>
              <w:szCs w:val="17"/>
            </w:rPr>
            <w:fldChar w:fldCharType="separate"/>
          </w:r>
          <w:r w:rsidR="00C208B2">
            <w:rPr>
              <w:b/>
              <w:noProof/>
              <w:spacing w:val="0"/>
              <w:szCs w:val="17"/>
            </w:rPr>
            <w:t>4</w:t>
          </w:r>
          <w:r w:rsidRPr="003F7AD5">
            <w:rPr>
              <w:b/>
              <w:spacing w:val="0"/>
              <w:szCs w:val="17"/>
            </w:rPr>
            <w:fldChar w:fldCharType="end"/>
          </w:r>
        </w:p>
      </w:tc>
    </w:tr>
    <w:tr w:rsidR="00450498" w:rsidRPr="003F7AD5" w:rsidTr="0021677B">
      <w:trPr>
        <w:jc w:val="right"/>
      </w:trPr>
      <w:tc>
        <w:tcPr>
          <w:tcW w:w="4238" w:type="dxa"/>
          <w:vMerge/>
          <w:tcBorders>
            <w:top w:val="single" w:sz="4" w:space="0" w:color="00A9CA"/>
            <w:left w:val="single" w:sz="24" w:space="0" w:color="00A9CA"/>
            <w:bottom w:val="nil"/>
            <w:right w:val="nil"/>
          </w:tcBorders>
        </w:tcPr>
        <w:p w:rsidR="00450498" w:rsidRPr="003F7AD5" w:rsidRDefault="00450498" w:rsidP="00F002B7">
          <w:pPr>
            <w:pStyle w:val="FAR08Bleu"/>
            <w:jc w:val="right"/>
            <w:rPr>
              <w:b/>
              <w:color w:val="00A9CA"/>
              <w:szCs w:val="24"/>
            </w:rPr>
          </w:pPr>
        </w:p>
      </w:tc>
      <w:tc>
        <w:tcPr>
          <w:tcW w:w="557" w:type="dxa"/>
          <w:tcBorders>
            <w:top w:val="nil"/>
            <w:left w:val="nil"/>
            <w:bottom w:val="nil"/>
            <w:right w:val="nil"/>
          </w:tcBorders>
        </w:tcPr>
        <w:p w:rsidR="00450498" w:rsidRPr="003F7AD5" w:rsidRDefault="00450498" w:rsidP="00F002B7">
          <w:pPr>
            <w:pStyle w:val="FAR08Bleu"/>
            <w:jc w:val="right"/>
            <w:rPr>
              <w:b/>
              <w:color w:val="00A9CA"/>
              <w:szCs w:val="24"/>
            </w:rPr>
          </w:pPr>
        </w:p>
      </w:tc>
      <w:tc>
        <w:tcPr>
          <w:tcW w:w="5255" w:type="dxa"/>
          <w:gridSpan w:val="2"/>
          <w:tcBorders>
            <w:top w:val="single" w:sz="8" w:space="0" w:color="009FE3" w:themeColor="accent5"/>
            <w:left w:val="nil"/>
            <w:bottom w:val="single" w:sz="8" w:space="0" w:color="009FE3" w:themeColor="accent5"/>
          </w:tcBorders>
          <w:vAlign w:val="center"/>
        </w:tcPr>
        <w:p w:rsidR="00450498" w:rsidRPr="003F7AD5" w:rsidRDefault="00197564" w:rsidP="007036A3">
          <w:pPr>
            <w:pStyle w:val="FAR08Bleu"/>
            <w:jc w:val="right"/>
            <w:rPr>
              <w:b/>
              <w:color w:val="00AECB"/>
              <w:szCs w:val="24"/>
            </w:rPr>
          </w:pPr>
          <w:r>
            <w:rPr>
              <w:b/>
              <w:bCs/>
              <w:color w:val="009FE3" w:themeColor="accent5"/>
              <w:szCs w:val="24"/>
            </w:rPr>
            <w:t>Foire aux questions</w:t>
          </w:r>
        </w:p>
      </w:tc>
    </w:tr>
    <w:tr w:rsidR="00450498" w:rsidRPr="003F7AD5" w:rsidTr="0021677B">
      <w:trPr>
        <w:jc w:val="right"/>
      </w:trPr>
      <w:tc>
        <w:tcPr>
          <w:tcW w:w="4238" w:type="dxa"/>
          <w:tcBorders>
            <w:top w:val="nil"/>
            <w:bottom w:val="nil"/>
            <w:right w:val="nil"/>
          </w:tcBorders>
        </w:tcPr>
        <w:p w:rsidR="00450498" w:rsidRPr="003F7AD5" w:rsidRDefault="00450498" w:rsidP="000430B6">
          <w:pPr>
            <w:pStyle w:val="FAR07Noir"/>
            <w:jc w:val="right"/>
            <w:rPr>
              <w:caps/>
              <w:szCs w:val="24"/>
            </w:rPr>
          </w:pPr>
        </w:p>
      </w:tc>
      <w:tc>
        <w:tcPr>
          <w:tcW w:w="557" w:type="dxa"/>
          <w:tcBorders>
            <w:top w:val="nil"/>
            <w:left w:val="nil"/>
            <w:bottom w:val="nil"/>
            <w:right w:val="nil"/>
          </w:tcBorders>
        </w:tcPr>
        <w:p w:rsidR="00450498" w:rsidRPr="003F7AD5" w:rsidRDefault="00450498" w:rsidP="000430B6">
          <w:pPr>
            <w:pStyle w:val="FAR07Noir"/>
            <w:jc w:val="right"/>
            <w:rPr>
              <w:caps/>
              <w:szCs w:val="24"/>
            </w:rPr>
          </w:pPr>
        </w:p>
      </w:tc>
      <w:tc>
        <w:tcPr>
          <w:tcW w:w="4008" w:type="dxa"/>
          <w:tcBorders>
            <w:top w:val="single" w:sz="8" w:space="0" w:color="009FE3" w:themeColor="accent5"/>
            <w:left w:val="nil"/>
            <w:bottom w:val="nil"/>
            <w:right w:val="single" w:sz="8" w:space="0" w:color="009FE3" w:themeColor="accent5"/>
          </w:tcBorders>
        </w:tcPr>
        <w:p w:rsidR="00450498" w:rsidRPr="003F7AD5" w:rsidRDefault="00197564" w:rsidP="00652D94">
          <w:pPr>
            <w:pStyle w:val="FAR07Noir"/>
            <w:jc w:val="right"/>
            <w:rPr>
              <w:caps/>
              <w:szCs w:val="24"/>
            </w:rPr>
          </w:pPr>
          <w:r>
            <w:rPr>
              <w:caps/>
              <w:szCs w:val="24"/>
            </w:rPr>
            <w:t>DIRECCTE</w:t>
          </w:r>
        </w:p>
      </w:tc>
      <w:tc>
        <w:tcPr>
          <w:tcW w:w="1247" w:type="dxa"/>
          <w:tcBorders>
            <w:top w:val="single" w:sz="8" w:space="0" w:color="009FE3" w:themeColor="accent5"/>
            <w:left w:val="single" w:sz="8" w:space="0" w:color="009FE3" w:themeColor="accent5"/>
            <w:bottom w:val="nil"/>
          </w:tcBorders>
          <w:noWrap/>
        </w:tcPr>
        <w:p w:rsidR="00450498" w:rsidRPr="003F7AD5" w:rsidRDefault="00450498" w:rsidP="00EA47F9">
          <w:pPr>
            <w:pStyle w:val="FAR07Noir"/>
            <w:jc w:val="right"/>
            <w:rPr>
              <w:szCs w:val="24"/>
            </w:rPr>
          </w:pPr>
          <w:r w:rsidRPr="003F7AD5">
            <w:rPr>
              <w:szCs w:val="24"/>
            </w:rPr>
            <w:fldChar w:fldCharType="begin"/>
          </w:r>
          <w:r w:rsidRPr="003F7AD5">
            <w:rPr>
              <w:szCs w:val="24"/>
            </w:rPr>
            <w:instrText xml:space="preserve"> SAVEDATE  \@ "dd/MM/yyyy"  \* MERGEFORMAT </w:instrText>
          </w:r>
          <w:r w:rsidRPr="003F7AD5">
            <w:rPr>
              <w:szCs w:val="24"/>
            </w:rPr>
            <w:fldChar w:fldCharType="separate"/>
          </w:r>
          <w:r w:rsidR="00C208B2">
            <w:rPr>
              <w:noProof/>
              <w:szCs w:val="24"/>
            </w:rPr>
            <w:t>22/03/2019</w:t>
          </w:r>
          <w:r w:rsidRPr="003F7AD5">
            <w:rPr>
              <w:szCs w:val="24"/>
            </w:rPr>
            <w:fldChar w:fldCharType="end"/>
          </w:r>
        </w:p>
      </w:tc>
    </w:tr>
  </w:tbl>
  <w:p w:rsidR="00450498" w:rsidRDefault="004504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498" w:rsidRDefault="00450498">
    <w:pPr>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9.5pt" o:bullet="t">
        <v:imagedata r:id="rId1" o:title="clip_image001"/>
      </v:shape>
    </w:pict>
  </w:numPicBullet>
  <w:abstractNum w:abstractNumId="0">
    <w:nsid w:val="0709278D"/>
    <w:multiLevelType w:val="multilevel"/>
    <w:tmpl w:val="26BA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C1377"/>
    <w:multiLevelType w:val="hybridMultilevel"/>
    <w:tmpl w:val="0024A2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C84B95"/>
    <w:multiLevelType w:val="hybridMultilevel"/>
    <w:tmpl w:val="89D071E4"/>
    <w:lvl w:ilvl="0" w:tplc="7618E194">
      <w:start w:val="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134E4683"/>
    <w:multiLevelType w:val="hybridMultilevel"/>
    <w:tmpl w:val="BFFA8D54"/>
    <w:lvl w:ilvl="0" w:tplc="719C00C2">
      <w:start w:val="1"/>
      <w:numFmt w:val="bullet"/>
      <w:lvlText w:val="­"/>
      <w:lvlJc w:val="left"/>
      <w:pPr>
        <w:tabs>
          <w:tab w:val="num" w:pos="360"/>
        </w:tabs>
        <w:ind w:left="360" w:hanging="360"/>
      </w:pPr>
      <w:rPr>
        <w:rFonts w:ascii="Courier New" w:hAnsi="Courier New" w:cs="Times New Roman" w:hint="default"/>
        <w:color w:val="auto"/>
      </w:r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4">
    <w:nsid w:val="13F0063D"/>
    <w:multiLevelType w:val="hybridMultilevel"/>
    <w:tmpl w:val="F6C21D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4A673C"/>
    <w:multiLevelType w:val="hybridMultilevel"/>
    <w:tmpl w:val="37E22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C72981"/>
    <w:multiLevelType w:val="hybridMultilevel"/>
    <w:tmpl w:val="FFDA0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D86F36"/>
    <w:multiLevelType w:val="hybridMultilevel"/>
    <w:tmpl w:val="58760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2E62EF"/>
    <w:multiLevelType w:val="hybridMultilevel"/>
    <w:tmpl w:val="1DFA7968"/>
    <w:lvl w:ilvl="0" w:tplc="F72E5878">
      <w:start w:val="1"/>
      <w:numFmt w:val="bullet"/>
      <w:pStyle w:val="Pucesavecinterligne"/>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1AC6114"/>
    <w:multiLevelType w:val="hybridMultilevel"/>
    <w:tmpl w:val="EDBE3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AE336A"/>
    <w:multiLevelType w:val="hybridMultilevel"/>
    <w:tmpl w:val="28BE7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791C1E"/>
    <w:multiLevelType w:val="hybridMultilevel"/>
    <w:tmpl w:val="B45CC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E6227F"/>
    <w:multiLevelType w:val="hybridMultilevel"/>
    <w:tmpl w:val="915C204E"/>
    <w:lvl w:ilvl="0" w:tplc="6F487B96">
      <w:start w:val="1"/>
      <w:numFmt w:val="bullet"/>
      <w:lvlText w:val=""/>
      <w:lvlJc w:val="left"/>
      <w:pPr>
        <w:ind w:left="720" w:hanging="360"/>
      </w:pPr>
      <w:rPr>
        <w:rFonts w:ascii="Wingdings" w:hAnsi="Wingdings" w:hint="default"/>
        <w:color w:val="auto"/>
      </w:rPr>
    </w:lvl>
    <w:lvl w:ilvl="1" w:tplc="59A0DFD0">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FC24813"/>
    <w:multiLevelType w:val="hybridMultilevel"/>
    <w:tmpl w:val="82AC9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16747D4"/>
    <w:multiLevelType w:val="hybridMultilevel"/>
    <w:tmpl w:val="F8CE8300"/>
    <w:lvl w:ilvl="0" w:tplc="32D47C30">
      <w:start w:val="1"/>
      <w:numFmt w:val="bullet"/>
      <w:lvlText w:val=""/>
      <w:lvlJc w:val="left"/>
      <w:pPr>
        <w:ind w:left="720" w:hanging="360"/>
      </w:pPr>
      <w:rPr>
        <w:rFonts w:ascii="Symbol" w:hAnsi="Symbol" w:hint="default"/>
        <w:color w:val="B61530"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767DD8"/>
    <w:multiLevelType w:val="hybridMultilevel"/>
    <w:tmpl w:val="3A6CA5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A402F0B"/>
    <w:multiLevelType w:val="hybridMultilevel"/>
    <w:tmpl w:val="CD2CCC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1A1930"/>
    <w:multiLevelType w:val="hybridMultilevel"/>
    <w:tmpl w:val="1DB89A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AB6BF9"/>
    <w:multiLevelType w:val="hybridMultilevel"/>
    <w:tmpl w:val="00064FAC"/>
    <w:lvl w:ilvl="0" w:tplc="E9EC848E">
      <w:start w:val="1"/>
      <w:numFmt w:val="bullet"/>
      <w:pStyle w:val="Pucessansinterligne"/>
      <w:lvlText w:val=""/>
      <w:lvlJc w:val="left"/>
      <w:pPr>
        <w:tabs>
          <w:tab w:val="num" w:pos="1400"/>
        </w:tabs>
        <w:ind w:left="1400" w:hanging="360"/>
      </w:pPr>
      <w:rPr>
        <w:rFonts w:ascii="Symbol" w:hAnsi="Symbol" w:hint="default"/>
      </w:rPr>
    </w:lvl>
    <w:lvl w:ilvl="1" w:tplc="040C0003" w:tentative="1">
      <w:start w:val="1"/>
      <w:numFmt w:val="bullet"/>
      <w:lvlText w:val="o"/>
      <w:lvlJc w:val="left"/>
      <w:pPr>
        <w:tabs>
          <w:tab w:val="num" w:pos="2120"/>
        </w:tabs>
        <w:ind w:left="2120" w:hanging="360"/>
      </w:pPr>
      <w:rPr>
        <w:rFonts w:ascii="Courier New" w:hAnsi="Courier New" w:hint="default"/>
      </w:rPr>
    </w:lvl>
    <w:lvl w:ilvl="2" w:tplc="040C0005" w:tentative="1">
      <w:start w:val="1"/>
      <w:numFmt w:val="bullet"/>
      <w:lvlText w:val=""/>
      <w:lvlJc w:val="left"/>
      <w:pPr>
        <w:tabs>
          <w:tab w:val="num" w:pos="2840"/>
        </w:tabs>
        <w:ind w:left="2840" w:hanging="360"/>
      </w:pPr>
      <w:rPr>
        <w:rFonts w:ascii="Wingdings" w:hAnsi="Wingdings" w:hint="default"/>
      </w:rPr>
    </w:lvl>
    <w:lvl w:ilvl="3" w:tplc="040C0001" w:tentative="1">
      <w:start w:val="1"/>
      <w:numFmt w:val="bullet"/>
      <w:lvlText w:val=""/>
      <w:lvlJc w:val="left"/>
      <w:pPr>
        <w:tabs>
          <w:tab w:val="num" w:pos="3560"/>
        </w:tabs>
        <w:ind w:left="3560" w:hanging="360"/>
      </w:pPr>
      <w:rPr>
        <w:rFonts w:ascii="Symbol" w:hAnsi="Symbol" w:hint="default"/>
      </w:rPr>
    </w:lvl>
    <w:lvl w:ilvl="4" w:tplc="040C0003" w:tentative="1">
      <w:start w:val="1"/>
      <w:numFmt w:val="bullet"/>
      <w:lvlText w:val="o"/>
      <w:lvlJc w:val="left"/>
      <w:pPr>
        <w:tabs>
          <w:tab w:val="num" w:pos="4280"/>
        </w:tabs>
        <w:ind w:left="4280" w:hanging="360"/>
      </w:pPr>
      <w:rPr>
        <w:rFonts w:ascii="Courier New" w:hAnsi="Courier New" w:hint="default"/>
      </w:rPr>
    </w:lvl>
    <w:lvl w:ilvl="5" w:tplc="040C0005" w:tentative="1">
      <w:start w:val="1"/>
      <w:numFmt w:val="bullet"/>
      <w:lvlText w:val=""/>
      <w:lvlJc w:val="left"/>
      <w:pPr>
        <w:tabs>
          <w:tab w:val="num" w:pos="5000"/>
        </w:tabs>
        <w:ind w:left="5000" w:hanging="360"/>
      </w:pPr>
      <w:rPr>
        <w:rFonts w:ascii="Wingdings" w:hAnsi="Wingdings" w:hint="default"/>
      </w:rPr>
    </w:lvl>
    <w:lvl w:ilvl="6" w:tplc="040C0001" w:tentative="1">
      <w:start w:val="1"/>
      <w:numFmt w:val="bullet"/>
      <w:lvlText w:val=""/>
      <w:lvlJc w:val="left"/>
      <w:pPr>
        <w:tabs>
          <w:tab w:val="num" w:pos="5720"/>
        </w:tabs>
        <w:ind w:left="5720" w:hanging="360"/>
      </w:pPr>
      <w:rPr>
        <w:rFonts w:ascii="Symbol" w:hAnsi="Symbol" w:hint="default"/>
      </w:rPr>
    </w:lvl>
    <w:lvl w:ilvl="7" w:tplc="040C0003" w:tentative="1">
      <w:start w:val="1"/>
      <w:numFmt w:val="bullet"/>
      <w:lvlText w:val="o"/>
      <w:lvlJc w:val="left"/>
      <w:pPr>
        <w:tabs>
          <w:tab w:val="num" w:pos="6440"/>
        </w:tabs>
        <w:ind w:left="6440" w:hanging="360"/>
      </w:pPr>
      <w:rPr>
        <w:rFonts w:ascii="Courier New" w:hAnsi="Courier New" w:hint="default"/>
      </w:rPr>
    </w:lvl>
    <w:lvl w:ilvl="8" w:tplc="040C0005" w:tentative="1">
      <w:start w:val="1"/>
      <w:numFmt w:val="bullet"/>
      <w:lvlText w:val=""/>
      <w:lvlJc w:val="left"/>
      <w:pPr>
        <w:tabs>
          <w:tab w:val="num" w:pos="7160"/>
        </w:tabs>
        <w:ind w:left="7160" w:hanging="360"/>
      </w:pPr>
      <w:rPr>
        <w:rFonts w:ascii="Wingdings" w:hAnsi="Wingdings" w:hint="default"/>
      </w:rPr>
    </w:lvl>
  </w:abstractNum>
  <w:abstractNum w:abstractNumId="19">
    <w:nsid w:val="502C5C80"/>
    <w:multiLevelType w:val="multilevel"/>
    <w:tmpl w:val="DEFCEF5C"/>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508843CB"/>
    <w:multiLevelType w:val="hybridMultilevel"/>
    <w:tmpl w:val="45E6D4B0"/>
    <w:lvl w:ilvl="0" w:tplc="6F487B9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AA35593"/>
    <w:multiLevelType w:val="hybridMultilevel"/>
    <w:tmpl w:val="5248F8F8"/>
    <w:lvl w:ilvl="0" w:tplc="719C00C2">
      <w:start w:val="1"/>
      <w:numFmt w:val="bullet"/>
      <w:lvlText w:val="­"/>
      <w:lvlJc w:val="left"/>
      <w:pPr>
        <w:tabs>
          <w:tab w:val="num" w:pos="360"/>
        </w:tabs>
        <w:ind w:left="360" w:hanging="360"/>
      </w:pPr>
      <w:rPr>
        <w:rFonts w:ascii="Courier New" w:hAnsi="Courier New" w:cs="Times New Roman" w:hint="default"/>
      </w:rPr>
    </w:lvl>
    <w:lvl w:ilvl="1" w:tplc="040C0003">
      <w:start w:val="1"/>
      <w:numFmt w:val="bullet"/>
      <w:lvlText w:val="o"/>
      <w:lvlJc w:val="left"/>
      <w:pPr>
        <w:tabs>
          <w:tab w:val="num" w:pos="294"/>
        </w:tabs>
        <w:ind w:left="294" w:hanging="360"/>
      </w:pPr>
      <w:rPr>
        <w:rFonts w:ascii="Courier New" w:hAnsi="Courier New" w:cs="Courier New" w:hint="default"/>
      </w:rPr>
    </w:lvl>
    <w:lvl w:ilvl="2" w:tplc="040C0005">
      <w:start w:val="1"/>
      <w:numFmt w:val="bullet"/>
      <w:lvlText w:val=""/>
      <w:lvlJc w:val="left"/>
      <w:pPr>
        <w:tabs>
          <w:tab w:val="num" w:pos="1014"/>
        </w:tabs>
        <w:ind w:left="1014" w:hanging="360"/>
      </w:pPr>
      <w:rPr>
        <w:rFonts w:ascii="Wingdings" w:hAnsi="Wingdings" w:hint="default"/>
      </w:rPr>
    </w:lvl>
    <w:lvl w:ilvl="3" w:tplc="040C0001">
      <w:start w:val="1"/>
      <w:numFmt w:val="bullet"/>
      <w:lvlText w:val=""/>
      <w:lvlJc w:val="left"/>
      <w:pPr>
        <w:tabs>
          <w:tab w:val="num" w:pos="1734"/>
        </w:tabs>
        <w:ind w:left="1734" w:hanging="360"/>
      </w:pPr>
      <w:rPr>
        <w:rFonts w:ascii="Symbol" w:hAnsi="Symbol" w:hint="default"/>
      </w:rPr>
    </w:lvl>
    <w:lvl w:ilvl="4" w:tplc="040C0003">
      <w:start w:val="1"/>
      <w:numFmt w:val="bullet"/>
      <w:lvlText w:val="o"/>
      <w:lvlJc w:val="left"/>
      <w:pPr>
        <w:tabs>
          <w:tab w:val="num" w:pos="2454"/>
        </w:tabs>
        <w:ind w:left="2454" w:hanging="360"/>
      </w:pPr>
      <w:rPr>
        <w:rFonts w:ascii="Courier New" w:hAnsi="Courier New" w:cs="Courier New" w:hint="default"/>
      </w:rPr>
    </w:lvl>
    <w:lvl w:ilvl="5" w:tplc="040C0005">
      <w:start w:val="1"/>
      <w:numFmt w:val="bullet"/>
      <w:lvlText w:val=""/>
      <w:lvlJc w:val="left"/>
      <w:pPr>
        <w:tabs>
          <w:tab w:val="num" w:pos="3174"/>
        </w:tabs>
        <w:ind w:left="3174" w:hanging="360"/>
      </w:pPr>
      <w:rPr>
        <w:rFonts w:ascii="Wingdings" w:hAnsi="Wingdings" w:hint="default"/>
      </w:rPr>
    </w:lvl>
    <w:lvl w:ilvl="6" w:tplc="040C0001">
      <w:start w:val="1"/>
      <w:numFmt w:val="bullet"/>
      <w:lvlText w:val=""/>
      <w:lvlJc w:val="left"/>
      <w:pPr>
        <w:tabs>
          <w:tab w:val="num" w:pos="3894"/>
        </w:tabs>
        <w:ind w:left="3894" w:hanging="360"/>
      </w:pPr>
      <w:rPr>
        <w:rFonts w:ascii="Symbol" w:hAnsi="Symbol" w:hint="default"/>
      </w:rPr>
    </w:lvl>
    <w:lvl w:ilvl="7" w:tplc="040C0003">
      <w:start w:val="1"/>
      <w:numFmt w:val="bullet"/>
      <w:lvlText w:val="o"/>
      <w:lvlJc w:val="left"/>
      <w:pPr>
        <w:tabs>
          <w:tab w:val="num" w:pos="4614"/>
        </w:tabs>
        <w:ind w:left="4614" w:hanging="360"/>
      </w:pPr>
      <w:rPr>
        <w:rFonts w:ascii="Courier New" w:hAnsi="Courier New" w:cs="Courier New" w:hint="default"/>
      </w:rPr>
    </w:lvl>
    <w:lvl w:ilvl="8" w:tplc="040C0005">
      <w:start w:val="1"/>
      <w:numFmt w:val="bullet"/>
      <w:lvlText w:val=""/>
      <w:lvlJc w:val="left"/>
      <w:pPr>
        <w:tabs>
          <w:tab w:val="num" w:pos="5334"/>
        </w:tabs>
        <w:ind w:left="5334" w:hanging="360"/>
      </w:pPr>
      <w:rPr>
        <w:rFonts w:ascii="Wingdings" w:hAnsi="Wingdings" w:hint="default"/>
      </w:rPr>
    </w:lvl>
  </w:abstractNum>
  <w:abstractNum w:abstractNumId="22">
    <w:nsid w:val="661A31E9"/>
    <w:multiLevelType w:val="hybridMultilevel"/>
    <w:tmpl w:val="C5A61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9E77C3"/>
    <w:multiLevelType w:val="hybridMultilevel"/>
    <w:tmpl w:val="90C0ABDE"/>
    <w:lvl w:ilvl="0" w:tplc="348E7C62">
      <w:numFmt w:val="bullet"/>
      <w:lvlText w:val=""/>
      <w:lvlPicBulletId w:val="0"/>
      <w:lvlJc w:val="left"/>
      <w:pPr>
        <w:tabs>
          <w:tab w:val="num" w:pos="720"/>
        </w:tabs>
        <w:ind w:left="720" w:hanging="360"/>
      </w:pPr>
      <w:rPr>
        <w:rFonts w:ascii="Symbol" w:eastAsia="Times New Roman" w:hAnsi="Symbol" w:cs="Times New Roman" w:hint="default"/>
        <w:color w:val="auto"/>
      </w:rPr>
    </w:lvl>
    <w:lvl w:ilvl="1" w:tplc="040C000F">
      <w:start w:val="1"/>
      <w:numFmt w:val="decimal"/>
      <w:lvlText w:val="%2."/>
      <w:lvlJc w:val="left"/>
      <w:pPr>
        <w:tabs>
          <w:tab w:val="num" w:pos="1440"/>
        </w:tabs>
        <w:ind w:left="1440" w:hanging="360"/>
      </w:pPr>
      <w:rPr>
        <w:color w:val="auto"/>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4">
    <w:nsid w:val="76FB5467"/>
    <w:multiLevelType w:val="hybridMultilevel"/>
    <w:tmpl w:val="837E0C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9382183"/>
    <w:multiLevelType w:val="hybridMultilevel"/>
    <w:tmpl w:val="F4142728"/>
    <w:lvl w:ilvl="0" w:tplc="6F487B9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19"/>
  </w:num>
  <w:num w:numId="4">
    <w:abstractNumId w:val="0"/>
  </w:num>
  <w:num w:numId="5">
    <w:abstractNumId w:val="13"/>
  </w:num>
  <w:num w:numId="6">
    <w:abstractNumId w:val="1"/>
  </w:num>
  <w:num w:numId="7">
    <w:abstractNumId w:val="10"/>
  </w:num>
  <w:num w:numId="8">
    <w:abstractNumId w:val="24"/>
  </w:num>
  <w:num w:numId="9">
    <w:abstractNumId w:val="4"/>
  </w:num>
  <w:num w:numId="10">
    <w:abstractNumId w:val="25"/>
  </w:num>
  <w:num w:numId="11">
    <w:abstractNumId w:val="12"/>
  </w:num>
  <w:num w:numId="12">
    <w:abstractNumId w:val="20"/>
  </w:num>
  <w:num w:numId="13">
    <w:abstractNumId w:val="14"/>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1"/>
  </w:num>
  <w:num w:numId="18">
    <w:abstractNumId w:val="3"/>
  </w:num>
  <w:num w:numId="19">
    <w:abstractNumId w:val="6"/>
  </w:num>
  <w:num w:numId="20">
    <w:abstractNumId w:val="15"/>
  </w:num>
  <w:num w:numId="21">
    <w:abstractNumId w:val="16"/>
  </w:num>
  <w:num w:numId="22">
    <w:abstractNumId w:val="17"/>
  </w:num>
  <w:num w:numId="23">
    <w:abstractNumId w:val="9"/>
  </w:num>
  <w:num w:numId="24">
    <w:abstractNumId w:val="22"/>
  </w:num>
  <w:num w:numId="25">
    <w:abstractNumId w:val="11"/>
  </w:num>
  <w:num w:numId="26">
    <w:abstractNumId w:val="5"/>
  </w:num>
  <w:num w:numId="2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85"/>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7E8874C-FDE9-4BE0-9A37-4A2770749867}"/>
    <w:docVar w:name="dgnword-eventsink" w:val="561452520"/>
  </w:docVars>
  <w:rsids>
    <w:rsidRoot w:val="00906706"/>
    <w:rsid w:val="00001FF5"/>
    <w:rsid w:val="00002152"/>
    <w:rsid w:val="00003901"/>
    <w:rsid w:val="00005AEE"/>
    <w:rsid w:val="00006F8E"/>
    <w:rsid w:val="00012705"/>
    <w:rsid w:val="000129D2"/>
    <w:rsid w:val="0001367D"/>
    <w:rsid w:val="000141A5"/>
    <w:rsid w:val="000148BA"/>
    <w:rsid w:val="00015276"/>
    <w:rsid w:val="00015C60"/>
    <w:rsid w:val="00017008"/>
    <w:rsid w:val="000171BC"/>
    <w:rsid w:val="000251EA"/>
    <w:rsid w:val="000254D1"/>
    <w:rsid w:val="00025EFD"/>
    <w:rsid w:val="00030394"/>
    <w:rsid w:val="00031642"/>
    <w:rsid w:val="00031DD9"/>
    <w:rsid w:val="0003369D"/>
    <w:rsid w:val="00040C75"/>
    <w:rsid w:val="000430B6"/>
    <w:rsid w:val="00043330"/>
    <w:rsid w:val="0004565E"/>
    <w:rsid w:val="000462E5"/>
    <w:rsid w:val="00051D2D"/>
    <w:rsid w:val="000576EA"/>
    <w:rsid w:val="00060808"/>
    <w:rsid w:val="00060A0B"/>
    <w:rsid w:val="00061026"/>
    <w:rsid w:val="00062466"/>
    <w:rsid w:val="00062A01"/>
    <w:rsid w:val="00064038"/>
    <w:rsid w:val="00064BAD"/>
    <w:rsid w:val="00065A7A"/>
    <w:rsid w:val="000726AA"/>
    <w:rsid w:val="00074F71"/>
    <w:rsid w:val="0007777F"/>
    <w:rsid w:val="000805EC"/>
    <w:rsid w:val="00081F79"/>
    <w:rsid w:val="000820CA"/>
    <w:rsid w:val="000827E1"/>
    <w:rsid w:val="00082CFC"/>
    <w:rsid w:val="00082DC6"/>
    <w:rsid w:val="00083296"/>
    <w:rsid w:val="00084F08"/>
    <w:rsid w:val="00086563"/>
    <w:rsid w:val="0009179E"/>
    <w:rsid w:val="00091DB9"/>
    <w:rsid w:val="00092CA1"/>
    <w:rsid w:val="00093357"/>
    <w:rsid w:val="000936C5"/>
    <w:rsid w:val="0009482D"/>
    <w:rsid w:val="00094A9C"/>
    <w:rsid w:val="000954F3"/>
    <w:rsid w:val="00097C35"/>
    <w:rsid w:val="000A093A"/>
    <w:rsid w:val="000A164F"/>
    <w:rsid w:val="000A5383"/>
    <w:rsid w:val="000B1FE6"/>
    <w:rsid w:val="000B4842"/>
    <w:rsid w:val="000B5B6A"/>
    <w:rsid w:val="000B6A80"/>
    <w:rsid w:val="000B6D6F"/>
    <w:rsid w:val="000B7F60"/>
    <w:rsid w:val="000C0E07"/>
    <w:rsid w:val="000C1DB3"/>
    <w:rsid w:val="000C36FA"/>
    <w:rsid w:val="000C4BA6"/>
    <w:rsid w:val="000C4D32"/>
    <w:rsid w:val="000C62F7"/>
    <w:rsid w:val="000D0516"/>
    <w:rsid w:val="000D7E75"/>
    <w:rsid w:val="000E51AA"/>
    <w:rsid w:val="000F1202"/>
    <w:rsid w:val="000F12E3"/>
    <w:rsid w:val="000F27C6"/>
    <w:rsid w:val="000F3D5C"/>
    <w:rsid w:val="000F4732"/>
    <w:rsid w:val="000F7AC4"/>
    <w:rsid w:val="0010022F"/>
    <w:rsid w:val="00102A8F"/>
    <w:rsid w:val="00104A1F"/>
    <w:rsid w:val="00106DBA"/>
    <w:rsid w:val="00114DC7"/>
    <w:rsid w:val="00116ED1"/>
    <w:rsid w:val="00117FD6"/>
    <w:rsid w:val="00126531"/>
    <w:rsid w:val="001266C5"/>
    <w:rsid w:val="001300B9"/>
    <w:rsid w:val="00132685"/>
    <w:rsid w:val="00132828"/>
    <w:rsid w:val="00133313"/>
    <w:rsid w:val="00137D9B"/>
    <w:rsid w:val="0014259D"/>
    <w:rsid w:val="0014639F"/>
    <w:rsid w:val="00147647"/>
    <w:rsid w:val="00150681"/>
    <w:rsid w:val="00150DFF"/>
    <w:rsid w:val="001522E0"/>
    <w:rsid w:val="00155182"/>
    <w:rsid w:val="00155B05"/>
    <w:rsid w:val="00157E8A"/>
    <w:rsid w:val="00160682"/>
    <w:rsid w:val="00160C94"/>
    <w:rsid w:val="00160E93"/>
    <w:rsid w:val="00160FEB"/>
    <w:rsid w:val="0016145C"/>
    <w:rsid w:val="00161817"/>
    <w:rsid w:val="00162BE0"/>
    <w:rsid w:val="00163484"/>
    <w:rsid w:val="00164DED"/>
    <w:rsid w:val="00165555"/>
    <w:rsid w:val="001659D6"/>
    <w:rsid w:val="001736AC"/>
    <w:rsid w:val="00174861"/>
    <w:rsid w:val="00175573"/>
    <w:rsid w:val="00176002"/>
    <w:rsid w:val="0017677A"/>
    <w:rsid w:val="00180D2E"/>
    <w:rsid w:val="00181713"/>
    <w:rsid w:val="00181F42"/>
    <w:rsid w:val="0018200E"/>
    <w:rsid w:val="00182B2D"/>
    <w:rsid w:val="00183A28"/>
    <w:rsid w:val="0018421E"/>
    <w:rsid w:val="001862C9"/>
    <w:rsid w:val="00186BFD"/>
    <w:rsid w:val="00194D16"/>
    <w:rsid w:val="00197103"/>
    <w:rsid w:val="00197564"/>
    <w:rsid w:val="00197E14"/>
    <w:rsid w:val="001A1A7A"/>
    <w:rsid w:val="001A58BA"/>
    <w:rsid w:val="001A6D33"/>
    <w:rsid w:val="001B5C1C"/>
    <w:rsid w:val="001B5EEE"/>
    <w:rsid w:val="001B6BE9"/>
    <w:rsid w:val="001B6C9C"/>
    <w:rsid w:val="001B7CBE"/>
    <w:rsid w:val="001C1DE8"/>
    <w:rsid w:val="001C7605"/>
    <w:rsid w:val="001D3527"/>
    <w:rsid w:val="001D4E5F"/>
    <w:rsid w:val="001D61C8"/>
    <w:rsid w:val="001E0D9F"/>
    <w:rsid w:val="001E2D7A"/>
    <w:rsid w:val="001E3A0A"/>
    <w:rsid w:val="001E4D1B"/>
    <w:rsid w:val="001E5A88"/>
    <w:rsid w:val="001E7354"/>
    <w:rsid w:val="001F0309"/>
    <w:rsid w:val="001F0581"/>
    <w:rsid w:val="001F2FFA"/>
    <w:rsid w:val="001F33BE"/>
    <w:rsid w:val="001F6793"/>
    <w:rsid w:val="00204032"/>
    <w:rsid w:val="00205D93"/>
    <w:rsid w:val="00207A2F"/>
    <w:rsid w:val="00211769"/>
    <w:rsid w:val="002124DE"/>
    <w:rsid w:val="0021677B"/>
    <w:rsid w:val="00217D75"/>
    <w:rsid w:val="002212EC"/>
    <w:rsid w:val="002250E8"/>
    <w:rsid w:val="00225EC8"/>
    <w:rsid w:val="00225FDA"/>
    <w:rsid w:val="00226706"/>
    <w:rsid w:val="0022768C"/>
    <w:rsid w:val="002307B6"/>
    <w:rsid w:val="002334CA"/>
    <w:rsid w:val="00234921"/>
    <w:rsid w:val="00235E5F"/>
    <w:rsid w:val="0023709B"/>
    <w:rsid w:val="00245DB1"/>
    <w:rsid w:val="002466DD"/>
    <w:rsid w:val="00250793"/>
    <w:rsid w:val="002517FB"/>
    <w:rsid w:val="0025289D"/>
    <w:rsid w:val="002529D1"/>
    <w:rsid w:val="00252FE6"/>
    <w:rsid w:val="00253680"/>
    <w:rsid w:val="002539C4"/>
    <w:rsid w:val="00254AB8"/>
    <w:rsid w:val="0025665A"/>
    <w:rsid w:val="00256C15"/>
    <w:rsid w:val="00257695"/>
    <w:rsid w:val="00260118"/>
    <w:rsid w:val="0026209F"/>
    <w:rsid w:val="0026569A"/>
    <w:rsid w:val="00270E03"/>
    <w:rsid w:val="002723F0"/>
    <w:rsid w:val="00274403"/>
    <w:rsid w:val="00274EFD"/>
    <w:rsid w:val="00275356"/>
    <w:rsid w:val="00275536"/>
    <w:rsid w:val="00277915"/>
    <w:rsid w:val="00281282"/>
    <w:rsid w:val="002812B6"/>
    <w:rsid w:val="00281E1F"/>
    <w:rsid w:val="00283C6C"/>
    <w:rsid w:val="002854A5"/>
    <w:rsid w:val="00285B3C"/>
    <w:rsid w:val="00285E00"/>
    <w:rsid w:val="00285E9C"/>
    <w:rsid w:val="00286F4B"/>
    <w:rsid w:val="00291468"/>
    <w:rsid w:val="00291E9A"/>
    <w:rsid w:val="00292071"/>
    <w:rsid w:val="00292180"/>
    <w:rsid w:val="00292982"/>
    <w:rsid w:val="002944C3"/>
    <w:rsid w:val="00294D6F"/>
    <w:rsid w:val="0029711B"/>
    <w:rsid w:val="002978E3"/>
    <w:rsid w:val="00297DC3"/>
    <w:rsid w:val="002A0062"/>
    <w:rsid w:val="002A0589"/>
    <w:rsid w:val="002A0999"/>
    <w:rsid w:val="002A213C"/>
    <w:rsid w:val="002A2FD4"/>
    <w:rsid w:val="002A353B"/>
    <w:rsid w:val="002A3C5F"/>
    <w:rsid w:val="002A3D04"/>
    <w:rsid w:val="002A6A78"/>
    <w:rsid w:val="002A70CE"/>
    <w:rsid w:val="002A7EC8"/>
    <w:rsid w:val="002B16B9"/>
    <w:rsid w:val="002B1F85"/>
    <w:rsid w:val="002B3C6A"/>
    <w:rsid w:val="002B44D1"/>
    <w:rsid w:val="002B4AC6"/>
    <w:rsid w:val="002B760B"/>
    <w:rsid w:val="002B76DD"/>
    <w:rsid w:val="002B7D63"/>
    <w:rsid w:val="002C4D71"/>
    <w:rsid w:val="002C5869"/>
    <w:rsid w:val="002C5A24"/>
    <w:rsid w:val="002C724E"/>
    <w:rsid w:val="002D161B"/>
    <w:rsid w:val="002D1CAA"/>
    <w:rsid w:val="002D1CCC"/>
    <w:rsid w:val="002D23DF"/>
    <w:rsid w:val="002D26FA"/>
    <w:rsid w:val="002D2F37"/>
    <w:rsid w:val="002D3550"/>
    <w:rsid w:val="002D3784"/>
    <w:rsid w:val="002D47E2"/>
    <w:rsid w:val="002D4BB3"/>
    <w:rsid w:val="002D4C73"/>
    <w:rsid w:val="002D7F12"/>
    <w:rsid w:val="002E03A9"/>
    <w:rsid w:val="002E0DFD"/>
    <w:rsid w:val="002E19EC"/>
    <w:rsid w:val="002E1A34"/>
    <w:rsid w:val="002E1C3A"/>
    <w:rsid w:val="002E5A67"/>
    <w:rsid w:val="002E5C81"/>
    <w:rsid w:val="002E6D13"/>
    <w:rsid w:val="002E770F"/>
    <w:rsid w:val="002F7DD6"/>
    <w:rsid w:val="003000CD"/>
    <w:rsid w:val="00300E11"/>
    <w:rsid w:val="00302658"/>
    <w:rsid w:val="00303A73"/>
    <w:rsid w:val="00303B4D"/>
    <w:rsid w:val="00305A08"/>
    <w:rsid w:val="00306C47"/>
    <w:rsid w:val="00310CC2"/>
    <w:rsid w:val="00312177"/>
    <w:rsid w:val="0031328E"/>
    <w:rsid w:val="00316B22"/>
    <w:rsid w:val="00321449"/>
    <w:rsid w:val="003232F9"/>
    <w:rsid w:val="003264E2"/>
    <w:rsid w:val="00327F6E"/>
    <w:rsid w:val="0033077F"/>
    <w:rsid w:val="00330B5E"/>
    <w:rsid w:val="00332968"/>
    <w:rsid w:val="003341D6"/>
    <w:rsid w:val="00336D3C"/>
    <w:rsid w:val="00340283"/>
    <w:rsid w:val="00340E80"/>
    <w:rsid w:val="00341455"/>
    <w:rsid w:val="0034325C"/>
    <w:rsid w:val="00345296"/>
    <w:rsid w:val="00345C85"/>
    <w:rsid w:val="00346955"/>
    <w:rsid w:val="00346C24"/>
    <w:rsid w:val="00346D37"/>
    <w:rsid w:val="003472A0"/>
    <w:rsid w:val="00350E92"/>
    <w:rsid w:val="00352434"/>
    <w:rsid w:val="00357385"/>
    <w:rsid w:val="00361B77"/>
    <w:rsid w:val="00361F16"/>
    <w:rsid w:val="00362658"/>
    <w:rsid w:val="0036309A"/>
    <w:rsid w:val="00363682"/>
    <w:rsid w:val="00366212"/>
    <w:rsid w:val="00371E2E"/>
    <w:rsid w:val="00371FFB"/>
    <w:rsid w:val="00373F3F"/>
    <w:rsid w:val="0037514C"/>
    <w:rsid w:val="00376B87"/>
    <w:rsid w:val="003777BA"/>
    <w:rsid w:val="00380ED6"/>
    <w:rsid w:val="00381E4E"/>
    <w:rsid w:val="00385179"/>
    <w:rsid w:val="003868FB"/>
    <w:rsid w:val="00393455"/>
    <w:rsid w:val="00394B5E"/>
    <w:rsid w:val="00395D81"/>
    <w:rsid w:val="00396308"/>
    <w:rsid w:val="0039661D"/>
    <w:rsid w:val="00397F8F"/>
    <w:rsid w:val="003A0823"/>
    <w:rsid w:val="003A13A6"/>
    <w:rsid w:val="003A5809"/>
    <w:rsid w:val="003B1CDC"/>
    <w:rsid w:val="003B2F70"/>
    <w:rsid w:val="003B33FA"/>
    <w:rsid w:val="003B3786"/>
    <w:rsid w:val="003B3CA1"/>
    <w:rsid w:val="003B3E82"/>
    <w:rsid w:val="003B4C97"/>
    <w:rsid w:val="003B517E"/>
    <w:rsid w:val="003B5310"/>
    <w:rsid w:val="003B5478"/>
    <w:rsid w:val="003B604A"/>
    <w:rsid w:val="003B6155"/>
    <w:rsid w:val="003B7371"/>
    <w:rsid w:val="003B7D77"/>
    <w:rsid w:val="003C1BB7"/>
    <w:rsid w:val="003C2240"/>
    <w:rsid w:val="003C4D47"/>
    <w:rsid w:val="003C6D80"/>
    <w:rsid w:val="003D0911"/>
    <w:rsid w:val="003D14F9"/>
    <w:rsid w:val="003D5239"/>
    <w:rsid w:val="003E12C2"/>
    <w:rsid w:val="003E19CB"/>
    <w:rsid w:val="003E39EE"/>
    <w:rsid w:val="003E6F3D"/>
    <w:rsid w:val="003E7A6C"/>
    <w:rsid w:val="003E7E4D"/>
    <w:rsid w:val="003F153C"/>
    <w:rsid w:val="003F2495"/>
    <w:rsid w:val="003F332B"/>
    <w:rsid w:val="003F3F6D"/>
    <w:rsid w:val="003F6505"/>
    <w:rsid w:val="003F6B11"/>
    <w:rsid w:val="003F7041"/>
    <w:rsid w:val="003F752D"/>
    <w:rsid w:val="003F7AD5"/>
    <w:rsid w:val="004012A4"/>
    <w:rsid w:val="0040269B"/>
    <w:rsid w:val="00403068"/>
    <w:rsid w:val="00405840"/>
    <w:rsid w:val="00410323"/>
    <w:rsid w:val="00410762"/>
    <w:rsid w:val="004113A5"/>
    <w:rsid w:val="00411CAB"/>
    <w:rsid w:val="00411D22"/>
    <w:rsid w:val="00412C27"/>
    <w:rsid w:val="00413506"/>
    <w:rsid w:val="00413E0D"/>
    <w:rsid w:val="0041599D"/>
    <w:rsid w:val="00415A71"/>
    <w:rsid w:val="00416691"/>
    <w:rsid w:val="00416914"/>
    <w:rsid w:val="00417467"/>
    <w:rsid w:val="0041799F"/>
    <w:rsid w:val="004242E7"/>
    <w:rsid w:val="0042450E"/>
    <w:rsid w:val="00425327"/>
    <w:rsid w:val="00425637"/>
    <w:rsid w:val="00434FF9"/>
    <w:rsid w:val="00435345"/>
    <w:rsid w:val="0043740A"/>
    <w:rsid w:val="00437D78"/>
    <w:rsid w:val="0044158F"/>
    <w:rsid w:val="004420BC"/>
    <w:rsid w:val="004422BE"/>
    <w:rsid w:val="00443F65"/>
    <w:rsid w:val="004461A5"/>
    <w:rsid w:val="00450498"/>
    <w:rsid w:val="00452B82"/>
    <w:rsid w:val="00453DF5"/>
    <w:rsid w:val="004560D3"/>
    <w:rsid w:val="004574FB"/>
    <w:rsid w:val="004579AE"/>
    <w:rsid w:val="004606BC"/>
    <w:rsid w:val="0046089B"/>
    <w:rsid w:val="004613CF"/>
    <w:rsid w:val="0046246A"/>
    <w:rsid w:val="00462564"/>
    <w:rsid w:val="00462AAE"/>
    <w:rsid w:val="00463404"/>
    <w:rsid w:val="00463C10"/>
    <w:rsid w:val="00470350"/>
    <w:rsid w:val="00472596"/>
    <w:rsid w:val="00474ACC"/>
    <w:rsid w:val="00476309"/>
    <w:rsid w:val="00477A56"/>
    <w:rsid w:val="004803CA"/>
    <w:rsid w:val="004814EF"/>
    <w:rsid w:val="0048396A"/>
    <w:rsid w:val="00484807"/>
    <w:rsid w:val="00484FB4"/>
    <w:rsid w:val="004856A7"/>
    <w:rsid w:val="00485D6E"/>
    <w:rsid w:val="00486309"/>
    <w:rsid w:val="004905A7"/>
    <w:rsid w:val="004921E9"/>
    <w:rsid w:val="004959B6"/>
    <w:rsid w:val="004A068E"/>
    <w:rsid w:val="004A3160"/>
    <w:rsid w:val="004A41AC"/>
    <w:rsid w:val="004A6C6D"/>
    <w:rsid w:val="004B0A99"/>
    <w:rsid w:val="004B0E8A"/>
    <w:rsid w:val="004B39AD"/>
    <w:rsid w:val="004B3FBF"/>
    <w:rsid w:val="004B4DB5"/>
    <w:rsid w:val="004B68FA"/>
    <w:rsid w:val="004C0685"/>
    <w:rsid w:val="004C607A"/>
    <w:rsid w:val="004C6244"/>
    <w:rsid w:val="004C6C1C"/>
    <w:rsid w:val="004C71D9"/>
    <w:rsid w:val="004C75BF"/>
    <w:rsid w:val="004C7738"/>
    <w:rsid w:val="004C7E3E"/>
    <w:rsid w:val="004C7E3F"/>
    <w:rsid w:val="004D05F9"/>
    <w:rsid w:val="004D2029"/>
    <w:rsid w:val="004D35D8"/>
    <w:rsid w:val="004D4D7C"/>
    <w:rsid w:val="004D5527"/>
    <w:rsid w:val="004D7CC2"/>
    <w:rsid w:val="004E2B40"/>
    <w:rsid w:val="004E3A67"/>
    <w:rsid w:val="004E4581"/>
    <w:rsid w:val="004E6082"/>
    <w:rsid w:val="004E6B9E"/>
    <w:rsid w:val="004E7F57"/>
    <w:rsid w:val="004F2C57"/>
    <w:rsid w:val="004F3238"/>
    <w:rsid w:val="004F33D8"/>
    <w:rsid w:val="004F3D72"/>
    <w:rsid w:val="004F5A27"/>
    <w:rsid w:val="00501E19"/>
    <w:rsid w:val="005046D7"/>
    <w:rsid w:val="00505BC3"/>
    <w:rsid w:val="00505D76"/>
    <w:rsid w:val="00506A66"/>
    <w:rsid w:val="00511B82"/>
    <w:rsid w:val="005146EA"/>
    <w:rsid w:val="00520B07"/>
    <w:rsid w:val="00521216"/>
    <w:rsid w:val="0052135A"/>
    <w:rsid w:val="005227E0"/>
    <w:rsid w:val="0052285A"/>
    <w:rsid w:val="005235AF"/>
    <w:rsid w:val="00524418"/>
    <w:rsid w:val="00524A28"/>
    <w:rsid w:val="00524F38"/>
    <w:rsid w:val="00526932"/>
    <w:rsid w:val="00526C46"/>
    <w:rsid w:val="00530588"/>
    <w:rsid w:val="00530F5B"/>
    <w:rsid w:val="005319A2"/>
    <w:rsid w:val="00532526"/>
    <w:rsid w:val="00536F4F"/>
    <w:rsid w:val="005426D3"/>
    <w:rsid w:val="005432AE"/>
    <w:rsid w:val="0054527F"/>
    <w:rsid w:val="0054553B"/>
    <w:rsid w:val="00545922"/>
    <w:rsid w:val="00547258"/>
    <w:rsid w:val="00547B01"/>
    <w:rsid w:val="005509CE"/>
    <w:rsid w:val="005517EA"/>
    <w:rsid w:val="005520B9"/>
    <w:rsid w:val="00553098"/>
    <w:rsid w:val="005551DA"/>
    <w:rsid w:val="0055660F"/>
    <w:rsid w:val="00556D52"/>
    <w:rsid w:val="00560224"/>
    <w:rsid w:val="00560869"/>
    <w:rsid w:val="005616E2"/>
    <w:rsid w:val="00561E79"/>
    <w:rsid w:val="00565101"/>
    <w:rsid w:val="005655D6"/>
    <w:rsid w:val="005657BE"/>
    <w:rsid w:val="0057087F"/>
    <w:rsid w:val="00572474"/>
    <w:rsid w:val="0057488E"/>
    <w:rsid w:val="0058047C"/>
    <w:rsid w:val="005805FE"/>
    <w:rsid w:val="00580ABC"/>
    <w:rsid w:val="00581183"/>
    <w:rsid w:val="005811A5"/>
    <w:rsid w:val="00581C9F"/>
    <w:rsid w:val="00581F3D"/>
    <w:rsid w:val="00583FFE"/>
    <w:rsid w:val="00585387"/>
    <w:rsid w:val="00586A6C"/>
    <w:rsid w:val="00587A23"/>
    <w:rsid w:val="005919B3"/>
    <w:rsid w:val="005926A6"/>
    <w:rsid w:val="00593465"/>
    <w:rsid w:val="00593735"/>
    <w:rsid w:val="00594A6D"/>
    <w:rsid w:val="00595B94"/>
    <w:rsid w:val="00597C9D"/>
    <w:rsid w:val="005A02AE"/>
    <w:rsid w:val="005A0C55"/>
    <w:rsid w:val="005A1736"/>
    <w:rsid w:val="005A3ADB"/>
    <w:rsid w:val="005A4B0F"/>
    <w:rsid w:val="005A5629"/>
    <w:rsid w:val="005A5D03"/>
    <w:rsid w:val="005A68A3"/>
    <w:rsid w:val="005A6F6E"/>
    <w:rsid w:val="005B0B21"/>
    <w:rsid w:val="005B0D27"/>
    <w:rsid w:val="005B2137"/>
    <w:rsid w:val="005B39D7"/>
    <w:rsid w:val="005B3CE5"/>
    <w:rsid w:val="005B456D"/>
    <w:rsid w:val="005B5354"/>
    <w:rsid w:val="005B5EFD"/>
    <w:rsid w:val="005B75BF"/>
    <w:rsid w:val="005B78D0"/>
    <w:rsid w:val="005C243E"/>
    <w:rsid w:val="005C49ED"/>
    <w:rsid w:val="005C6D04"/>
    <w:rsid w:val="005D0B82"/>
    <w:rsid w:val="005D11FA"/>
    <w:rsid w:val="005D3C0E"/>
    <w:rsid w:val="005D4A5D"/>
    <w:rsid w:val="005D579B"/>
    <w:rsid w:val="005D5C9B"/>
    <w:rsid w:val="005D7D1B"/>
    <w:rsid w:val="005E0067"/>
    <w:rsid w:val="005E14C8"/>
    <w:rsid w:val="005E1AE5"/>
    <w:rsid w:val="005E201F"/>
    <w:rsid w:val="005E2808"/>
    <w:rsid w:val="005E32CC"/>
    <w:rsid w:val="005E3617"/>
    <w:rsid w:val="005E3CF3"/>
    <w:rsid w:val="005E4754"/>
    <w:rsid w:val="005E4D20"/>
    <w:rsid w:val="005F3FA7"/>
    <w:rsid w:val="005F4B2C"/>
    <w:rsid w:val="006008D9"/>
    <w:rsid w:val="00601432"/>
    <w:rsid w:val="006043D2"/>
    <w:rsid w:val="00605297"/>
    <w:rsid w:val="00606EF3"/>
    <w:rsid w:val="00610265"/>
    <w:rsid w:val="0061068D"/>
    <w:rsid w:val="00610EA8"/>
    <w:rsid w:val="00611507"/>
    <w:rsid w:val="00611B77"/>
    <w:rsid w:val="00612DE2"/>
    <w:rsid w:val="006131EB"/>
    <w:rsid w:val="00613A32"/>
    <w:rsid w:val="0061482A"/>
    <w:rsid w:val="00614A10"/>
    <w:rsid w:val="006151EF"/>
    <w:rsid w:val="00615F35"/>
    <w:rsid w:val="00616868"/>
    <w:rsid w:val="006231F2"/>
    <w:rsid w:val="00623488"/>
    <w:rsid w:val="0062383A"/>
    <w:rsid w:val="00627F30"/>
    <w:rsid w:val="006317B4"/>
    <w:rsid w:val="006317B7"/>
    <w:rsid w:val="00632283"/>
    <w:rsid w:val="0063461E"/>
    <w:rsid w:val="00634D31"/>
    <w:rsid w:val="0063573A"/>
    <w:rsid w:val="00635A26"/>
    <w:rsid w:val="00635B90"/>
    <w:rsid w:val="0063638A"/>
    <w:rsid w:val="00640344"/>
    <w:rsid w:val="00644BB6"/>
    <w:rsid w:val="00646571"/>
    <w:rsid w:val="00646856"/>
    <w:rsid w:val="00650C9D"/>
    <w:rsid w:val="006518B2"/>
    <w:rsid w:val="00651B47"/>
    <w:rsid w:val="00651BDC"/>
    <w:rsid w:val="00651CD2"/>
    <w:rsid w:val="00652D94"/>
    <w:rsid w:val="00655BB5"/>
    <w:rsid w:val="00655EA4"/>
    <w:rsid w:val="00657446"/>
    <w:rsid w:val="00657A3E"/>
    <w:rsid w:val="00657E06"/>
    <w:rsid w:val="00657FBC"/>
    <w:rsid w:val="00660E10"/>
    <w:rsid w:val="00661E87"/>
    <w:rsid w:val="00662CA7"/>
    <w:rsid w:val="00663B18"/>
    <w:rsid w:val="006658ED"/>
    <w:rsid w:val="00665D6D"/>
    <w:rsid w:val="0066611E"/>
    <w:rsid w:val="00670A51"/>
    <w:rsid w:val="0067160F"/>
    <w:rsid w:val="00671908"/>
    <w:rsid w:val="00671930"/>
    <w:rsid w:val="00671ED9"/>
    <w:rsid w:val="006737D1"/>
    <w:rsid w:val="00674593"/>
    <w:rsid w:val="00674DB5"/>
    <w:rsid w:val="0067672C"/>
    <w:rsid w:val="006805BB"/>
    <w:rsid w:val="00683857"/>
    <w:rsid w:val="00683D74"/>
    <w:rsid w:val="00684D72"/>
    <w:rsid w:val="00684D97"/>
    <w:rsid w:val="0069061E"/>
    <w:rsid w:val="00692994"/>
    <w:rsid w:val="00693C8E"/>
    <w:rsid w:val="00694C4C"/>
    <w:rsid w:val="00695687"/>
    <w:rsid w:val="006956B1"/>
    <w:rsid w:val="0069609B"/>
    <w:rsid w:val="0069762B"/>
    <w:rsid w:val="006A3CF9"/>
    <w:rsid w:val="006A5559"/>
    <w:rsid w:val="006A5F31"/>
    <w:rsid w:val="006A6FE1"/>
    <w:rsid w:val="006B0628"/>
    <w:rsid w:val="006B0FA4"/>
    <w:rsid w:val="006B1B23"/>
    <w:rsid w:val="006B4DCA"/>
    <w:rsid w:val="006B4FDF"/>
    <w:rsid w:val="006B5485"/>
    <w:rsid w:val="006B5D0F"/>
    <w:rsid w:val="006B6298"/>
    <w:rsid w:val="006B66B5"/>
    <w:rsid w:val="006C1061"/>
    <w:rsid w:val="006C204A"/>
    <w:rsid w:val="006D0643"/>
    <w:rsid w:val="006D2D2E"/>
    <w:rsid w:val="006D3C46"/>
    <w:rsid w:val="006D5192"/>
    <w:rsid w:val="006D6627"/>
    <w:rsid w:val="006D7752"/>
    <w:rsid w:val="006D7BD9"/>
    <w:rsid w:val="006E2970"/>
    <w:rsid w:val="006E492C"/>
    <w:rsid w:val="006E4E4D"/>
    <w:rsid w:val="006E57F3"/>
    <w:rsid w:val="006E5E49"/>
    <w:rsid w:val="006E7ADC"/>
    <w:rsid w:val="006F123D"/>
    <w:rsid w:val="006F223B"/>
    <w:rsid w:val="006F3B55"/>
    <w:rsid w:val="00701437"/>
    <w:rsid w:val="0070213E"/>
    <w:rsid w:val="00702392"/>
    <w:rsid w:val="007036A3"/>
    <w:rsid w:val="00705C62"/>
    <w:rsid w:val="007074ED"/>
    <w:rsid w:val="00707E87"/>
    <w:rsid w:val="00712E6A"/>
    <w:rsid w:val="00714267"/>
    <w:rsid w:val="00717C36"/>
    <w:rsid w:val="007216F7"/>
    <w:rsid w:val="007218C2"/>
    <w:rsid w:val="007222EA"/>
    <w:rsid w:val="00730B4C"/>
    <w:rsid w:val="00731646"/>
    <w:rsid w:val="0073186A"/>
    <w:rsid w:val="0073215F"/>
    <w:rsid w:val="00732A91"/>
    <w:rsid w:val="00732C74"/>
    <w:rsid w:val="00735050"/>
    <w:rsid w:val="00737DE4"/>
    <w:rsid w:val="0074087B"/>
    <w:rsid w:val="0074207F"/>
    <w:rsid w:val="00745EF9"/>
    <w:rsid w:val="00747265"/>
    <w:rsid w:val="00751F2F"/>
    <w:rsid w:val="00762F27"/>
    <w:rsid w:val="00764569"/>
    <w:rsid w:val="00767389"/>
    <w:rsid w:val="00771539"/>
    <w:rsid w:val="00771798"/>
    <w:rsid w:val="0077400D"/>
    <w:rsid w:val="007770D8"/>
    <w:rsid w:val="00780E3C"/>
    <w:rsid w:val="00781A90"/>
    <w:rsid w:val="00782D45"/>
    <w:rsid w:val="0078512A"/>
    <w:rsid w:val="00790815"/>
    <w:rsid w:val="00790F68"/>
    <w:rsid w:val="00792A57"/>
    <w:rsid w:val="007946EF"/>
    <w:rsid w:val="007960EB"/>
    <w:rsid w:val="007A009E"/>
    <w:rsid w:val="007A039E"/>
    <w:rsid w:val="007A33B6"/>
    <w:rsid w:val="007A3842"/>
    <w:rsid w:val="007A5158"/>
    <w:rsid w:val="007A73DF"/>
    <w:rsid w:val="007B2C41"/>
    <w:rsid w:val="007B2C75"/>
    <w:rsid w:val="007B2ED1"/>
    <w:rsid w:val="007B34F3"/>
    <w:rsid w:val="007B41CF"/>
    <w:rsid w:val="007B54BB"/>
    <w:rsid w:val="007B7B9D"/>
    <w:rsid w:val="007C093F"/>
    <w:rsid w:val="007C3652"/>
    <w:rsid w:val="007C39EA"/>
    <w:rsid w:val="007C3DC2"/>
    <w:rsid w:val="007C4716"/>
    <w:rsid w:val="007C4DE4"/>
    <w:rsid w:val="007C61AB"/>
    <w:rsid w:val="007C6624"/>
    <w:rsid w:val="007D0BC9"/>
    <w:rsid w:val="007D0FAA"/>
    <w:rsid w:val="007D1C45"/>
    <w:rsid w:val="007D3656"/>
    <w:rsid w:val="007D5591"/>
    <w:rsid w:val="007D5B3D"/>
    <w:rsid w:val="007D62E3"/>
    <w:rsid w:val="007E0F23"/>
    <w:rsid w:val="007E0F65"/>
    <w:rsid w:val="007E204C"/>
    <w:rsid w:val="007E3747"/>
    <w:rsid w:val="007E3F0D"/>
    <w:rsid w:val="007E49A2"/>
    <w:rsid w:val="007E4C09"/>
    <w:rsid w:val="007E7E3D"/>
    <w:rsid w:val="007F08E8"/>
    <w:rsid w:val="007F0E30"/>
    <w:rsid w:val="007F2229"/>
    <w:rsid w:val="007F6BC8"/>
    <w:rsid w:val="00800C84"/>
    <w:rsid w:val="00801156"/>
    <w:rsid w:val="00801B49"/>
    <w:rsid w:val="008025E7"/>
    <w:rsid w:val="00804AAD"/>
    <w:rsid w:val="00804B37"/>
    <w:rsid w:val="00805210"/>
    <w:rsid w:val="008056C7"/>
    <w:rsid w:val="0080593A"/>
    <w:rsid w:val="00806515"/>
    <w:rsid w:val="0080661B"/>
    <w:rsid w:val="008107E1"/>
    <w:rsid w:val="0081259F"/>
    <w:rsid w:val="008125CF"/>
    <w:rsid w:val="00812622"/>
    <w:rsid w:val="00816708"/>
    <w:rsid w:val="008170B0"/>
    <w:rsid w:val="00821722"/>
    <w:rsid w:val="00822040"/>
    <w:rsid w:val="0082233F"/>
    <w:rsid w:val="008237DC"/>
    <w:rsid w:val="00824D2F"/>
    <w:rsid w:val="00826C59"/>
    <w:rsid w:val="0082727A"/>
    <w:rsid w:val="00827798"/>
    <w:rsid w:val="00827A35"/>
    <w:rsid w:val="00830458"/>
    <w:rsid w:val="00831359"/>
    <w:rsid w:val="00833710"/>
    <w:rsid w:val="00833A8B"/>
    <w:rsid w:val="0083522F"/>
    <w:rsid w:val="00835AC7"/>
    <w:rsid w:val="0083741C"/>
    <w:rsid w:val="008421C2"/>
    <w:rsid w:val="00844FD9"/>
    <w:rsid w:val="00846347"/>
    <w:rsid w:val="00846593"/>
    <w:rsid w:val="008474AF"/>
    <w:rsid w:val="00850246"/>
    <w:rsid w:val="008505E1"/>
    <w:rsid w:val="00851086"/>
    <w:rsid w:val="00853A13"/>
    <w:rsid w:val="00853DBB"/>
    <w:rsid w:val="008554E9"/>
    <w:rsid w:val="00860FC9"/>
    <w:rsid w:val="00866F64"/>
    <w:rsid w:val="00872DA9"/>
    <w:rsid w:val="00873A84"/>
    <w:rsid w:val="00873BDE"/>
    <w:rsid w:val="00874399"/>
    <w:rsid w:val="008756AA"/>
    <w:rsid w:val="0088202E"/>
    <w:rsid w:val="00883996"/>
    <w:rsid w:val="008852C6"/>
    <w:rsid w:val="008865FD"/>
    <w:rsid w:val="00886F36"/>
    <w:rsid w:val="00887DDB"/>
    <w:rsid w:val="00891879"/>
    <w:rsid w:val="00894552"/>
    <w:rsid w:val="00896432"/>
    <w:rsid w:val="0089694B"/>
    <w:rsid w:val="00897A4D"/>
    <w:rsid w:val="008A0346"/>
    <w:rsid w:val="008A0611"/>
    <w:rsid w:val="008A2994"/>
    <w:rsid w:val="008A3C1F"/>
    <w:rsid w:val="008A7FA5"/>
    <w:rsid w:val="008B3518"/>
    <w:rsid w:val="008B3FE2"/>
    <w:rsid w:val="008B465C"/>
    <w:rsid w:val="008B49FC"/>
    <w:rsid w:val="008B4EB2"/>
    <w:rsid w:val="008B5150"/>
    <w:rsid w:val="008B78B4"/>
    <w:rsid w:val="008C0D49"/>
    <w:rsid w:val="008C1BB9"/>
    <w:rsid w:val="008C1D98"/>
    <w:rsid w:val="008C271C"/>
    <w:rsid w:val="008C4D6A"/>
    <w:rsid w:val="008C62C7"/>
    <w:rsid w:val="008C736F"/>
    <w:rsid w:val="008C7D8A"/>
    <w:rsid w:val="008D0676"/>
    <w:rsid w:val="008D30FE"/>
    <w:rsid w:val="008D37D9"/>
    <w:rsid w:val="008D5ACF"/>
    <w:rsid w:val="008D61E8"/>
    <w:rsid w:val="008E0A89"/>
    <w:rsid w:val="008E1C53"/>
    <w:rsid w:val="008E251B"/>
    <w:rsid w:val="008E4AD8"/>
    <w:rsid w:val="008E63AA"/>
    <w:rsid w:val="008F250F"/>
    <w:rsid w:val="008F3F67"/>
    <w:rsid w:val="008F5E98"/>
    <w:rsid w:val="008F6CF9"/>
    <w:rsid w:val="008F6DCA"/>
    <w:rsid w:val="0090021D"/>
    <w:rsid w:val="009004A9"/>
    <w:rsid w:val="00900857"/>
    <w:rsid w:val="00902579"/>
    <w:rsid w:val="00906706"/>
    <w:rsid w:val="009068D0"/>
    <w:rsid w:val="00910490"/>
    <w:rsid w:val="0091127D"/>
    <w:rsid w:val="00912A3B"/>
    <w:rsid w:val="009151FB"/>
    <w:rsid w:val="00917ACD"/>
    <w:rsid w:val="00917B14"/>
    <w:rsid w:val="00917CF5"/>
    <w:rsid w:val="00920D9C"/>
    <w:rsid w:val="00920EB5"/>
    <w:rsid w:val="00921D6C"/>
    <w:rsid w:val="00921FC0"/>
    <w:rsid w:val="00922079"/>
    <w:rsid w:val="00922D28"/>
    <w:rsid w:val="009238C2"/>
    <w:rsid w:val="00924727"/>
    <w:rsid w:val="009268A5"/>
    <w:rsid w:val="00926AAC"/>
    <w:rsid w:val="00927D06"/>
    <w:rsid w:val="0093027A"/>
    <w:rsid w:val="00932354"/>
    <w:rsid w:val="00934350"/>
    <w:rsid w:val="009363A7"/>
    <w:rsid w:val="00937103"/>
    <w:rsid w:val="00937A6C"/>
    <w:rsid w:val="009423A5"/>
    <w:rsid w:val="00944286"/>
    <w:rsid w:val="009513CA"/>
    <w:rsid w:val="00951BE1"/>
    <w:rsid w:val="00952AAF"/>
    <w:rsid w:val="00953050"/>
    <w:rsid w:val="00953D3E"/>
    <w:rsid w:val="00953EFC"/>
    <w:rsid w:val="0095526D"/>
    <w:rsid w:val="009561C6"/>
    <w:rsid w:val="00957246"/>
    <w:rsid w:val="0095779B"/>
    <w:rsid w:val="0096208A"/>
    <w:rsid w:val="00964883"/>
    <w:rsid w:val="00967EEB"/>
    <w:rsid w:val="00974D95"/>
    <w:rsid w:val="00975CEF"/>
    <w:rsid w:val="00975E9B"/>
    <w:rsid w:val="009772F6"/>
    <w:rsid w:val="009774AF"/>
    <w:rsid w:val="009779E1"/>
    <w:rsid w:val="009811EA"/>
    <w:rsid w:val="00983B7C"/>
    <w:rsid w:val="00987D61"/>
    <w:rsid w:val="00992D0E"/>
    <w:rsid w:val="00995AD7"/>
    <w:rsid w:val="009966ED"/>
    <w:rsid w:val="00996F7D"/>
    <w:rsid w:val="009A00BB"/>
    <w:rsid w:val="009A210A"/>
    <w:rsid w:val="009A3F90"/>
    <w:rsid w:val="009A50A7"/>
    <w:rsid w:val="009A5148"/>
    <w:rsid w:val="009A65F3"/>
    <w:rsid w:val="009A65F6"/>
    <w:rsid w:val="009B04CC"/>
    <w:rsid w:val="009B1BED"/>
    <w:rsid w:val="009B3643"/>
    <w:rsid w:val="009B3BBD"/>
    <w:rsid w:val="009B5AA1"/>
    <w:rsid w:val="009B6EEF"/>
    <w:rsid w:val="009C3436"/>
    <w:rsid w:val="009C4882"/>
    <w:rsid w:val="009C4DE8"/>
    <w:rsid w:val="009C64D1"/>
    <w:rsid w:val="009D019A"/>
    <w:rsid w:val="009D389C"/>
    <w:rsid w:val="009E013B"/>
    <w:rsid w:val="009E0E93"/>
    <w:rsid w:val="009E1490"/>
    <w:rsid w:val="009E64DF"/>
    <w:rsid w:val="009E70FA"/>
    <w:rsid w:val="009F0D46"/>
    <w:rsid w:val="009F1C3A"/>
    <w:rsid w:val="009F1C40"/>
    <w:rsid w:val="009F27EA"/>
    <w:rsid w:val="009F2A69"/>
    <w:rsid w:val="009F30F8"/>
    <w:rsid w:val="009F41F2"/>
    <w:rsid w:val="009F543C"/>
    <w:rsid w:val="009F713F"/>
    <w:rsid w:val="00A000D9"/>
    <w:rsid w:val="00A006F0"/>
    <w:rsid w:val="00A0699C"/>
    <w:rsid w:val="00A06E85"/>
    <w:rsid w:val="00A10B8D"/>
    <w:rsid w:val="00A10DB5"/>
    <w:rsid w:val="00A152CD"/>
    <w:rsid w:val="00A22D04"/>
    <w:rsid w:val="00A2333C"/>
    <w:rsid w:val="00A233C3"/>
    <w:rsid w:val="00A27FF6"/>
    <w:rsid w:val="00A31D86"/>
    <w:rsid w:val="00A324C3"/>
    <w:rsid w:val="00A32FF4"/>
    <w:rsid w:val="00A338FA"/>
    <w:rsid w:val="00A34ECB"/>
    <w:rsid w:val="00A372BE"/>
    <w:rsid w:val="00A4108D"/>
    <w:rsid w:val="00A442EB"/>
    <w:rsid w:val="00A443BE"/>
    <w:rsid w:val="00A44963"/>
    <w:rsid w:val="00A509E2"/>
    <w:rsid w:val="00A52483"/>
    <w:rsid w:val="00A5550B"/>
    <w:rsid w:val="00A6509A"/>
    <w:rsid w:val="00A67E9E"/>
    <w:rsid w:val="00A7212F"/>
    <w:rsid w:val="00A736E5"/>
    <w:rsid w:val="00A73956"/>
    <w:rsid w:val="00A739AD"/>
    <w:rsid w:val="00A749CF"/>
    <w:rsid w:val="00A74AD0"/>
    <w:rsid w:val="00A80378"/>
    <w:rsid w:val="00A80ED6"/>
    <w:rsid w:val="00A8119C"/>
    <w:rsid w:val="00A8329A"/>
    <w:rsid w:val="00A83377"/>
    <w:rsid w:val="00A84CCC"/>
    <w:rsid w:val="00A87217"/>
    <w:rsid w:val="00A91C1C"/>
    <w:rsid w:val="00A93195"/>
    <w:rsid w:val="00A9461D"/>
    <w:rsid w:val="00A94FD7"/>
    <w:rsid w:val="00A95FB4"/>
    <w:rsid w:val="00A97A33"/>
    <w:rsid w:val="00AA050B"/>
    <w:rsid w:val="00AA1F73"/>
    <w:rsid w:val="00AA2919"/>
    <w:rsid w:val="00AA58B9"/>
    <w:rsid w:val="00AA5DF0"/>
    <w:rsid w:val="00AA5E28"/>
    <w:rsid w:val="00AB062B"/>
    <w:rsid w:val="00AB2587"/>
    <w:rsid w:val="00AB2C77"/>
    <w:rsid w:val="00AB31A0"/>
    <w:rsid w:val="00AB34C6"/>
    <w:rsid w:val="00AB4D09"/>
    <w:rsid w:val="00AB5697"/>
    <w:rsid w:val="00AB6720"/>
    <w:rsid w:val="00AB6777"/>
    <w:rsid w:val="00AC0753"/>
    <w:rsid w:val="00AC10F1"/>
    <w:rsid w:val="00AC3A85"/>
    <w:rsid w:val="00AC3CE5"/>
    <w:rsid w:val="00AC43A8"/>
    <w:rsid w:val="00AC459E"/>
    <w:rsid w:val="00AC5573"/>
    <w:rsid w:val="00AC55C9"/>
    <w:rsid w:val="00AC55D0"/>
    <w:rsid w:val="00AD38FF"/>
    <w:rsid w:val="00AD3A33"/>
    <w:rsid w:val="00AD555B"/>
    <w:rsid w:val="00AD68F1"/>
    <w:rsid w:val="00AD6F5C"/>
    <w:rsid w:val="00AD7AC5"/>
    <w:rsid w:val="00AE1D4F"/>
    <w:rsid w:val="00AE2032"/>
    <w:rsid w:val="00AE25A4"/>
    <w:rsid w:val="00AE51C9"/>
    <w:rsid w:val="00AE5386"/>
    <w:rsid w:val="00AE5B82"/>
    <w:rsid w:val="00AF2877"/>
    <w:rsid w:val="00AF28C9"/>
    <w:rsid w:val="00AF4D47"/>
    <w:rsid w:val="00AF5BD7"/>
    <w:rsid w:val="00AF63FB"/>
    <w:rsid w:val="00AF7F68"/>
    <w:rsid w:val="00B00A48"/>
    <w:rsid w:val="00B00C56"/>
    <w:rsid w:val="00B0312D"/>
    <w:rsid w:val="00B06C4F"/>
    <w:rsid w:val="00B11CE8"/>
    <w:rsid w:val="00B1299F"/>
    <w:rsid w:val="00B211EE"/>
    <w:rsid w:val="00B2152E"/>
    <w:rsid w:val="00B2265F"/>
    <w:rsid w:val="00B22AE8"/>
    <w:rsid w:val="00B22CE7"/>
    <w:rsid w:val="00B236A3"/>
    <w:rsid w:val="00B2377A"/>
    <w:rsid w:val="00B23A3C"/>
    <w:rsid w:val="00B26E34"/>
    <w:rsid w:val="00B27105"/>
    <w:rsid w:val="00B27B07"/>
    <w:rsid w:val="00B322B9"/>
    <w:rsid w:val="00B35FA7"/>
    <w:rsid w:val="00B363D8"/>
    <w:rsid w:val="00B36CF1"/>
    <w:rsid w:val="00B3794C"/>
    <w:rsid w:val="00B37A65"/>
    <w:rsid w:val="00B37E6E"/>
    <w:rsid w:val="00B42241"/>
    <w:rsid w:val="00B4416A"/>
    <w:rsid w:val="00B4597E"/>
    <w:rsid w:val="00B47338"/>
    <w:rsid w:val="00B523AB"/>
    <w:rsid w:val="00B562B5"/>
    <w:rsid w:val="00B62B0A"/>
    <w:rsid w:val="00B630BD"/>
    <w:rsid w:val="00B63813"/>
    <w:rsid w:val="00B65E46"/>
    <w:rsid w:val="00B670A4"/>
    <w:rsid w:val="00B710C3"/>
    <w:rsid w:val="00B716AB"/>
    <w:rsid w:val="00B728A7"/>
    <w:rsid w:val="00B73CF7"/>
    <w:rsid w:val="00B76D87"/>
    <w:rsid w:val="00B770B4"/>
    <w:rsid w:val="00B80290"/>
    <w:rsid w:val="00B8270C"/>
    <w:rsid w:val="00B83920"/>
    <w:rsid w:val="00B84B94"/>
    <w:rsid w:val="00B8506B"/>
    <w:rsid w:val="00B909BB"/>
    <w:rsid w:val="00B921E3"/>
    <w:rsid w:val="00B92E0F"/>
    <w:rsid w:val="00B931B0"/>
    <w:rsid w:val="00B955AF"/>
    <w:rsid w:val="00B974C1"/>
    <w:rsid w:val="00BA002E"/>
    <w:rsid w:val="00BA10DD"/>
    <w:rsid w:val="00BA149E"/>
    <w:rsid w:val="00BA2B9F"/>
    <w:rsid w:val="00BA5C0B"/>
    <w:rsid w:val="00BA73D4"/>
    <w:rsid w:val="00BB06D4"/>
    <w:rsid w:val="00BB402F"/>
    <w:rsid w:val="00BB5AE7"/>
    <w:rsid w:val="00BB5E5C"/>
    <w:rsid w:val="00BB69EA"/>
    <w:rsid w:val="00BC0C31"/>
    <w:rsid w:val="00BC106A"/>
    <w:rsid w:val="00BC1B09"/>
    <w:rsid w:val="00BC3034"/>
    <w:rsid w:val="00BC744A"/>
    <w:rsid w:val="00BC75E5"/>
    <w:rsid w:val="00BC7A4B"/>
    <w:rsid w:val="00BD136A"/>
    <w:rsid w:val="00BD2567"/>
    <w:rsid w:val="00BD2E26"/>
    <w:rsid w:val="00BD3A87"/>
    <w:rsid w:val="00BD56A0"/>
    <w:rsid w:val="00BD6552"/>
    <w:rsid w:val="00BE3A04"/>
    <w:rsid w:val="00BE6F33"/>
    <w:rsid w:val="00BF17D6"/>
    <w:rsid w:val="00BF6E54"/>
    <w:rsid w:val="00BF7107"/>
    <w:rsid w:val="00C04D0E"/>
    <w:rsid w:val="00C0525B"/>
    <w:rsid w:val="00C055B4"/>
    <w:rsid w:val="00C05CB8"/>
    <w:rsid w:val="00C06A8E"/>
    <w:rsid w:val="00C10343"/>
    <w:rsid w:val="00C11047"/>
    <w:rsid w:val="00C113CF"/>
    <w:rsid w:val="00C11CA6"/>
    <w:rsid w:val="00C12DC9"/>
    <w:rsid w:val="00C147AC"/>
    <w:rsid w:val="00C14EDD"/>
    <w:rsid w:val="00C208B2"/>
    <w:rsid w:val="00C219FC"/>
    <w:rsid w:val="00C2345C"/>
    <w:rsid w:val="00C23F33"/>
    <w:rsid w:val="00C24A67"/>
    <w:rsid w:val="00C2513A"/>
    <w:rsid w:val="00C2571B"/>
    <w:rsid w:val="00C262FA"/>
    <w:rsid w:val="00C27F5E"/>
    <w:rsid w:val="00C309A4"/>
    <w:rsid w:val="00C315B0"/>
    <w:rsid w:val="00C32895"/>
    <w:rsid w:val="00C3304B"/>
    <w:rsid w:val="00C33EE1"/>
    <w:rsid w:val="00C34BA5"/>
    <w:rsid w:val="00C36F5C"/>
    <w:rsid w:val="00C4136B"/>
    <w:rsid w:val="00C45A95"/>
    <w:rsid w:val="00C47E52"/>
    <w:rsid w:val="00C50ACE"/>
    <w:rsid w:val="00C51371"/>
    <w:rsid w:val="00C52E3B"/>
    <w:rsid w:val="00C537A6"/>
    <w:rsid w:val="00C55A31"/>
    <w:rsid w:val="00C55FD8"/>
    <w:rsid w:val="00C5676D"/>
    <w:rsid w:val="00C567B1"/>
    <w:rsid w:val="00C56CAD"/>
    <w:rsid w:val="00C63AA3"/>
    <w:rsid w:val="00C7218F"/>
    <w:rsid w:val="00C741F2"/>
    <w:rsid w:val="00C74755"/>
    <w:rsid w:val="00C747CD"/>
    <w:rsid w:val="00C75CD8"/>
    <w:rsid w:val="00C77CB0"/>
    <w:rsid w:val="00C81919"/>
    <w:rsid w:val="00C8276D"/>
    <w:rsid w:val="00C82825"/>
    <w:rsid w:val="00C85180"/>
    <w:rsid w:val="00C90E75"/>
    <w:rsid w:val="00C93C48"/>
    <w:rsid w:val="00C940E9"/>
    <w:rsid w:val="00C94B56"/>
    <w:rsid w:val="00C976B6"/>
    <w:rsid w:val="00CA11BC"/>
    <w:rsid w:val="00CA2689"/>
    <w:rsid w:val="00CA381E"/>
    <w:rsid w:val="00CA5C7B"/>
    <w:rsid w:val="00CA7136"/>
    <w:rsid w:val="00CB0FE8"/>
    <w:rsid w:val="00CB17D1"/>
    <w:rsid w:val="00CB1CC5"/>
    <w:rsid w:val="00CB1F03"/>
    <w:rsid w:val="00CB2854"/>
    <w:rsid w:val="00CB35DD"/>
    <w:rsid w:val="00CB3F9B"/>
    <w:rsid w:val="00CB43BB"/>
    <w:rsid w:val="00CB5B8B"/>
    <w:rsid w:val="00CB5EE9"/>
    <w:rsid w:val="00CB6C7D"/>
    <w:rsid w:val="00CB741A"/>
    <w:rsid w:val="00CC07EC"/>
    <w:rsid w:val="00CC2350"/>
    <w:rsid w:val="00CC401B"/>
    <w:rsid w:val="00CC4596"/>
    <w:rsid w:val="00CC64E2"/>
    <w:rsid w:val="00CC69E5"/>
    <w:rsid w:val="00CD4463"/>
    <w:rsid w:val="00CE0124"/>
    <w:rsid w:val="00CE0CFE"/>
    <w:rsid w:val="00CE1F1C"/>
    <w:rsid w:val="00CE2E85"/>
    <w:rsid w:val="00CE46CB"/>
    <w:rsid w:val="00CE5238"/>
    <w:rsid w:val="00CE641F"/>
    <w:rsid w:val="00CE7587"/>
    <w:rsid w:val="00CF01FB"/>
    <w:rsid w:val="00CF3914"/>
    <w:rsid w:val="00CF5133"/>
    <w:rsid w:val="00D0053B"/>
    <w:rsid w:val="00D02AF1"/>
    <w:rsid w:val="00D040B7"/>
    <w:rsid w:val="00D04936"/>
    <w:rsid w:val="00D0511D"/>
    <w:rsid w:val="00D06EEB"/>
    <w:rsid w:val="00D07304"/>
    <w:rsid w:val="00D07EE8"/>
    <w:rsid w:val="00D10738"/>
    <w:rsid w:val="00D12058"/>
    <w:rsid w:val="00D122AB"/>
    <w:rsid w:val="00D133A4"/>
    <w:rsid w:val="00D16C68"/>
    <w:rsid w:val="00D16CE7"/>
    <w:rsid w:val="00D17789"/>
    <w:rsid w:val="00D217DE"/>
    <w:rsid w:val="00D21992"/>
    <w:rsid w:val="00D23B47"/>
    <w:rsid w:val="00D25A9C"/>
    <w:rsid w:val="00D25D0A"/>
    <w:rsid w:val="00D25DA9"/>
    <w:rsid w:val="00D279A0"/>
    <w:rsid w:val="00D308FA"/>
    <w:rsid w:val="00D30F9F"/>
    <w:rsid w:val="00D34F2E"/>
    <w:rsid w:val="00D3573D"/>
    <w:rsid w:val="00D36490"/>
    <w:rsid w:val="00D3776E"/>
    <w:rsid w:val="00D4073D"/>
    <w:rsid w:val="00D40E73"/>
    <w:rsid w:val="00D41312"/>
    <w:rsid w:val="00D41797"/>
    <w:rsid w:val="00D4190A"/>
    <w:rsid w:val="00D4274E"/>
    <w:rsid w:val="00D4409F"/>
    <w:rsid w:val="00D44813"/>
    <w:rsid w:val="00D44950"/>
    <w:rsid w:val="00D44D43"/>
    <w:rsid w:val="00D468A1"/>
    <w:rsid w:val="00D47C28"/>
    <w:rsid w:val="00D506CB"/>
    <w:rsid w:val="00D53AF5"/>
    <w:rsid w:val="00D53AF7"/>
    <w:rsid w:val="00D62446"/>
    <w:rsid w:val="00D62B24"/>
    <w:rsid w:val="00D65895"/>
    <w:rsid w:val="00D65914"/>
    <w:rsid w:val="00D66702"/>
    <w:rsid w:val="00D7113E"/>
    <w:rsid w:val="00D7136D"/>
    <w:rsid w:val="00D72061"/>
    <w:rsid w:val="00D734A3"/>
    <w:rsid w:val="00D75B4C"/>
    <w:rsid w:val="00D75C19"/>
    <w:rsid w:val="00D76486"/>
    <w:rsid w:val="00D76992"/>
    <w:rsid w:val="00D77359"/>
    <w:rsid w:val="00D77DBA"/>
    <w:rsid w:val="00D81193"/>
    <w:rsid w:val="00D83D3B"/>
    <w:rsid w:val="00D84FFD"/>
    <w:rsid w:val="00D857AE"/>
    <w:rsid w:val="00D8791A"/>
    <w:rsid w:val="00D87F5D"/>
    <w:rsid w:val="00D95C77"/>
    <w:rsid w:val="00D969A0"/>
    <w:rsid w:val="00DA11CA"/>
    <w:rsid w:val="00DA27D3"/>
    <w:rsid w:val="00DA2EA7"/>
    <w:rsid w:val="00DA37F5"/>
    <w:rsid w:val="00DA3A5F"/>
    <w:rsid w:val="00DA47D3"/>
    <w:rsid w:val="00DA62D1"/>
    <w:rsid w:val="00DA70EB"/>
    <w:rsid w:val="00DA7464"/>
    <w:rsid w:val="00DB23AE"/>
    <w:rsid w:val="00DB3FD6"/>
    <w:rsid w:val="00DB5FA7"/>
    <w:rsid w:val="00DB6030"/>
    <w:rsid w:val="00DB7704"/>
    <w:rsid w:val="00DC079D"/>
    <w:rsid w:val="00DC37C5"/>
    <w:rsid w:val="00DC3FD8"/>
    <w:rsid w:val="00DC4D6B"/>
    <w:rsid w:val="00DC6840"/>
    <w:rsid w:val="00DD01CD"/>
    <w:rsid w:val="00DD04EB"/>
    <w:rsid w:val="00DD0561"/>
    <w:rsid w:val="00DD0D7C"/>
    <w:rsid w:val="00DD1023"/>
    <w:rsid w:val="00DD370A"/>
    <w:rsid w:val="00DE6243"/>
    <w:rsid w:val="00DE6473"/>
    <w:rsid w:val="00DE68A3"/>
    <w:rsid w:val="00DE69C0"/>
    <w:rsid w:val="00DF0B69"/>
    <w:rsid w:val="00DF10E6"/>
    <w:rsid w:val="00DF2327"/>
    <w:rsid w:val="00DF2946"/>
    <w:rsid w:val="00DF3C0C"/>
    <w:rsid w:val="00DF4631"/>
    <w:rsid w:val="00DF4D9B"/>
    <w:rsid w:val="00DF63EF"/>
    <w:rsid w:val="00E007C7"/>
    <w:rsid w:val="00E0098B"/>
    <w:rsid w:val="00E01178"/>
    <w:rsid w:val="00E02243"/>
    <w:rsid w:val="00E022FF"/>
    <w:rsid w:val="00E05B4D"/>
    <w:rsid w:val="00E073DB"/>
    <w:rsid w:val="00E11044"/>
    <w:rsid w:val="00E117F7"/>
    <w:rsid w:val="00E11CC0"/>
    <w:rsid w:val="00E12174"/>
    <w:rsid w:val="00E127BA"/>
    <w:rsid w:val="00E12A98"/>
    <w:rsid w:val="00E149D5"/>
    <w:rsid w:val="00E22E79"/>
    <w:rsid w:val="00E26B30"/>
    <w:rsid w:val="00E27141"/>
    <w:rsid w:val="00E3031D"/>
    <w:rsid w:val="00E315AE"/>
    <w:rsid w:val="00E32188"/>
    <w:rsid w:val="00E3331E"/>
    <w:rsid w:val="00E344BD"/>
    <w:rsid w:val="00E348CB"/>
    <w:rsid w:val="00E358C0"/>
    <w:rsid w:val="00E35DE1"/>
    <w:rsid w:val="00E360ED"/>
    <w:rsid w:val="00E41292"/>
    <w:rsid w:val="00E414AD"/>
    <w:rsid w:val="00E4301F"/>
    <w:rsid w:val="00E4426A"/>
    <w:rsid w:val="00E4604C"/>
    <w:rsid w:val="00E471FA"/>
    <w:rsid w:val="00E47303"/>
    <w:rsid w:val="00E47740"/>
    <w:rsid w:val="00E51DC5"/>
    <w:rsid w:val="00E53406"/>
    <w:rsid w:val="00E53B21"/>
    <w:rsid w:val="00E54A00"/>
    <w:rsid w:val="00E56F2C"/>
    <w:rsid w:val="00E57566"/>
    <w:rsid w:val="00E61850"/>
    <w:rsid w:val="00E63058"/>
    <w:rsid w:val="00E6395B"/>
    <w:rsid w:val="00E6558C"/>
    <w:rsid w:val="00E65CB0"/>
    <w:rsid w:val="00E65EF0"/>
    <w:rsid w:val="00E661DF"/>
    <w:rsid w:val="00E67866"/>
    <w:rsid w:val="00E71F9A"/>
    <w:rsid w:val="00E73AE5"/>
    <w:rsid w:val="00E75FAC"/>
    <w:rsid w:val="00E772F0"/>
    <w:rsid w:val="00E805EA"/>
    <w:rsid w:val="00E81C8E"/>
    <w:rsid w:val="00E82FF6"/>
    <w:rsid w:val="00E85DAD"/>
    <w:rsid w:val="00E87700"/>
    <w:rsid w:val="00E9151A"/>
    <w:rsid w:val="00E9232B"/>
    <w:rsid w:val="00E96EED"/>
    <w:rsid w:val="00EA2198"/>
    <w:rsid w:val="00EA47F9"/>
    <w:rsid w:val="00EA4B86"/>
    <w:rsid w:val="00EA620D"/>
    <w:rsid w:val="00EA63A9"/>
    <w:rsid w:val="00EB168E"/>
    <w:rsid w:val="00EB3520"/>
    <w:rsid w:val="00EB7B96"/>
    <w:rsid w:val="00EC040B"/>
    <w:rsid w:val="00EC2A7B"/>
    <w:rsid w:val="00EC3D7E"/>
    <w:rsid w:val="00EC4AEF"/>
    <w:rsid w:val="00ED0527"/>
    <w:rsid w:val="00ED0A46"/>
    <w:rsid w:val="00ED0B1F"/>
    <w:rsid w:val="00ED2D53"/>
    <w:rsid w:val="00ED3804"/>
    <w:rsid w:val="00ED4B08"/>
    <w:rsid w:val="00ED51BA"/>
    <w:rsid w:val="00ED52EC"/>
    <w:rsid w:val="00ED55B0"/>
    <w:rsid w:val="00ED648D"/>
    <w:rsid w:val="00ED6593"/>
    <w:rsid w:val="00ED6CA4"/>
    <w:rsid w:val="00EE07B4"/>
    <w:rsid w:val="00EE08CF"/>
    <w:rsid w:val="00EE3426"/>
    <w:rsid w:val="00EE3D80"/>
    <w:rsid w:val="00EE4D1E"/>
    <w:rsid w:val="00EE643E"/>
    <w:rsid w:val="00EE70BD"/>
    <w:rsid w:val="00EF0114"/>
    <w:rsid w:val="00EF1CCE"/>
    <w:rsid w:val="00EF297C"/>
    <w:rsid w:val="00EF3A3D"/>
    <w:rsid w:val="00F002B7"/>
    <w:rsid w:val="00F00F70"/>
    <w:rsid w:val="00F01DA0"/>
    <w:rsid w:val="00F03BD2"/>
    <w:rsid w:val="00F0680A"/>
    <w:rsid w:val="00F07F4C"/>
    <w:rsid w:val="00F11AAC"/>
    <w:rsid w:val="00F13A68"/>
    <w:rsid w:val="00F13B9D"/>
    <w:rsid w:val="00F15173"/>
    <w:rsid w:val="00F153E5"/>
    <w:rsid w:val="00F1600D"/>
    <w:rsid w:val="00F169B0"/>
    <w:rsid w:val="00F17812"/>
    <w:rsid w:val="00F222A3"/>
    <w:rsid w:val="00F226DE"/>
    <w:rsid w:val="00F236C1"/>
    <w:rsid w:val="00F24896"/>
    <w:rsid w:val="00F30EDE"/>
    <w:rsid w:val="00F330C2"/>
    <w:rsid w:val="00F33999"/>
    <w:rsid w:val="00F33BC1"/>
    <w:rsid w:val="00F342DA"/>
    <w:rsid w:val="00F4163D"/>
    <w:rsid w:val="00F42F18"/>
    <w:rsid w:val="00F43515"/>
    <w:rsid w:val="00F43A76"/>
    <w:rsid w:val="00F43B3B"/>
    <w:rsid w:val="00F45014"/>
    <w:rsid w:val="00F461B4"/>
    <w:rsid w:val="00F46EE4"/>
    <w:rsid w:val="00F51394"/>
    <w:rsid w:val="00F51942"/>
    <w:rsid w:val="00F53A40"/>
    <w:rsid w:val="00F53BBC"/>
    <w:rsid w:val="00F53DEF"/>
    <w:rsid w:val="00F54492"/>
    <w:rsid w:val="00F5474D"/>
    <w:rsid w:val="00F555A4"/>
    <w:rsid w:val="00F561CD"/>
    <w:rsid w:val="00F562FE"/>
    <w:rsid w:val="00F63DFB"/>
    <w:rsid w:val="00F64047"/>
    <w:rsid w:val="00F6706A"/>
    <w:rsid w:val="00F70C46"/>
    <w:rsid w:val="00F71599"/>
    <w:rsid w:val="00F723F5"/>
    <w:rsid w:val="00F875EF"/>
    <w:rsid w:val="00F90EB0"/>
    <w:rsid w:val="00F910B7"/>
    <w:rsid w:val="00F92650"/>
    <w:rsid w:val="00F97F1D"/>
    <w:rsid w:val="00FA1F59"/>
    <w:rsid w:val="00FA4126"/>
    <w:rsid w:val="00FB0724"/>
    <w:rsid w:val="00FB0B5E"/>
    <w:rsid w:val="00FB2E8A"/>
    <w:rsid w:val="00FB4D8C"/>
    <w:rsid w:val="00FB5183"/>
    <w:rsid w:val="00FB664A"/>
    <w:rsid w:val="00FB756A"/>
    <w:rsid w:val="00FC020F"/>
    <w:rsid w:val="00FC0F64"/>
    <w:rsid w:val="00FC29D8"/>
    <w:rsid w:val="00FC31E6"/>
    <w:rsid w:val="00FC366B"/>
    <w:rsid w:val="00FC5462"/>
    <w:rsid w:val="00FD0523"/>
    <w:rsid w:val="00FD3DD2"/>
    <w:rsid w:val="00FD4A17"/>
    <w:rsid w:val="00FD752C"/>
    <w:rsid w:val="00FD7B2B"/>
    <w:rsid w:val="00FE261C"/>
    <w:rsid w:val="00FE307B"/>
    <w:rsid w:val="00FE3C6D"/>
    <w:rsid w:val="00FE5353"/>
    <w:rsid w:val="00FE588C"/>
    <w:rsid w:val="00FE62A0"/>
    <w:rsid w:val="00FE6ECE"/>
    <w:rsid w:val="00FE70D0"/>
    <w:rsid w:val="00FF1893"/>
    <w:rsid w:val="00FF21FC"/>
    <w:rsid w:val="00FF2ECA"/>
    <w:rsid w:val="00FF6ED7"/>
    <w:rsid w:val="00FF7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BE"/>
    <w:pPr>
      <w:spacing w:line="288" w:lineRule="auto"/>
      <w:jc w:val="both"/>
    </w:pPr>
    <w:rPr>
      <w:rFonts w:ascii="Cambria" w:hAnsi="Cambria"/>
      <w:sz w:val="20"/>
      <w:szCs w:val="17"/>
    </w:rPr>
  </w:style>
  <w:style w:type="paragraph" w:styleId="Titre1">
    <w:name w:val="heading 1"/>
    <w:basedOn w:val="Normal"/>
    <w:next w:val="Normal"/>
    <w:link w:val="Titre1Car"/>
    <w:autoRedefine/>
    <w:uiPriority w:val="99"/>
    <w:qFormat/>
    <w:rsid w:val="00846593"/>
    <w:pPr>
      <w:numPr>
        <w:numId w:val="3"/>
      </w:numPr>
      <w:pBdr>
        <w:top w:val="single" w:sz="12" w:space="1" w:color="009FE3" w:themeColor="accent5"/>
      </w:pBdr>
      <w:spacing w:before="240"/>
      <w:outlineLvl w:val="0"/>
    </w:pPr>
    <w:rPr>
      <w:b/>
      <w:smallCaps/>
      <w:color w:val="009FE3" w:themeColor="accent5"/>
      <w:sz w:val="28"/>
      <w:szCs w:val="20"/>
    </w:rPr>
  </w:style>
  <w:style w:type="paragraph" w:styleId="Titre2">
    <w:name w:val="heading 2"/>
    <w:basedOn w:val="Normal"/>
    <w:next w:val="Normal"/>
    <w:link w:val="Titre2Car"/>
    <w:uiPriority w:val="99"/>
    <w:qFormat/>
    <w:rsid w:val="00E6558C"/>
    <w:pPr>
      <w:numPr>
        <w:ilvl w:val="1"/>
        <w:numId w:val="3"/>
      </w:numPr>
      <w:shd w:val="clear" w:color="AF9661" w:fill="auto"/>
      <w:outlineLvl w:val="1"/>
    </w:pPr>
    <w:rPr>
      <w:b/>
      <w:color w:val="E62B4A"/>
      <w:sz w:val="24"/>
      <w:szCs w:val="20"/>
    </w:rPr>
  </w:style>
  <w:style w:type="paragraph" w:styleId="Titre3">
    <w:name w:val="heading 3"/>
    <w:basedOn w:val="Titre4"/>
    <w:next w:val="Normal"/>
    <w:link w:val="Titre3Car"/>
    <w:autoRedefine/>
    <w:uiPriority w:val="99"/>
    <w:qFormat/>
    <w:rsid w:val="00E6558C"/>
    <w:pPr>
      <w:numPr>
        <w:ilvl w:val="2"/>
      </w:numPr>
      <w:pBdr>
        <w:bottom w:val="single" w:sz="4" w:space="1" w:color="948A54" w:themeColor="background2" w:themeShade="80"/>
      </w:pBdr>
      <w:shd w:val="clear" w:color="auto" w:fill="FFFFFF"/>
      <w:tabs>
        <w:tab w:val="left" w:pos="680"/>
      </w:tabs>
      <w:outlineLvl w:val="2"/>
    </w:pPr>
    <w:rPr>
      <w:color w:val="948A54" w:themeColor="background2" w:themeShade="80"/>
    </w:rPr>
  </w:style>
  <w:style w:type="paragraph" w:styleId="Titre4">
    <w:name w:val="heading 4"/>
    <w:basedOn w:val="Normal"/>
    <w:next w:val="Normal"/>
    <w:link w:val="Titre4Car"/>
    <w:autoRedefine/>
    <w:uiPriority w:val="99"/>
    <w:qFormat/>
    <w:rsid w:val="001F33BE"/>
    <w:pPr>
      <w:keepNext/>
      <w:numPr>
        <w:ilvl w:val="3"/>
        <w:numId w:val="3"/>
      </w:numPr>
      <w:pBdr>
        <w:bottom w:val="single" w:sz="4" w:space="1" w:color="EB660B"/>
      </w:pBdr>
      <w:outlineLvl w:val="3"/>
    </w:pPr>
    <w:rPr>
      <w:b/>
      <w:color w:val="EB660B"/>
      <w:sz w:val="24"/>
      <w:szCs w:val="20"/>
    </w:rPr>
  </w:style>
  <w:style w:type="paragraph" w:styleId="Titre5">
    <w:name w:val="heading 5"/>
    <w:basedOn w:val="Normal"/>
    <w:next w:val="Normal"/>
    <w:link w:val="Titre5Car"/>
    <w:uiPriority w:val="99"/>
    <w:qFormat/>
    <w:rsid w:val="001F33BE"/>
    <w:pPr>
      <w:keepNext/>
      <w:numPr>
        <w:ilvl w:val="4"/>
        <w:numId w:val="3"/>
      </w:numPr>
      <w:tabs>
        <w:tab w:val="left" w:pos="567"/>
      </w:tabs>
      <w:outlineLvl w:val="4"/>
    </w:pPr>
    <w:rPr>
      <w:rFonts w:ascii="Lucida Sans Unicode" w:hAnsi="Lucida Sans Unicode"/>
      <w:b/>
      <w:color w:val="215378"/>
      <w:sz w:val="24"/>
      <w:szCs w:val="20"/>
    </w:rPr>
  </w:style>
  <w:style w:type="paragraph" w:styleId="Titre6">
    <w:name w:val="heading 6"/>
    <w:basedOn w:val="Normal"/>
    <w:next w:val="Normal"/>
    <w:link w:val="Titre6Car"/>
    <w:uiPriority w:val="99"/>
    <w:qFormat/>
    <w:rsid w:val="001F33BE"/>
    <w:pPr>
      <w:keepNext/>
      <w:numPr>
        <w:ilvl w:val="5"/>
        <w:numId w:val="3"/>
      </w:numPr>
      <w:jc w:val="center"/>
      <w:outlineLvl w:val="5"/>
    </w:pPr>
    <w:rPr>
      <w:rFonts w:ascii="Humanst521 BT" w:hAnsi="Humanst521 BT"/>
      <w:b/>
      <w:sz w:val="24"/>
      <w:szCs w:val="20"/>
    </w:rPr>
  </w:style>
  <w:style w:type="paragraph" w:styleId="Titre7">
    <w:name w:val="heading 7"/>
    <w:basedOn w:val="Normal"/>
    <w:next w:val="Normal"/>
    <w:link w:val="Titre7Car"/>
    <w:uiPriority w:val="99"/>
    <w:qFormat/>
    <w:rsid w:val="001F33BE"/>
    <w:pPr>
      <w:numPr>
        <w:ilvl w:val="6"/>
        <w:numId w:val="3"/>
      </w:numPr>
      <w:spacing w:before="240" w:after="60"/>
      <w:outlineLvl w:val="6"/>
    </w:pPr>
    <w:rPr>
      <w:rFonts w:ascii="Humanst521 BT" w:hAnsi="Humanst521 BT"/>
      <w:sz w:val="24"/>
      <w:szCs w:val="20"/>
    </w:rPr>
  </w:style>
  <w:style w:type="paragraph" w:styleId="Titre8">
    <w:name w:val="heading 8"/>
    <w:basedOn w:val="Normal"/>
    <w:next w:val="Normal"/>
    <w:link w:val="Titre8Car"/>
    <w:uiPriority w:val="99"/>
    <w:qFormat/>
    <w:rsid w:val="001F33BE"/>
    <w:pPr>
      <w:tabs>
        <w:tab w:val="num" w:pos="1440"/>
      </w:tabs>
      <w:spacing w:before="240" w:after="60"/>
      <w:ind w:left="1440" w:hanging="1440"/>
      <w:outlineLvl w:val="7"/>
    </w:pPr>
    <w:rPr>
      <w:rFonts w:ascii="Humanst521 BT" w:hAnsi="Humanst521 BT"/>
      <w:i/>
      <w:sz w:val="24"/>
      <w:szCs w:val="20"/>
    </w:rPr>
  </w:style>
  <w:style w:type="paragraph" w:styleId="Titre9">
    <w:name w:val="heading 9"/>
    <w:basedOn w:val="Normal"/>
    <w:next w:val="Normal"/>
    <w:link w:val="Titre9Car"/>
    <w:uiPriority w:val="99"/>
    <w:qFormat/>
    <w:rsid w:val="001F33BE"/>
    <w:pPr>
      <w:tabs>
        <w:tab w:val="num" w:pos="1584"/>
      </w:tabs>
      <w:spacing w:before="240" w:after="60"/>
      <w:ind w:left="1584" w:hanging="1584"/>
      <w:outlineLvl w:val="8"/>
    </w:pPr>
    <w:rPr>
      <w:rFonts w:ascii="Humanst521 BT" w:hAnsi="Humanst521 BT"/>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6593"/>
    <w:rPr>
      <w:rFonts w:ascii="Cambria" w:hAnsi="Cambria"/>
      <w:b/>
      <w:smallCaps/>
      <w:color w:val="009FE3" w:themeColor="accent5"/>
      <w:sz w:val="28"/>
      <w:szCs w:val="20"/>
    </w:rPr>
  </w:style>
  <w:style w:type="character" w:customStyle="1" w:styleId="Titre2Car">
    <w:name w:val="Titre 2 Car"/>
    <w:basedOn w:val="Policepardfaut"/>
    <w:link w:val="Titre2"/>
    <w:uiPriority w:val="99"/>
    <w:locked/>
    <w:rsid w:val="00E6558C"/>
    <w:rPr>
      <w:rFonts w:ascii="Cambria" w:hAnsi="Cambria"/>
      <w:b/>
      <w:color w:val="E62B4A"/>
      <w:sz w:val="24"/>
      <w:szCs w:val="20"/>
      <w:shd w:val="clear" w:color="AF9661" w:fill="auto"/>
    </w:rPr>
  </w:style>
  <w:style w:type="character" w:customStyle="1" w:styleId="Titre3Car">
    <w:name w:val="Titre 3 Car"/>
    <w:basedOn w:val="Policepardfaut"/>
    <w:link w:val="Titre3"/>
    <w:uiPriority w:val="99"/>
    <w:locked/>
    <w:rsid w:val="00E6558C"/>
    <w:rPr>
      <w:rFonts w:ascii="Cambria" w:hAnsi="Cambria"/>
      <w:b/>
      <w:color w:val="948A54" w:themeColor="background2" w:themeShade="80"/>
      <w:sz w:val="24"/>
      <w:szCs w:val="20"/>
      <w:shd w:val="clear" w:color="auto" w:fill="FFFFFF"/>
    </w:rPr>
  </w:style>
  <w:style w:type="character" w:customStyle="1" w:styleId="Titre4Car">
    <w:name w:val="Titre 4 Car"/>
    <w:basedOn w:val="Policepardfaut"/>
    <w:link w:val="Titre4"/>
    <w:uiPriority w:val="99"/>
    <w:locked/>
    <w:rsid w:val="001F33BE"/>
    <w:rPr>
      <w:rFonts w:ascii="Cambria" w:hAnsi="Cambria"/>
      <w:b/>
      <w:color w:val="EB660B"/>
      <w:sz w:val="24"/>
      <w:szCs w:val="20"/>
    </w:rPr>
  </w:style>
  <w:style w:type="character" w:customStyle="1" w:styleId="Titre5Car">
    <w:name w:val="Titre 5 Car"/>
    <w:basedOn w:val="Policepardfaut"/>
    <w:link w:val="Titre5"/>
    <w:uiPriority w:val="99"/>
    <w:locked/>
    <w:rsid w:val="001F33BE"/>
    <w:rPr>
      <w:rFonts w:ascii="Lucida Sans Unicode" w:hAnsi="Lucida Sans Unicode"/>
      <w:b/>
      <w:color w:val="215378"/>
      <w:sz w:val="24"/>
      <w:szCs w:val="20"/>
    </w:rPr>
  </w:style>
  <w:style w:type="character" w:customStyle="1" w:styleId="Titre6Car">
    <w:name w:val="Titre 6 Car"/>
    <w:basedOn w:val="Policepardfaut"/>
    <w:link w:val="Titre6"/>
    <w:uiPriority w:val="99"/>
    <w:locked/>
    <w:rsid w:val="001F33BE"/>
    <w:rPr>
      <w:rFonts w:ascii="Humanst521 BT" w:hAnsi="Humanst521 BT"/>
      <w:b/>
      <w:sz w:val="24"/>
      <w:szCs w:val="20"/>
    </w:rPr>
  </w:style>
  <w:style w:type="character" w:customStyle="1" w:styleId="Titre7Car">
    <w:name w:val="Titre 7 Car"/>
    <w:basedOn w:val="Policepardfaut"/>
    <w:link w:val="Titre7"/>
    <w:uiPriority w:val="99"/>
    <w:locked/>
    <w:rsid w:val="001F33BE"/>
    <w:rPr>
      <w:rFonts w:ascii="Humanst521 BT" w:hAnsi="Humanst521 BT"/>
      <w:sz w:val="24"/>
      <w:szCs w:val="20"/>
    </w:rPr>
  </w:style>
  <w:style w:type="character" w:customStyle="1" w:styleId="Titre8Car">
    <w:name w:val="Titre 8 Car"/>
    <w:basedOn w:val="Policepardfaut"/>
    <w:link w:val="Titre8"/>
    <w:uiPriority w:val="99"/>
    <w:locked/>
    <w:rsid w:val="001F33BE"/>
    <w:rPr>
      <w:rFonts w:ascii="Humanst521 BT" w:hAnsi="Humanst521 BT" w:cs="Times New Roman"/>
      <w:i/>
      <w:sz w:val="24"/>
    </w:rPr>
  </w:style>
  <w:style w:type="character" w:customStyle="1" w:styleId="Titre9Car">
    <w:name w:val="Titre 9 Car"/>
    <w:basedOn w:val="Policepardfaut"/>
    <w:link w:val="Titre9"/>
    <w:uiPriority w:val="99"/>
    <w:locked/>
    <w:rsid w:val="001F33BE"/>
    <w:rPr>
      <w:rFonts w:ascii="Humanst521 BT" w:hAnsi="Humanst521 BT" w:cs="Times New Roman"/>
      <w:b/>
      <w:i/>
      <w:sz w:val="24"/>
    </w:rPr>
  </w:style>
  <w:style w:type="paragraph" w:customStyle="1" w:styleId="FAR09Noir">
    <w:name w:val="FAR09Noir"/>
    <w:basedOn w:val="Normal"/>
    <w:uiPriority w:val="99"/>
    <w:rsid w:val="009D389C"/>
    <w:pPr>
      <w:spacing w:before="20" w:after="20" w:line="240" w:lineRule="atLeast"/>
    </w:pPr>
    <w:rPr>
      <w:rFonts w:cs="Arial"/>
      <w:spacing w:val="4"/>
      <w:sz w:val="18"/>
      <w:szCs w:val="18"/>
    </w:rPr>
  </w:style>
  <w:style w:type="paragraph" w:customStyle="1" w:styleId="FAR07Noir">
    <w:name w:val="FAR07Noir"/>
    <w:basedOn w:val="Normal"/>
    <w:uiPriority w:val="99"/>
    <w:rsid w:val="009D389C"/>
    <w:pPr>
      <w:spacing w:before="20" w:after="20" w:line="180" w:lineRule="atLeast"/>
    </w:pPr>
    <w:rPr>
      <w:rFonts w:cs="Arial"/>
      <w:spacing w:val="4"/>
      <w:sz w:val="14"/>
      <w:szCs w:val="14"/>
    </w:rPr>
  </w:style>
  <w:style w:type="paragraph" w:customStyle="1" w:styleId="FAR08Bleu">
    <w:name w:val="FAR08Bleu"/>
    <w:basedOn w:val="Normal"/>
    <w:uiPriority w:val="99"/>
    <w:rsid w:val="009D389C"/>
    <w:pPr>
      <w:spacing w:before="20" w:after="20" w:line="200" w:lineRule="atLeast"/>
    </w:pPr>
    <w:rPr>
      <w:rFonts w:cs="Arial"/>
      <w:color w:val="3C568B"/>
      <w:spacing w:val="4"/>
      <w:sz w:val="16"/>
      <w:szCs w:val="16"/>
    </w:rPr>
  </w:style>
  <w:style w:type="paragraph" w:customStyle="1" w:styleId="FAR07Goldie">
    <w:name w:val="FAR07Goldie"/>
    <w:basedOn w:val="Normal"/>
    <w:uiPriority w:val="99"/>
    <w:rsid w:val="009D389C"/>
    <w:pPr>
      <w:spacing w:before="20" w:after="20" w:line="180" w:lineRule="atLeast"/>
    </w:pPr>
    <w:rPr>
      <w:rFonts w:cs="Arial"/>
      <w:color w:val="AF9661"/>
      <w:spacing w:val="4"/>
      <w:sz w:val="14"/>
      <w:szCs w:val="14"/>
    </w:rPr>
  </w:style>
  <w:style w:type="paragraph" w:customStyle="1" w:styleId="FARTM1BleuSouligne">
    <w:name w:val="FARTM1BleuSouligne"/>
    <w:basedOn w:val="Normal"/>
    <w:uiPriority w:val="99"/>
    <w:rsid w:val="009D389C"/>
    <w:pPr>
      <w:pBdr>
        <w:bottom w:val="single" w:sz="4" w:space="1" w:color="6784BD"/>
      </w:pBdr>
      <w:spacing w:after="360"/>
    </w:pPr>
    <w:rPr>
      <w:rFonts w:cs="Arial"/>
      <w:b/>
      <w:bCs/>
      <w:caps/>
      <w:color w:val="6784BD"/>
      <w:spacing w:val="4"/>
      <w:sz w:val="24"/>
      <w:szCs w:val="24"/>
    </w:rPr>
  </w:style>
  <w:style w:type="paragraph" w:customStyle="1" w:styleId="Pucesavecinterligne">
    <w:name w:val="Puces avec interligne"/>
    <w:basedOn w:val="Normal"/>
    <w:uiPriority w:val="99"/>
    <w:rsid w:val="009D389C"/>
    <w:pPr>
      <w:numPr>
        <w:numId w:val="1"/>
      </w:numPr>
      <w:spacing w:before="120" w:after="120"/>
      <w:ind w:left="714" w:hanging="357"/>
    </w:pPr>
  </w:style>
  <w:style w:type="paragraph" w:customStyle="1" w:styleId="Pucessansinterligne">
    <w:name w:val="Puces sans interligne"/>
    <w:basedOn w:val="Normal"/>
    <w:uiPriority w:val="99"/>
    <w:rsid w:val="009D389C"/>
    <w:pPr>
      <w:numPr>
        <w:numId w:val="2"/>
      </w:numPr>
      <w:tabs>
        <w:tab w:val="left" w:pos="720"/>
      </w:tabs>
      <w:ind w:left="714" w:hanging="357"/>
    </w:pPr>
  </w:style>
  <w:style w:type="paragraph" w:styleId="En-tte">
    <w:name w:val="header"/>
    <w:basedOn w:val="Normal"/>
    <w:link w:val="En-tteCar"/>
    <w:uiPriority w:val="99"/>
    <w:semiHidden/>
    <w:rsid w:val="009D389C"/>
    <w:pPr>
      <w:tabs>
        <w:tab w:val="center" w:pos="4536"/>
        <w:tab w:val="right" w:pos="9072"/>
      </w:tabs>
    </w:pPr>
    <w:rPr>
      <w:rFonts w:ascii="Arial Narrow" w:hAnsi="Arial Narrow"/>
      <w:sz w:val="17"/>
    </w:rPr>
  </w:style>
  <w:style w:type="character" w:customStyle="1" w:styleId="En-tteCar">
    <w:name w:val="En-tête Car"/>
    <w:basedOn w:val="Policepardfaut"/>
    <w:link w:val="En-tte"/>
    <w:uiPriority w:val="99"/>
    <w:semiHidden/>
    <w:locked/>
    <w:rsid w:val="00E661DF"/>
    <w:rPr>
      <w:rFonts w:ascii="Arial Narrow" w:hAnsi="Arial Narrow" w:cs="Times New Roman"/>
      <w:sz w:val="17"/>
    </w:rPr>
  </w:style>
  <w:style w:type="paragraph" w:styleId="Pieddepage">
    <w:name w:val="footer"/>
    <w:basedOn w:val="Normal"/>
    <w:link w:val="PieddepageCar"/>
    <w:uiPriority w:val="99"/>
    <w:semiHidden/>
    <w:rsid w:val="009D389C"/>
    <w:pPr>
      <w:tabs>
        <w:tab w:val="center" w:pos="4536"/>
        <w:tab w:val="right" w:pos="9072"/>
      </w:tabs>
    </w:pPr>
    <w:rPr>
      <w:rFonts w:ascii="Arial Narrow" w:hAnsi="Arial Narrow"/>
      <w:sz w:val="17"/>
    </w:rPr>
  </w:style>
  <w:style w:type="character" w:customStyle="1" w:styleId="PieddepageCar">
    <w:name w:val="Pied de page Car"/>
    <w:basedOn w:val="Policepardfaut"/>
    <w:link w:val="Pieddepage"/>
    <w:uiPriority w:val="99"/>
    <w:semiHidden/>
    <w:locked/>
    <w:rsid w:val="00E661DF"/>
    <w:rPr>
      <w:rFonts w:ascii="Arial Narrow" w:hAnsi="Arial Narrow" w:cs="Times New Roman"/>
      <w:sz w:val="17"/>
    </w:rPr>
  </w:style>
  <w:style w:type="paragraph" w:styleId="Notedebasdepage">
    <w:name w:val="footnote text"/>
    <w:basedOn w:val="Normal"/>
    <w:link w:val="NotedebasdepageCar"/>
    <w:uiPriority w:val="99"/>
    <w:semiHidden/>
    <w:rsid w:val="00926AAC"/>
    <w:pPr>
      <w:jc w:val="left"/>
    </w:pPr>
    <w:rPr>
      <w:rFonts w:ascii="Times New Roman" w:hAnsi="Times New Roman"/>
      <w:szCs w:val="20"/>
    </w:rPr>
  </w:style>
  <w:style w:type="character" w:customStyle="1" w:styleId="NotedebasdepageCar">
    <w:name w:val="Note de bas de page Car"/>
    <w:basedOn w:val="Policepardfaut"/>
    <w:link w:val="Notedebasdepage"/>
    <w:uiPriority w:val="99"/>
    <w:semiHidden/>
    <w:locked/>
    <w:rsid w:val="00926AAC"/>
    <w:rPr>
      <w:rFonts w:cs="Times New Roman"/>
    </w:rPr>
  </w:style>
  <w:style w:type="character" w:styleId="Appelnotedebasdep">
    <w:name w:val="footnote reference"/>
    <w:basedOn w:val="Policepardfaut"/>
    <w:uiPriority w:val="99"/>
    <w:semiHidden/>
    <w:rsid w:val="00926AAC"/>
    <w:rPr>
      <w:rFonts w:cs="Times New Roman"/>
      <w:vertAlign w:val="superscript"/>
    </w:rPr>
  </w:style>
  <w:style w:type="paragraph" w:styleId="Textedebulles">
    <w:name w:val="Balloon Text"/>
    <w:basedOn w:val="Normal"/>
    <w:link w:val="TextedebullesCar"/>
    <w:uiPriority w:val="99"/>
    <w:semiHidden/>
    <w:rsid w:val="00D40E73"/>
    <w:rPr>
      <w:rFonts w:ascii="Tahoma" w:hAnsi="Tahoma"/>
      <w:sz w:val="16"/>
      <w:szCs w:val="20"/>
    </w:rPr>
  </w:style>
  <w:style w:type="character" w:customStyle="1" w:styleId="TextedebullesCar">
    <w:name w:val="Texte de bulles Car"/>
    <w:basedOn w:val="Policepardfaut"/>
    <w:link w:val="Textedebulles"/>
    <w:uiPriority w:val="99"/>
    <w:semiHidden/>
    <w:locked/>
    <w:rsid w:val="00D40E73"/>
    <w:rPr>
      <w:rFonts w:ascii="Tahoma" w:hAnsi="Tahoma" w:cs="Times New Roman"/>
      <w:sz w:val="16"/>
    </w:rPr>
  </w:style>
  <w:style w:type="paragraph" w:styleId="Paragraphedeliste">
    <w:name w:val="List Paragraph"/>
    <w:basedOn w:val="Normal"/>
    <w:link w:val="ParagraphedelisteCar"/>
    <w:uiPriority w:val="34"/>
    <w:qFormat/>
    <w:rsid w:val="001F33BE"/>
    <w:pPr>
      <w:ind w:left="708"/>
    </w:pPr>
  </w:style>
  <w:style w:type="table" w:styleId="Grilledutableau">
    <w:name w:val="Table Grid"/>
    <w:basedOn w:val="TableauNormal"/>
    <w:uiPriority w:val="59"/>
    <w:rsid w:val="007D62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1F33BE"/>
    <w:rPr>
      <w:rFonts w:cs="Times New Roman"/>
      <w:b/>
    </w:rPr>
  </w:style>
  <w:style w:type="paragraph" w:styleId="TM1">
    <w:name w:val="toc 1"/>
    <w:basedOn w:val="Normal"/>
    <w:next w:val="Normal"/>
    <w:autoRedefine/>
    <w:uiPriority w:val="39"/>
    <w:rsid w:val="00830458"/>
    <w:pPr>
      <w:spacing w:before="120" w:after="120"/>
      <w:jc w:val="left"/>
    </w:pPr>
    <w:rPr>
      <w:rFonts w:asciiTheme="minorHAnsi" w:hAnsiTheme="minorHAnsi"/>
      <w:b/>
      <w:bCs/>
      <w:caps/>
      <w:szCs w:val="20"/>
    </w:rPr>
  </w:style>
  <w:style w:type="paragraph" w:styleId="TM2">
    <w:name w:val="toc 2"/>
    <w:basedOn w:val="Normal"/>
    <w:next w:val="Normal"/>
    <w:autoRedefine/>
    <w:uiPriority w:val="39"/>
    <w:rsid w:val="00830458"/>
    <w:pPr>
      <w:ind w:left="200"/>
      <w:jc w:val="left"/>
    </w:pPr>
    <w:rPr>
      <w:rFonts w:asciiTheme="minorHAnsi" w:hAnsiTheme="minorHAnsi"/>
      <w:smallCaps/>
      <w:szCs w:val="20"/>
    </w:rPr>
  </w:style>
  <w:style w:type="paragraph" w:styleId="TM3">
    <w:name w:val="toc 3"/>
    <w:basedOn w:val="Normal"/>
    <w:next w:val="Normal"/>
    <w:autoRedefine/>
    <w:uiPriority w:val="39"/>
    <w:rsid w:val="00830458"/>
    <w:pPr>
      <w:ind w:left="400"/>
      <w:jc w:val="left"/>
    </w:pPr>
    <w:rPr>
      <w:rFonts w:asciiTheme="minorHAnsi" w:hAnsiTheme="minorHAnsi"/>
      <w:i/>
      <w:iCs/>
      <w:szCs w:val="20"/>
    </w:rPr>
  </w:style>
  <w:style w:type="paragraph" w:styleId="TM4">
    <w:name w:val="toc 4"/>
    <w:basedOn w:val="Normal"/>
    <w:next w:val="Normal"/>
    <w:autoRedefine/>
    <w:rsid w:val="00830458"/>
    <w:pPr>
      <w:ind w:left="600"/>
      <w:jc w:val="left"/>
    </w:pPr>
    <w:rPr>
      <w:rFonts w:asciiTheme="minorHAnsi" w:hAnsiTheme="minorHAnsi"/>
      <w:sz w:val="18"/>
      <w:szCs w:val="18"/>
    </w:rPr>
  </w:style>
  <w:style w:type="paragraph" w:styleId="TM5">
    <w:name w:val="toc 5"/>
    <w:basedOn w:val="Normal"/>
    <w:next w:val="Normal"/>
    <w:autoRedefine/>
    <w:rsid w:val="00830458"/>
    <w:pPr>
      <w:ind w:left="800"/>
      <w:jc w:val="left"/>
    </w:pPr>
    <w:rPr>
      <w:rFonts w:asciiTheme="minorHAnsi" w:hAnsiTheme="minorHAnsi"/>
      <w:sz w:val="18"/>
      <w:szCs w:val="18"/>
    </w:rPr>
  </w:style>
  <w:style w:type="paragraph" w:styleId="TM6">
    <w:name w:val="toc 6"/>
    <w:basedOn w:val="Normal"/>
    <w:next w:val="Normal"/>
    <w:autoRedefine/>
    <w:rsid w:val="00830458"/>
    <w:pPr>
      <w:ind w:left="1000"/>
      <w:jc w:val="left"/>
    </w:pPr>
    <w:rPr>
      <w:rFonts w:asciiTheme="minorHAnsi" w:hAnsiTheme="minorHAnsi"/>
      <w:sz w:val="18"/>
      <w:szCs w:val="18"/>
    </w:rPr>
  </w:style>
  <w:style w:type="paragraph" w:styleId="TM7">
    <w:name w:val="toc 7"/>
    <w:basedOn w:val="Normal"/>
    <w:next w:val="Normal"/>
    <w:autoRedefine/>
    <w:rsid w:val="00830458"/>
    <w:pPr>
      <w:ind w:left="1200"/>
      <w:jc w:val="left"/>
    </w:pPr>
    <w:rPr>
      <w:rFonts w:asciiTheme="minorHAnsi" w:hAnsiTheme="minorHAnsi"/>
      <w:sz w:val="18"/>
      <w:szCs w:val="18"/>
    </w:rPr>
  </w:style>
  <w:style w:type="paragraph" w:styleId="TM8">
    <w:name w:val="toc 8"/>
    <w:basedOn w:val="Normal"/>
    <w:next w:val="Normal"/>
    <w:autoRedefine/>
    <w:rsid w:val="00830458"/>
    <w:pPr>
      <w:ind w:left="1400"/>
      <w:jc w:val="left"/>
    </w:pPr>
    <w:rPr>
      <w:rFonts w:asciiTheme="minorHAnsi" w:hAnsiTheme="minorHAnsi"/>
      <w:sz w:val="18"/>
      <w:szCs w:val="18"/>
    </w:rPr>
  </w:style>
  <w:style w:type="paragraph" w:styleId="TM9">
    <w:name w:val="toc 9"/>
    <w:basedOn w:val="Normal"/>
    <w:next w:val="Normal"/>
    <w:autoRedefine/>
    <w:rsid w:val="00830458"/>
    <w:pPr>
      <w:ind w:left="1600"/>
      <w:jc w:val="left"/>
    </w:pPr>
    <w:rPr>
      <w:rFonts w:asciiTheme="minorHAnsi" w:hAnsiTheme="minorHAnsi"/>
      <w:sz w:val="18"/>
      <w:szCs w:val="18"/>
    </w:rPr>
  </w:style>
  <w:style w:type="character" w:styleId="Lienhypertexte">
    <w:name w:val="Hyperlink"/>
    <w:basedOn w:val="Policepardfaut"/>
    <w:uiPriority w:val="99"/>
    <w:unhideWhenUsed/>
    <w:locked/>
    <w:rsid w:val="00830458"/>
    <w:rPr>
      <w:color w:val="0000FF" w:themeColor="hyperlink"/>
      <w:u w:val="single"/>
    </w:rPr>
  </w:style>
  <w:style w:type="table" w:styleId="Trameclaire-Accent5">
    <w:name w:val="Light Shading Accent 5"/>
    <w:basedOn w:val="TableauNormal"/>
    <w:uiPriority w:val="60"/>
    <w:rsid w:val="00D8791A"/>
    <w:rPr>
      <w:color w:val="0076AA" w:themeColor="accent5" w:themeShade="BF"/>
    </w:rPr>
    <w:tblPr>
      <w:tblStyleRowBandSize w:val="1"/>
      <w:tblStyleColBandSize w:val="1"/>
      <w:tblBorders>
        <w:top w:val="single" w:sz="8" w:space="0" w:color="009FE3" w:themeColor="accent5"/>
        <w:bottom w:val="single" w:sz="8" w:space="0" w:color="009FE3" w:themeColor="accent5"/>
      </w:tblBorders>
    </w:tblPr>
    <w:tblStylePr w:type="fir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la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5" w:themeFillTint="3F"/>
      </w:tcPr>
    </w:tblStylePr>
    <w:tblStylePr w:type="band1Horz">
      <w:tblPr/>
      <w:tcPr>
        <w:tcBorders>
          <w:left w:val="nil"/>
          <w:right w:val="nil"/>
          <w:insideH w:val="nil"/>
          <w:insideV w:val="nil"/>
        </w:tcBorders>
        <w:shd w:val="clear" w:color="auto" w:fill="B9E9FF" w:themeFill="accent5" w:themeFillTint="3F"/>
      </w:tcPr>
    </w:tblStylePr>
  </w:style>
  <w:style w:type="table" w:styleId="Tramemoyenne1-Accent5">
    <w:name w:val="Medium Shading 1 Accent 5"/>
    <w:basedOn w:val="TableauNormal"/>
    <w:uiPriority w:val="63"/>
    <w:rsid w:val="00133313"/>
    <w:tblPr>
      <w:tblStyleRowBandSize w:val="1"/>
      <w:tblStyleColBandSize w:val="1"/>
      <w:tbl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single" w:sz="8" w:space="0" w:color="2BBEFF" w:themeColor="accent5" w:themeTint="BF"/>
      </w:tblBorders>
    </w:tblPr>
    <w:tblStylePr w:type="firstRow">
      <w:pPr>
        <w:spacing w:before="0" w:after="0" w:line="240" w:lineRule="auto"/>
      </w:pPr>
      <w:rPr>
        <w:b/>
        <w:bCs/>
        <w:color w:val="FFFFFF" w:themeColor="background1"/>
      </w:rPr>
      <w:tblPr/>
      <w:tcPr>
        <w:tc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shd w:val="clear" w:color="auto" w:fill="009FE3" w:themeFill="accent5"/>
      </w:tcPr>
    </w:tblStylePr>
    <w:tblStylePr w:type="lastRow">
      <w:pPr>
        <w:spacing w:before="0" w:after="0" w:line="240" w:lineRule="auto"/>
      </w:pPr>
      <w:rPr>
        <w:b/>
        <w:bCs/>
      </w:rPr>
      <w:tblPr/>
      <w:tcPr>
        <w:tcBorders>
          <w:top w:val="double" w:sz="6"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5" w:themeFillTint="3F"/>
      </w:tcPr>
    </w:tblStylePr>
    <w:tblStylePr w:type="band1Horz">
      <w:tblPr/>
      <w:tcPr>
        <w:tcBorders>
          <w:insideH w:val="nil"/>
          <w:insideV w:val="nil"/>
        </w:tcBorders>
        <w:shd w:val="clear" w:color="auto" w:fill="B9E9FF" w:themeFill="accent5"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unhideWhenUsed/>
    <w:qFormat/>
    <w:rsid w:val="00A2333C"/>
    <w:pPr>
      <w:keepNext/>
      <w:keepLines/>
      <w:numPr>
        <w:numId w:val="0"/>
      </w:numPr>
      <w:pBdr>
        <w:top w:val="none" w:sz="0" w:space="0" w:color="auto"/>
      </w:pBdr>
      <w:spacing w:line="259" w:lineRule="auto"/>
      <w:jc w:val="left"/>
      <w:outlineLvl w:val="9"/>
    </w:pPr>
    <w:rPr>
      <w:rFonts w:asciiTheme="majorHAnsi" w:eastAsiaTheme="majorEastAsia" w:hAnsiTheme="majorHAnsi" w:cstheme="majorBidi"/>
      <w:b w:val="0"/>
      <w:smallCaps w:val="0"/>
      <w:color w:val="B61530" w:themeColor="accent1" w:themeShade="BF"/>
      <w:sz w:val="32"/>
      <w:szCs w:val="32"/>
    </w:rPr>
  </w:style>
  <w:style w:type="paragraph" w:customStyle="1" w:styleId="Intervention">
    <w:name w:val="Intervention"/>
    <w:basedOn w:val="Normal"/>
    <w:link w:val="InterventionCar"/>
    <w:qFormat/>
    <w:rsid w:val="00E6395B"/>
    <w:pPr>
      <w:spacing w:line="408" w:lineRule="auto"/>
    </w:pPr>
    <w:rPr>
      <w:color w:val="E62B4A" w:themeColor="accent1"/>
      <w:sz w:val="24"/>
    </w:rPr>
  </w:style>
  <w:style w:type="character" w:customStyle="1" w:styleId="InterventionCar">
    <w:name w:val="Intervention Car"/>
    <w:basedOn w:val="Policepardfaut"/>
    <w:link w:val="Intervention"/>
    <w:rsid w:val="00E6395B"/>
    <w:rPr>
      <w:rFonts w:ascii="Cambria" w:hAnsi="Cambria"/>
      <w:color w:val="E62B4A" w:themeColor="accent1"/>
      <w:sz w:val="24"/>
      <w:szCs w:val="17"/>
    </w:rPr>
  </w:style>
  <w:style w:type="character" w:customStyle="1" w:styleId="ParagraphedelisteCar">
    <w:name w:val="Paragraphe de liste Car"/>
    <w:link w:val="Paragraphedeliste"/>
    <w:uiPriority w:val="34"/>
    <w:locked/>
    <w:rsid w:val="00611507"/>
    <w:rPr>
      <w:rFonts w:ascii="Cambria" w:hAnsi="Cambria"/>
      <w:sz w:val="20"/>
      <w:szCs w:val="17"/>
    </w:rPr>
  </w:style>
  <w:style w:type="paragraph" w:styleId="Textebrut">
    <w:name w:val="Plain Text"/>
    <w:basedOn w:val="Normal"/>
    <w:link w:val="TextebrutCar"/>
    <w:uiPriority w:val="99"/>
    <w:locked/>
    <w:rsid w:val="00611507"/>
    <w:pPr>
      <w:spacing w:line="240" w:lineRule="auto"/>
      <w:jc w:val="left"/>
    </w:pPr>
    <w:rPr>
      <w:rFonts w:ascii="Courier New" w:hAnsi="Courier New" w:cs="Courier New"/>
      <w:szCs w:val="20"/>
      <w:lang w:eastAsia="fr-FR"/>
    </w:rPr>
  </w:style>
  <w:style w:type="character" w:customStyle="1" w:styleId="TextebrutCar">
    <w:name w:val="Texte brut Car"/>
    <w:basedOn w:val="Policepardfaut"/>
    <w:link w:val="Textebrut"/>
    <w:uiPriority w:val="99"/>
    <w:rsid w:val="00611507"/>
    <w:rPr>
      <w:rFonts w:ascii="Courier New" w:hAnsi="Courier New" w:cs="Courier New"/>
      <w:sz w:val="20"/>
      <w:szCs w:val="20"/>
      <w:lang w:eastAsia="fr-FR"/>
    </w:rPr>
  </w:style>
  <w:style w:type="table" w:styleId="Grilleclaire-Accent5">
    <w:name w:val="Light Grid Accent 5"/>
    <w:basedOn w:val="TableauNormal"/>
    <w:uiPriority w:val="62"/>
    <w:rsid w:val="00162BE0"/>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insideH w:val="single" w:sz="8" w:space="0" w:color="009FE3" w:themeColor="accent5"/>
        <w:insideV w:val="single" w:sz="8" w:space="0" w:color="009FE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18" w:space="0" w:color="009FE3" w:themeColor="accent5"/>
          <w:right w:val="single" w:sz="8" w:space="0" w:color="009FE3" w:themeColor="accent5"/>
          <w:insideH w:val="nil"/>
          <w:insideV w:val="single" w:sz="8" w:space="0" w:color="009FE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insideH w:val="nil"/>
          <w:insideV w:val="single" w:sz="8" w:space="0" w:color="009FE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shd w:val="clear" w:color="auto" w:fill="B9E9FF" w:themeFill="accent5" w:themeFillTint="3F"/>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shd w:val="clear" w:color="auto" w:fill="B9E9FF" w:themeFill="accent5" w:themeFillTint="3F"/>
      </w:tcPr>
    </w:tblStylePr>
    <w:tblStylePr w:type="band2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tcPr>
    </w:tblStylePr>
  </w:style>
  <w:style w:type="paragraph" w:styleId="Sous-titre">
    <w:name w:val="Subtitle"/>
    <w:basedOn w:val="Normal"/>
    <w:next w:val="Normal"/>
    <w:link w:val="Sous-titreCar"/>
    <w:qFormat/>
    <w:rsid w:val="00671908"/>
    <w:pPr>
      <w:numPr>
        <w:ilvl w:val="1"/>
      </w:numPr>
    </w:pPr>
    <w:rPr>
      <w:rFonts w:asciiTheme="majorHAnsi" w:eastAsiaTheme="majorEastAsia" w:hAnsiTheme="majorHAnsi" w:cstheme="majorBidi"/>
      <w:i/>
      <w:iCs/>
      <w:color w:val="E62B4A" w:themeColor="accent1"/>
      <w:spacing w:val="15"/>
      <w:sz w:val="24"/>
      <w:szCs w:val="24"/>
    </w:rPr>
  </w:style>
  <w:style w:type="character" w:customStyle="1" w:styleId="Sous-titreCar">
    <w:name w:val="Sous-titre Car"/>
    <w:basedOn w:val="Policepardfaut"/>
    <w:link w:val="Sous-titre"/>
    <w:rsid w:val="00671908"/>
    <w:rPr>
      <w:rFonts w:asciiTheme="majorHAnsi" w:eastAsiaTheme="majorEastAsia" w:hAnsiTheme="majorHAnsi" w:cstheme="majorBidi"/>
      <w:i/>
      <w:iCs/>
      <w:color w:val="E62B4A" w:themeColor="accent1"/>
      <w:spacing w:val="15"/>
      <w:sz w:val="24"/>
      <w:szCs w:val="24"/>
    </w:rPr>
  </w:style>
  <w:style w:type="table" w:styleId="Listeclaire-Accent1">
    <w:name w:val="Light List Accent 1"/>
    <w:basedOn w:val="TableauNormal"/>
    <w:uiPriority w:val="61"/>
    <w:rsid w:val="006B5D0F"/>
    <w:rPr>
      <w:rFonts w:asciiTheme="minorHAnsi" w:eastAsiaTheme="minorHAnsi" w:hAnsiTheme="minorHAnsi" w:cstheme="minorBidi"/>
    </w:rPr>
    <w:tblPr>
      <w:tblStyleRowBandSize w:val="1"/>
      <w:tblStyleColBandSize w:val="1"/>
      <w:tblBorders>
        <w:top w:val="single" w:sz="8" w:space="0" w:color="E62B4A" w:themeColor="accent1"/>
        <w:left w:val="single" w:sz="8" w:space="0" w:color="E62B4A" w:themeColor="accent1"/>
        <w:bottom w:val="single" w:sz="8" w:space="0" w:color="E62B4A" w:themeColor="accent1"/>
        <w:right w:val="single" w:sz="8" w:space="0" w:color="E62B4A" w:themeColor="accent1"/>
      </w:tblBorders>
    </w:tblPr>
    <w:tblStylePr w:type="firstRow">
      <w:pPr>
        <w:spacing w:before="0" w:after="0" w:line="240" w:lineRule="auto"/>
      </w:pPr>
      <w:rPr>
        <w:b/>
        <w:bCs/>
        <w:color w:val="FFFFFF" w:themeColor="background1"/>
      </w:rPr>
      <w:tblPr/>
      <w:tcPr>
        <w:shd w:val="clear" w:color="auto" w:fill="E62B4A" w:themeFill="accent1"/>
      </w:tcPr>
    </w:tblStylePr>
    <w:tblStylePr w:type="lastRow">
      <w:pPr>
        <w:spacing w:before="0" w:after="0" w:line="240" w:lineRule="auto"/>
      </w:pPr>
      <w:rPr>
        <w:b/>
        <w:bCs/>
      </w:rPr>
      <w:tblPr/>
      <w:tcPr>
        <w:tcBorders>
          <w:top w:val="double" w:sz="6" w:space="0" w:color="E62B4A" w:themeColor="accent1"/>
          <w:left w:val="single" w:sz="8" w:space="0" w:color="E62B4A" w:themeColor="accent1"/>
          <w:bottom w:val="single" w:sz="8" w:space="0" w:color="E62B4A" w:themeColor="accent1"/>
          <w:right w:val="single" w:sz="8" w:space="0" w:color="E62B4A" w:themeColor="accent1"/>
        </w:tcBorders>
      </w:tcPr>
    </w:tblStylePr>
    <w:tblStylePr w:type="firstCol">
      <w:rPr>
        <w:b/>
        <w:bCs/>
      </w:rPr>
    </w:tblStylePr>
    <w:tblStylePr w:type="lastCol">
      <w:rPr>
        <w:b/>
        <w:bCs/>
      </w:rPr>
    </w:tblStylePr>
    <w:tblStylePr w:type="band1Vert">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tblStylePr w:type="band1Horz">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style>
  <w:style w:type="table" w:styleId="Listeclaire-Accent5">
    <w:name w:val="Light List Accent 5"/>
    <w:basedOn w:val="TableauNormal"/>
    <w:uiPriority w:val="61"/>
    <w:rsid w:val="000129D2"/>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tblBorders>
    </w:tblPr>
    <w:tblStylePr w:type="firstRow">
      <w:pPr>
        <w:spacing w:before="0" w:after="0" w:line="240" w:lineRule="auto"/>
      </w:pPr>
      <w:rPr>
        <w:b/>
        <w:bCs/>
        <w:color w:val="FFFFFF" w:themeColor="background1"/>
      </w:rPr>
      <w:tblPr/>
      <w:tcPr>
        <w:shd w:val="clear" w:color="auto" w:fill="009FE3" w:themeFill="accent5"/>
      </w:tcPr>
    </w:tblStylePr>
    <w:tblStylePr w:type="lastRow">
      <w:pPr>
        <w:spacing w:before="0" w:after="0" w:line="240" w:lineRule="auto"/>
      </w:pPr>
      <w:rPr>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tcBorders>
      </w:tcPr>
    </w:tblStylePr>
    <w:tblStylePr w:type="firstCol">
      <w:rPr>
        <w:b/>
        <w:bCs/>
      </w:rPr>
    </w:tblStylePr>
    <w:tblStylePr w:type="lastCol">
      <w:rPr>
        <w:b/>
        <w:bCs/>
      </w:r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style>
  <w:style w:type="paragraph" w:styleId="Sansinterligne">
    <w:name w:val="No Spacing"/>
    <w:uiPriority w:val="1"/>
    <w:qFormat/>
    <w:rsid w:val="003B7D77"/>
    <w:pPr>
      <w:jc w:val="both"/>
    </w:pPr>
    <w:rPr>
      <w:rFonts w:ascii="Cambria" w:hAnsi="Cambria"/>
      <w:sz w:val="20"/>
      <w:szCs w:val="17"/>
    </w:rPr>
  </w:style>
  <w:style w:type="character" w:styleId="Marquedecommentaire">
    <w:name w:val="annotation reference"/>
    <w:basedOn w:val="Policepardfaut"/>
    <w:uiPriority w:val="99"/>
    <w:semiHidden/>
    <w:unhideWhenUsed/>
    <w:locked/>
    <w:rsid w:val="00635B90"/>
    <w:rPr>
      <w:sz w:val="16"/>
      <w:szCs w:val="16"/>
    </w:rPr>
  </w:style>
  <w:style w:type="paragraph" w:styleId="Commentaire">
    <w:name w:val="annotation text"/>
    <w:basedOn w:val="Normal"/>
    <w:link w:val="CommentaireCar"/>
    <w:uiPriority w:val="99"/>
    <w:semiHidden/>
    <w:unhideWhenUsed/>
    <w:locked/>
    <w:rsid w:val="00635B90"/>
    <w:pPr>
      <w:spacing w:line="240" w:lineRule="auto"/>
    </w:pPr>
    <w:rPr>
      <w:szCs w:val="20"/>
    </w:rPr>
  </w:style>
  <w:style w:type="character" w:customStyle="1" w:styleId="CommentaireCar">
    <w:name w:val="Commentaire Car"/>
    <w:basedOn w:val="Policepardfaut"/>
    <w:link w:val="Commentaire"/>
    <w:uiPriority w:val="99"/>
    <w:semiHidden/>
    <w:rsid w:val="00635B90"/>
    <w:rPr>
      <w:rFonts w:ascii="Cambria" w:hAnsi="Cambria"/>
      <w:sz w:val="20"/>
      <w:szCs w:val="20"/>
    </w:rPr>
  </w:style>
  <w:style w:type="paragraph" w:styleId="Objetducommentaire">
    <w:name w:val="annotation subject"/>
    <w:basedOn w:val="Commentaire"/>
    <w:next w:val="Commentaire"/>
    <w:link w:val="ObjetducommentaireCar"/>
    <w:uiPriority w:val="99"/>
    <w:semiHidden/>
    <w:unhideWhenUsed/>
    <w:locked/>
    <w:rsid w:val="00635B90"/>
    <w:rPr>
      <w:b/>
      <w:bCs/>
    </w:rPr>
  </w:style>
  <w:style w:type="character" w:customStyle="1" w:styleId="ObjetducommentaireCar">
    <w:name w:val="Objet du commentaire Car"/>
    <w:basedOn w:val="CommentaireCar"/>
    <w:link w:val="Objetducommentaire"/>
    <w:uiPriority w:val="99"/>
    <w:semiHidden/>
    <w:rsid w:val="00635B90"/>
    <w:rPr>
      <w:rFonts w:ascii="Cambria" w:hAnsi="Cambr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3BE"/>
    <w:pPr>
      <w:spacing w:line="288" w:lineRule="auto"/>
      <w:jc w:val="both"/>
    </w:pPr>
    <w:rPr>
      <w:rFonts w:ascii="Cambria" w:hAnsi="Cambria"/>
      <w:sz w:val="20"/>
      <w:szCs w:val="17"/>
    </w:rPr>
  </w:style>
  <w:style w:type="paragraph" w:styleId="Titre1">
    <w:name w:val="heading 1"/>
    <w:basedOn w:val="Normal"/>
    <w:next w:val="Normal"/>
    <w:link w:val="Titre1Car"/>
    <w:autoRedefine/>
    <w:uiPriority w:val="99"/>
    <w:qFormat/>
    <w:rsid w:val="00846593"/>
    <w:pPr>
      <w:numPr>
        <w:numId w:val="3"/>
      </w:numPr>
      <w:pBdr>
        <w:top w:val="single" w:sz="12" w:space="1" w:color="009FE3" w:themeColor="accent5"/>
      </w:pBdr>
      <w:spacing w:before="240"/>
      <w:outlineLvl w:val="0"/>
    </w:pPr>
    <w:rPr>
      <w:b/>
      <w:smallCaps/>
      <w:color w:val="009FE3" w:themeColor="accent5"/>
      <w:sz w:val="28"/>
      <w:szCs w:val="20"/>
    </w:rPr>
  </w:style>
  <w:style w:type="paragraph" w:styleId="Titre2">
    <w:name w:val="heading 2"/>
    <w:basedOn w:val="Normal"/>
    <w:next w:val="Normal"/>
    <w:link w:val="Titre2Car"/>
    <w:uiPriority w:val="99"/>
    <w:qFormat/>
    <w:rsid w:val="00E6558C"/>
    <w:pPr>
      <w:numPr>
        <w:ilvl w:val="1"/>
        <w:numId w:val="3"/>
      </w:numPr>
      <w:shd w:val="clear" w:color="AF9661" w:fill="auto"/>
      <w:outlineLvl w:val="1"/>
    </w:pPr>
    <w:rPr>
      <w:b/>
      <w:color w:val="E62B4A"/>
      <w:sz w:val="24"/>
      <w:szCs w:val="20"/>
    </w:rPr>
  </w:style>
  <w:style w:type="paragraph" w:styleId="Titre3">
    <w:name w:val="heading 3"/>
    <w:basedOn w:val="Titre4"/>
    <w:next w:val="Normal"/>
    <w:link w:val="Titre3Car"/>
    <w:autoRedefine/>
    <w:uiPriority w:val="99"/>
    <w:qFormat/>
    <w:rsid w:val="00E6558C"/>
    <w:pPr>
      <w:numPr>
        <w:ilvl w:val="2"/>
      </w:numPr>
      <w:pBdr>
        <w:bottom w:val="single" w:sz="4" w:space="1" w:color="948A54" w:themeColor="background2" w:themeShade="80"/>
      </w:pBdr>
      <w:shd w:val="clear" w:color="auto" w:fill="FFFFFF"/>
      <w:tabs>
        <w:tab w:val="left" w:pos="680"/>
      </w:tabs>
      <w:outlineLvl w:val="2"/>
    </w:pPr>
    <w:rPr>
      <w:color w:val="948A54" w:themeColor="background2" w:themeShade="80"/>
    </w:rPr>
  </w:style>
  <w:style w:type="paragraph" w:styleId="Titre4">
    <w:name w:val="heading 4"/>
    <w:basedOn w:val="Normal"/>
    <w:next w:val="Normal"/>
    <w:link w:val="Titre4Car"/>
    <w:autoRedefine/>
    <w:uiPriority w:val="99"/>
    <w:qFormat/>
    <w:rsid w:val="001F33BE"/>
    <w:pPr>
      <w:keepNext/>
      <w:numPr>
        <w:ilvl w:val="3"/>
        <w:numId w:val="3"/>
      </w:numPr>
      <w:pBdr>
        <w:bottom w:val="single" w:sz="4" w:space="1" w:color="EB660B"/>
      </w:pBdr>
      <w:outlineLvl w:val="3"/>
    </w:pPr>
    <w:rPr>
      <w:b/>
      <w:color w:val="EB660B"/>
      <w:sz w:val="24"/>
      <w:szCs w:val="20"/>
    </w:rPr>
  </w:style>
  <w:style w:type="paragraph" w:styleId="Titre5">
    <w:name w:val="heading 5"/>
    <w:basedOn w:val="Normal"/>
    <w:next w:val="Normal"/>
    <w:link w:val="Titre5Car"/>
    <w:uiPriority w:val="99"/>
    <w:qFormat/>
    <w:rsid w:val="001F33BE"/>
    <w:pPr>
      <w:keepNext/>
      <w:numPr>
        <w:ilvl w:val="4"/>
        <w:numId w:val="3"/>
      </w:numPr>
      <w:tabs>
        <w:tab w:val="left" w:pos="567"/>
      </w:tabs>
      <w:outlineLvl w:val="4"/>
    </w:pPr>
    <w:rPr>
      <w:rFonts w:ascii="Lucida Sans Unicode" w:hAnsi="Lucida Sans Unicode"/>
      <w:b/>
      <w:color w:val="215378"/>
      <w:sz w:val="24"/>
      <w:szCs w:val="20"/>
    </w:rPr>
  </w:style>
  <w:style w:type="paragraph" w:styleId="Titre6">
    <w:name w:val="heading 6"/>
    <w:basedOn w:val="Normal"/>
    <w:next w:val="Normal"/>
    <w:link w:val="Titre6Car"/>
    <w:uiPriority w:val="99"/>
    <w:qFormat/>
    <w:rsid w:val="001F33BE"/>
    <w:pPr>
      <w:keepNext/>
      <w:numPr>
        <w:ilvl w:val="5"/>
        <w:numId w:val="3"/>
      </w:numPr>
      <w:jc w:val="center"/>
      <w:outlineLvl w:val="5"/>
    </w:pPr>
    <w:rPr>
      <w:rFonts w:ascii="Humanst521 BT" w:hAnsi="Humanst521 BT"/>
      <w:b/>
      <w:sz w:val="24"/>
      <w:szCs w:val="20"/>
    </w:rPr>
  </w:style>
  <w:style w:type="paragraph" w:styleId="Titre7">
    <w:name w:val="heading 7"/>
    <w:basedOn w:val="Normal"/>
    <w:next w:val="Normal"/>
    <w:link w:val="Titre7Car"/>
    <w:uiPriority w:val="99"/>
    <w:qFormat/>
    <w:rsid w:val="001F33BE"/>
    <w:pPr>
      <w:numPr>
        <w:ilvl w:val="6"/>
        <w:numId w:val="3"/>
      </w:numPr>
      <w:spacing w:before="240" w:after="60"/>
      <w:outlineLvl w:val="6"/>
    </w:pPr>
    <w:rPr>
      <w:rFonts w:ascii="Humanst521 BT" w:hAnsi="Humanst521 BT"/>
      <w:sz w:val="24"/>
      <w:szCs w:val="20"/>
    </w:rPr>
  </w:style>
  <w:style w:type="paragraph" w:styleId="Titre8">
    <w:name w:val="heading 8"/>
    <w:basedOn w:val="Normal"/>
    <w:next w:val="Normal"/>
    <w:link w:val="Titre8Car"/>
    <w:uiPriority w:val="99"/>
    <w:qFormat/>
    <w:rsid w:val="001F33BE"/>
    <w:pPr>
      <w:tabs>
        <w:tab w:val="num" w:pos="1440"/>
      </w:tabs>
      <w:spacing w:before="240" w:after="60"/>
      <w:ind w:left="1440" w:hanging="1440"/>
      <w:outlineLvl w:val="7"/>
    </w:pPr>
    <w:rPr>
      <w:rFonts w:ascii="Humanst521 BT" w:hAnsi="Humanst521 BT"/>
      <w:i/>
      <w:sz w:val="24"/>
      <w:szCs w:val="20"/>
    </w:rPr>
  </w:style>
  <w:style w:type="paragraph" w:styleId="Titre9">
    <w:name w:val="heading 9"/>
    <w:basedOn w:val="Normal"/>
    <w:next w:val="Normal"/>
    <w:link w:val="Titre9Car"/>
    <w:uiPriority w:val="99"/>
    <w:qFormat/>
    <w:rsid w:val="001F33BE"/>
    <w:pPr>
      <w:tabs>
        <w:tab w:val="num" w:pos="1584"/>
      </w:tabs>
      <w:spacing w:before="240" w:after="60"/>
      <w:ind w:left="1584" w:hanging="1584"/>
      <w:outlineLvl w:val="8"/>
    </w:pPr>
    <w:rPr>
      <w:rFonts w:ascii="Humanst521 BT" w:hAnsi="Humanst521 BT"/>
      <w:b/>
      <w:i/>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6593"/>
    <w:rPr>
      <w:rFonts w:ascii="Cambria" w:hAnsi="Cambria"/>
      <w:b/>
      <w:smallCaps/>
      <w:color w:val="009FE3" w:themeColor="accent5"/>
      <w:sz w:val="28"/>
      <w:szCs w:val="20"/>
    </w:rPr>
  </w:style>
  <w:style w:type="character" w:customStyle="1" w:styleId="Titre2Car">
    <w:name w:val="Titre 2 Car"/>
    <w:basedOn w:val="Policepardfaut"/>
    <w:link w:val="Titre2"/>
    <w:uiPriority w:val="99"/>
    <w:locked/>
    <w:rsid w:val="00E6558C"/>
    <w:rPr>
      <w:rFonts w:ascii="Cambria" w:hAnsi="Cambria"/>
      <w:b/>
      <w:color w:val="E62B4A"/>
      <w:sz w:val="24"/>
      <w:szCs w:val="20"/>
      <w:shd w:val="clear" w:color="AF9661" w:fill="auto"/>
    </w:rPr>
  </w:style>
  <w:style w:type="character" w:customStyle="1" w:styleId="Titre3Car">
    <w:name w:val="Titre 3 Car"/>
    <w:basedOn w:val="Policepardfaut"/>
    <w:link w:val="Titre3"/>
    <w:uiPriority w:val="99"/>
    <w:locked/>
    <w:rsid w:val="00E6558C"/>
    <w:rPr>
      <w:rFonts w:ascii="Cambria" w:hAnsi="Cambria"/>
      <w:b/>
      <w:color w:val="948A54" w:themeColor="background2" w:themeShade="80"/>
      <w:sz w:val="24"/>
      <w:szCs w:val="20"/>
      <w:shd w:val="clear" w:color="auto" w:fill="FFFFFF"/>
    </w:rPr>
  </w:style>
  <w:style w:type="character" w:customStyle="1" w:styleId="Titre4Car">
    <w:name w:val="Titre 4 Car"/>
    <w:basedOn w:val="Policepardfaut"/>
    <w:link w:val="Titre4"/>
    <w:uiPriority w:val="99"/>
    <w:locked/>
    <w:rsid w:val="001F33BE"/>
    <w:rPr>
      <w:rFonts w:ascii="Cambria" w:hAnsi="Cambria"/>
      <w:b/>
      <w:color w:val="EB660B"/>
      <w:sz w:val="24"/>
      <w:szCs w:val="20"/>
    </w:rPr>
  </w:style>
  <w:style w:type="character" w:customStyle="1" w:styleId="Titre5Car">
    <w:name w:val="Titre 5 Car"/>
    <w:basedOn w:val="Policepardfaut"/>
    <w:link w:val="Titre5"/>
    <w:uiPriority w:val="99"/>
    <w:locked/>
    <w:rsid w:val="001F33BE"/>
    <w:rPr>
      <w:rFonts w:ascii="Lucida Sans Unicode" w:hAnsi="Lucida Sans Unicode"/>
      <w:b/>
      <w:color w:val="215378"/>
      <w:sz w:val="24"/>
      <w:szCs w:val="20"/>
    </w:rPr>
  </w:style>
  <w:style w:type="character" w:customStyle="1" w:styleId="Titre6Car">
    <w:name w:val="Titre 6 Car"/>
    <w:basedOn w:val="Policepardfaut"/>
    <w:link w:val="Titre6"/>
    <w:uiPriority w:val="99"/>
    <w:locked/>
    <w:rsid w:val="001F33BE"/>
    <w:rPr>
      <w:rFonts w:ascii="Humanst521 BT" w:hAnsi="Humanst521 BT"/>
      <w:b/>
      <w:sz w:val="24"/>
      <w:szCs w:val="20"/>
    </w:rPr>
  </w:style>
  <w:style w:type="character" w:customStyle="1" w:styleId="Titre7Car">
    <w:name w:val="Titre 7 Car"/>
    <w:basedOn w:val="Policepardfaut"/>
    <w:link w:val="Titre7"/>
    <w:uiPriority w:val="99"/>
    <w:locked/>
    <w:rsid w:val="001F33BE"/>
    <w:rPr>
      <w:rFonts w:ascii="Humanst521 BT" w:hAnsi="Humanst521 BT"/>
      <w:sz w:val="24"/>
      <w:szCs w:val="20"/>
    </w:rPr>
  </w:style>
  <w:style w:type="character" w:customStyle="1" w:styleId="Titre8Car">
    <w:name w:val="Titre 8 Car"/>
    <w:basedOn w:val="Policepardfaut"/>
    <w:link w:val="Titre8"/>
    <w:uiPriority w:val="99"/>
    <w:locked/>
    <w:rsid w:val="001F33BE"/>
    <w:rPr>
      <w:rFonts w:ascii="Humanst521 BT" w:hAnsi="Humanst521 BT" w:cs="Times New Roman"/>
      <w:i/>
      <w:sz w:val="24"/>
    </w:rPr>
  </w:style>
  <w:style w:type="character" w:customStyle="1" w:styleId="Titre9Car">
    <w:name w:val="Titre 9 Car"/>
    <w:basedOn w:val="Policepardfaut"/>
    <w:link w:val="Titre9"/>
    <w:uiPriority w:val="99"/>
    <w:locked/>
    <w:rsid w:val="001F33BE"/>
    <w:rPr>
      <w:rFonts w:ascii="Humanst521 BT" w:hAnsi="Humanst521 BT" w:cs="Times New Roman"/>
      <w:b/>
      <w:i/>
      <w:sz w:val="24"/>
    </w:rPr>
  </w:style>
  <w:style w:type="paragraph" w:customStyle="1" w:styleId="FAR09Noir">
    <w:name w:val="FAR09Noir"/>
    <w:basedOn w:val="Normal"/>
    <w:uiPriority w:val="99"/>
    <w:rsid w:val="009D389C"/>
    <w:pPr>
      <w:spacing w:before="20" w:after="20" w:line="240" w:lineRule="atLeast"/>
    </w:pPr>
    <w:rPr>
      <w:rFonts w:cs="Arial"/>
      <w:spacing w:val="4"/>
      <w:sz w:val="18"/>
      <w:szCs w:val="18"/>
    </w:rPr>
  </w:style>
  <w:style w:type="paragraph" w:customStyle="1" w:styleId="FAR07Noir">
    <w:name w:val="FAR07Noir"/>
    <w:basedOn w:val="Normal"/>
    <w:uiPriority w:val="99"/>
    <w:rsid w:val="009D389C"/>
    <w:pPr>
      <w:spacing w:before="20" w:after="20" w:line="180" w:lineRule="atLeast"/>
    </w:pPr>
    <w:rPr>
      <w:rFonts w:cs="Arial"/>
      <w:spacing w:val="4"/>
      <w:sz w:val="14"/>
      <w:szCs w:val="14"/>
    </w:rPr>
  </w:style>
  <w:style w:type="paragraph" w:customStyle="1" w:styleId="FAR08Bleu">
    <w:name w:val="FAR08Bleu"/>
    <w:basedOn w:val="Normal"/>
    <w:uiPriority w:val="99"/>
    <w:rsid w:val="009D389C"/>
    <w:pPr>
      <w:spacing w:before="20" w:after="20" w:line="200" w:lineRule="atLeast"/>
    </w:pPr>
    <w:rPr>
      <w:rFonts w:cs="Arial"/>
      <w:color w:val="3C568B"/>
      <w:spacing w:val="4"/>
      <w:sz w:val="16"/>
      <w:szCs w:val="16"/>
    </w:rPr>
  </w:style>
  <w:style w:type="paragraph" w:customStyle="1" w:styleId="FAR07Goldie">
    <w:name w:val="FAR07Goldie"/>
    <w:basedOn w:val="Normal"/>
    <w:uiPriority w:val="99"/>
    <w:rsid w:val="009D389C"/>
    <w:pPr>
      <w:spacing w:before="20" w:after="20" w:line="180" w:lineRule="atLeast"/>
    </w:pPr>
    <w:rPr>
      <w:rFonts w:cs="Arial"/>
      <w:color w:val="AF9661"/>
      <w:spacing w:val="4"/>
      <w:sz w:val="14"/>
      <w:szCs w:val="14"/>
    </w:rPr>
  </w:style>
  <w:style w:type="paragraph" w:customStyle="1" w:styleId="FARTM1BleuSouligne">
    <w:name w:val="FARTM1BleuSouligne"/>
    <w:basedOn w:val="Normal"/>
    <w:uiPriority w:val="99"/>
    <w:rsid w:val="009D389C"/>
    <w:pPr>
      <w:pBdr>
        <w:bottom w:val="single" w:sz="4" w:space="1" w:color="6784BD"/>
      </w:pBdr>
      <w:spacing w:after="360"/>
    </w:pPr>
    <w:rPr>
      <w:rFonts w:cs="Arial"/>
      <w:b/>
      <w:bCs/>
      <w:caps/>
      <w:color w:val="6784BD"/>
      <w:spacing w:val="4"/>
      <w:sz w:val="24"/>
      <w:szCs w:val="24"/>
    </w:rPr>
  </w:style>
  <w:style w:type="paragraph" w:customStyle="1" w:styleId="Pucesavecinterligne">
    <w:name w:val="Puces avec interligne"/>
    <w:basedOn w:val="Normal"/>
    <w:uiPriority w:val="99"/>
    <w:rsid w:val="009D389C"/>
    <w:pPr>
      <w:numPr>
        <w:numId w:val="1"/>
      </w:numPr>
      <w:spacing w:before="120" w:after="120"/>
      <w:ind w:left="714" w:hanging="357"/>
    </w:pPr>
  </w:style>
  <w:style w:type="paragraph" w:customStyle="1" w:styleId="Pucessansinterligne">
    <w:name w:val="Puces sans interligne"/>
    <w:basedOn w:val="Normal"/>
    <w:uiPriority w:val="99"/>
    <w:rsid w:val="009D389C"/>
    <w:pPr>
      <w:numPr>
        <w:numId w:val="2"/>
      </w:numPr>
      <w:tabs>
        <w:tab w:val="left" w:pos="720"/>
      </w:tabs>
      <w:ind w:left="714" w:hanging="357"/>
    </w:pPr>
  </w:style>
  <w:style w:type="paragraph" w:styleId="En-tte">
    <w:name w:val="header"/>
    <w:basedOn w:val="Normal"/>
    <w:link w:val="En-tteCar"/>
    <w:uiPriority w:val="99"/>
    <w:semiHidden/>
    <w:rsid w:val="009D389C"/>
    <w:pPr>
      <w:tabs>
        <w:tab w:val="center" w:pos="4536"/>
        <w:tab w:val="right" w:pos="9072"/>
      </w:tabs>
    </w:pPr>
    <w:rPr>
      <w:rFonts w:ascii="Arial Narrow" w:hAnsi="Arial Narrow"/>
      <w:sz w:val="17"/>
    </w:rPr>
  </w:style>
  <w:style w:type="character" w:customStyle="1" w:styleId="En-tteCar">
    <w:name w:val="En-tête Car"/>
    <w:basedOn w:val="Policepardfaut"/>
    <w:link w:val="En-tte"/>
    <w:uiPriority w:val="99"/>
    <w:semiHidden/>
    <w:locked/>
    <w:rsid w:val="00E661DF"/>
    <w:rPr>
      <w:rFonts w:ascii="Arial Narrow" w:hAnsi="Arial Narrow" w:cs="Times New Roman"/>
      <w:sz w:val="17"/>
    </w:rPr>
  </w:style>
  <w:style w:type="paragraph" w:styleId="Pieddepage">
    <w:name w:val="footer"/>
    <w:basedOn w:val="Normal"/>
    <w:link w:val="PieddepageCar"/>
    <w:uiPriority w:val="99"/>
    <w:semiHidden/>
    <w:rsid w:val="009D389C"/>
    <w:pPr>
      <w:tabs>
        <w:tab w:val="center" w:pos="4536"/>
        <w:tab w:val="right" w:pos="9072"/>
      </w:tabs>
    </w:pPr>
    <w:rPr>
      <w:rFonts w:ascii="Arial Narrow" w:hAnsi="Arial Narrow"/>
      <w:sz w:val="17"/>
    </w:rPr>
  </w:style>
  <w:style w:type="character" w:customStyle="1" w:styleId="PieddepageCar">
    <w:name w:val="Pied de page Car"/>
    <w:basedOn w:val="Policepardfaut"/>
    <w:link w:val="Pieddepage"/>
    <w:uiPriority w:val="99"/>
    <w:semiHidden/>
    <w:locked/>
    <w:rsid w:val="00E661DF"/>
    <w:rPr>
      <w:rFonts w:ascii="Arial Narrow" w:hAnsi="Arial Narrow" w:cs="Times New Roman"/>
      <w:sz w:val="17"/>
    </w:rPr>
  </w:style>
  <w:style w:type="paragraph" w:styleId="Notedebasdepage">
    <w:name w:val="footnote text"/>
    <w:basedOn w:val="Normal"/>
    <w:link w:val="NotedebasdepageCar"/>
    <w:uiPriority w:val="99"/>
    <w:semiHidden/>
    <w:rsid w:val="00926AAC"/>
    <w:pPr>
      <w:jc w:val="left"/>
    </w:pPr>
    <w:rPr>
      <w:rFonts w:ascii="Times New Roman" w:hAnsi="Times New Roman"/>
      <w:szCs w:val="20"/>
    </w:rPr>
  </w:style>
  <w:style w:type="character" w:customStyle="1" w:styleId="NotedebasdepageCar">
    <w:name w:val="Note de bas de page Car"/>
    <w:basedOn w:val="Policepardfaut"/>
    <w:link w:val="Notedebasdepage"/>
    <w:uiPriority w:val="99"/>
    <w:semiHidden/>
    <w:locked/>
    <w:rsid w:val="00926AAC"/>
    <w:rPr>
      <w:rFonts w:cs="Times New Roman"/>
    </w:rPr>
  </w:style>
  <w:style w:type="character" w:styleId="Appelnotedebasdep">
    <w:name w:val="footnote reference"/>
    <w:basedOn w:val="Policepardfaut"/>
    <w:uiPriority w:val="99"/>
    <w:semiHidden/>
    <w:rsid w:val="00926AAC"/>
    <w:rPr>
      <w:rFonts w:cs="Times New Roman"/>
      <w:vertAlign w:val="superscript"/>
    </w:rPr>
  </w:style>
  <w:style w:type="paragraph" w:styleId="Textedebulles">
    <w:name w:val="Balloon Text"/>
    <w:basedOn w:val="Normal"/>
    <w:link w:val="TextedebullesCar"/>
    <w:uiPriority w:val="99"/>
    <w:semiHidden/>
    <w:rsid w:val="00D40E73"/>
    <w:rPr>
      <w:rFonts w:ascii="Tahoma" w:hAnsi="Tahoma"/>
      <w:sz w:val="16"/>
      <w:szCs w:val="20"/>
    </w:rPr>
  </w:style>
  <w:style w:type="character" w:customStyle="1" w:styleId="TextedebullesCar">
    <w:name w:val="Texte de bulles Car"/>
    <w:basedOn w:val="Policepardfaut"/>
    <w:link w:val="Textedebulles"/>
    <w:uiPriority w:val="99"/>
    <w:semiHidden/>
    <w:locked/>
    <w:rsid w:val="00D40E73"/>
    <w:rPr>
      <w:rFonts w:ascii="Tahoma" w:hAnsi="Tahoma" w:cs="Times New Roman"/>
      <w:sz w:val="16"/>
    </w:rPr>
  </w:style>
  <w:style w:type="paragraph" w:styleId="Paragraphedeliste">
    <w:name w:val="List Paragraph"/>
    <w:basedOn w:val="Normal"/>
    <w:link w:val="ParagraphedelisteCar"/>
    <w:uiPriority w:val="34"/>
    <w:qFormat/>
    <w:rsid w:val="001F33BE"/>
    <w:pPr>
      <w:ind w:left="708"/>
    </w:pPr>
  </w:style>
  <w:style w:type="table" w:styleId="Grilledutableau">
    <w:name w:val="Table Grid"/>
    <w:basedOn w:val="TableauNormal"/>
    <w:uiPriority w:val="59"/>
    <w:rsid w:val="007D62E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99"/>
    <w:qFormat/>
    <w:rsid w:val="001F33BE"/>
    <w:rPr>
      <w:rFonts w:cs="Times New Roman"/>
      <w:b/>
    </w:rPr>
  </w:style>
  <w:style w:type="paragraph" w:styleId="TM1">
    <w:name w:val="toc 1"/>
    <w:basedOn w:val="Normal"/>
    <w:next w:val="Normal"/>
    <w:autoRedefine/>
    <w:uiPriority w:val="39"/>
    <w:rsid w:val="00830458"/>
    <w:pPr>
      <w:spacing w:before="120" w:after="120"/>
      <w:jc w:val="left"/>
    </w:pPr>
    <w:rPr>
      <w:rFonts w:asciiTheme="minorHAnsi" w:hAnsiTheme="minorHAnsi"/>
      <w:b/>
      <w:bCs/>
      <w:caps/>
      <w:szCs w:val="20"/>
    </w:rPr>
  </w:style>
  <w:style w:type="paragraph" w:styleId="TM2">
    <w:name w:val="toc 2"/>
    <w:basedOn w:val="Normal"/>
    <w:next w:val="Normal"/>
    <w:autoRedefine/>
    <w:uiPriority w:val="39"/>
    <w:rsid w:val="00830458"/>
    <w:pPr>
      <w:ind w:left="200"/>
      <w:jc w:val="left"/>
    </w:pPr>
    <w:rPr>
      <w:rFonts w:asciiTheme="minorHAnsi" w:hAnsiTheme="minorHAnsi"/>
      <w:smallCaps/>
      <w:szCs w:val="20"/>
    </w:rPr>
  </w:style>
  <w:style w:type="paragraph" w:styleId="TM3">
    <w:name w:val="toc 3"/>
    <w:basedOn w:val="Normal"/>
    <w:next w:val="Normal"/>
    <w:autoRedefine/>
    <w:uiPriority w:val="39"/>
    <w:rsid w:val="00830458"/>
    <w:pPr>
      <w:ind w:left="400"/>
      <w:jc w:val="left"/>
    </w:pPr>
    <w:rPr>
      <w:rFonts w:asciiTheme="minorHAnsi" w:hAnsiTheme="minorHAnsi"/>
      <w:i/>
      <w:iCs/>
      <w:szCs w:val="20"/>
    </w:rPr>
  </w:style>
  <w:style w:type="paragraph" w:styleId="TM4">
    <w:name w:val="toc 4"/>
    <w:basedOn w:val="Normal"/>
    <w:next w:val="Normal"/>
    <w:autoRedefine/>
    <w:rsid w:val="00830458"/>
    <w:pPr>
      <w:ind w:left="600"/>
      <w:jc w:val="left"/>
    </w:pPr>
    <w:rPr>
      <w:rFonts w:asciiTheme="minorHAnsi" w:hAnsiTheme="minorHAnsi"/>
      <w:sz w:val="18"/>
      <w:szCs w:val="18"/>
    </w:rPr>
  </w:style>
  <w:style w:type="paragraph" w:styleId="TM5">
    <w:name w:val="toc 5"/>
    <w:basedOn w:val="Normal"/>
    <w:next w:val="Normal"/>
    <w:autoRedefine/>
    <w:rsid w:val="00830458"/>
    <w:pPr>
      <w:ind w:left="800"/>
      <w:jc w:val="left"/>
    </w:pPr>
    <w:rPr>
      <w:rFonts w:asciiTheme="minorHAnsi" w:hAnsiTheme="minorHAnsi"/>
      <w:sz w:val="18"/>
      <w:szCs w:val="18"/>
    </w:rPr>
  </w:style>
  <w:style w:type="paragraph" w:styleId="TM6">
    <w:name w:val="toc 6"/>
    <w:basedOn w:val="Normal"/>
    <w:next w:val="Normal"/>
    <w:autoRedefine/>
    <w:rsid w:val="00830458"/>
    <w:pPr>
      <w:ind w:left="1000"/>
      <w:jc w:val="left"/>
    </w:pPr>
    <w:rPr>
      <w:rFonts w:asciiTheme="minorHAnsi" w:hAnsiTheme="minorHAnsi"/>
      <w:sz w:val="18"/>
      <w:szCs w:val="18"/>
    </w:rPr>
  </w:style>
  <w:style w:type="paragraph" w:styleId="TM7">
    <w:name w:val="toc 7"/>
    <w:basedOn w:val="Normal"/>
    <w:next w:val="Normal"/>
    <w:autoRedefine/>
    <w:rsid w:val="00830458"/>
    <w:pPr>
      <w:ind w:left="1200"/>
      <w:jc w:val="left"/>
    </w:pPr>
    <w:rPr>
      <w:rFonts w:asciiTheme="minorHAnsi" w:hAnsiTheme="minorHAnsi"/>
      <w:sz w:val="18"/>
      <w:szCs w:val="18"/>
    </w:rPr>
  </w:style>
  <w:style w:type="paragraph" w:styleId="TM8">
    <w:name w:val="toc 8"/>
    <w:basedOn w:val="Normal"/>
    <w:next w:val="Normal"/>
    <w:autoRedefine/>
    <w:rsid w:val="00830458"/>
    <w:pPr>
      <w:ind w:left="1400"/>
      <w:jc w:val="left"/>
    </w:pPr>
    <w:rPr>
      <w:rFonts w:asciiTheme="minorHAnsi" w:hAnsiTheme="minorHAnsi"/>
      <w:sz w:val="18"/>
      <w:szCs w:val="18"/>
    </w:rPr>
  </w:style>
  <w:style w:type="paragraph" w:styleId="TM9">
    <w:name w:val="toc 9"/>
    <w:basedOn w:val="Normal"/>
    <w:next w:val="Normal"/>
    <w:autoRedefine/>
    <w:rsid w:val="00830458"/>
    <w:pPr>
      <w:ind w:left="1600"/>
      <w:jc w:val="left"/>
    </w:pPr>
    <w:rPr>
      <w:rFonts w:asciiTheme="minorHAnsi" w:hAnsiTheme="minorHAnsi"/>
      <w:sz w:val="18"/>
      <w:szCs w:val="18"/>
    </w:rPr>
  </w:style>
  <w:style w:type="character" w:styleId="Lienhypertexte">
    <w:name w:val="Hyperlink"/>
    <w:basedOn w:val="Policepardfaut"/>
    <w:uiPriority w:val="99"/>
    <w:unhideWhenUsed/>
    <w:locked/>
    <w:rsid w:val="00830458"/>
    <w:rPr>
      <w:color w:val="0000FF" w:themeColor="hyperlink"/>
      <w:u w:val="single"/>
    </w:rPr>
  </w:style>
  <w:style w:type="table" w:styleId="Trameclaire-Accent5">
    <w:name w:val="Light Shading Accent 5"/>
    <w:basedOn w:val="TableauNormal"/>
    <w:uiPriority w:val="60"/>
    <w:rsid w:val="00D8791A"/>
    <w:rPr>
      <w:color w:val="0076AA" w:themeColor="accent5" w:themeShade="BF"/>
    </w:rPr>
    <w:tblPr>
      <w:tblStyleRowBandSize w:val="1"/>
      <w:tblStyleColBandSize w:val="1"/>
      <w:tblBorders>
        <w:top w:val="single" w:sz="8" w:space="0" w:color="009FE3" w:themeColor="accent5"/>
        <w:bottom w:val="single" w:sz="8" w:space="0" w:color="009FE3" w:themeColor="accent5"/>
      </w:tblBorders>
    </w:tblPr>
    <w:tblStylePr w:type="fir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lastRow">
      <w:pPr>
        <w:spacing w:before="0" w:after="0" w:line="240" w:lineRule="auto"/>
      </w:pPr>
      <w:rPr>
        <w:b/>
        <w:bCs/>
      </w:rPr>
      <w:tblPr/>
      <w:tcPr>
        <w:tcBorders>
          <w:top w:val="single" w:sz="8" w:space="0" w:color="009FE3" w:themeColor="accent5"/>
          <w:left w:val="nil"/>
          <w:bottom w:val="single" w:sz="8" w:space="0" w:color="009FE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E9FF" w:themeFill="accent5" w:themeFillTint="3F"/>
      </w:tcPr>
    </w:tblStylePr>
    <w:tblStylePr w:type="band1Horz">
      <w:tblPr/>
      <w:tcPr>
        <w:tcBorders>
          <w:left w:val="nil"/>
          <w:right w:val="nil"/>
          <w:insideH w:val="nil"/>
          <w:insideV w:val="nil"/>
        </w:tcBorders>
        <w:shd w:val="clear" w:color="auto" w:fill="B9E9FF" w:themeFill="accent5" w:themeFillTint="3F"/>
      </w:tcPr>
    </w:tblStylePr>
  </w:style>
  <w:style w:type="table" w:styleId="Tramemoyenne1-Accent5">
    <w:name w:val="Medium Shading 1 Accent 5"/>
    <w:basedOn w:val="TableauNormal"/>
    <w:uiPriority w:val="63"/>
    <w:rsid w:val="00133313"/>
    <w:tblPr>
      <w:tblStyleRowBandSize w:val="1"/>
      <w:tblStyleColBandSize w:val="1"/>
      <w:tbl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single" w:sz="8" w:space="0" w:color="2BBEFF" w:themeColor="accent5" w:themeTint="BF"/>
      </w:tblBorders>
    </w:tblPr>
    <w:tblStylePr w:type="firstRow">
      <w:pPr>
        <w:spacing w:before="0" w:after="0" w:line="240" w:lineRule="auto"/>
      </w:pPr>
      <w:rPr>
        <w:b/>
        <w:bCs/>
        <w:color w:val="FFFFFF" w:themeColor="background1"/>
      </w:rPr>
      <w:tblPr/>
      <w:tcPr>
        <w:tcBorders>
          <w:top w:val="single" w:sz="8"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shd w:val="clear" w:color="auto" w:fill="009FE3" w:themeFill="accent5"/>
      </w:tcPr>
    </w:tblStylePr>
    <w:tblStylePr w:type="lastRow">
      <w:pPr>
        <w:spacing w:before="0" w:after="0" w:line="240" w:lineRule="auto"/>
      </w:pPr>
      <w:rPr>
        <w:b/>
        <w:bCs/>
      </w:rPr>
      <w:tblPr/>
      <w:tcPr>
        <w:tcBorders>
          <w:top w:val="double" w:sz="6" w:space="0" w:color="2BBEFF" w:themeColor="accent5" w:themeTint="BF"/>
          <w:left w:val="single" w:sz="8" w:space="0" w:color="2BBEFF" w:themeColor="accent5" w:themeTint="BF"/>
          <w:bottom w:val="single" w:sz="8" w:space="0" w:color="2BBEFF" w:themeColor="accent5" w:themeTint="BF"/>
          <w:right w:val="single" w:sz="8" w:space="0" w:color="2BBE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9E9FF" w:themeFill="accent5" w:themeFillTint="3F"/>
      </w:tcPr>
    </w:tblStylePr>
    <w:tblStylePr w:type="band1Horz">
      <w:tblPr/>
      <w:tcPr>
        <w:tcBorders>
          <w:insideH w:val="nil"/>
          <w:insideV w:val="nil"/>
        </w:tcBorders>
        <w:shd w:val="clear" w:color="auto" w:fill="B9E9FF" w:themeFill="accent5"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unhideWhenUsed/>
    <w:qFormat/>
    <w:rsid w:val="00A2333C"/>
    <w:pPr>
      <w:keepNext/>
      <w:keepLines/>
      <w:numPr>
        <w:numId w:val="0"/>
      </w:numPr>
      <w:pBdr>
        <w:top w:val="none" w:sz="0" w:space="0" w:color="auto"/>
      </w:pBdr>
      <w:spacing w:line="259" w:lineRule="auto"/>
      <w:jc w:val="left"/>
      <w:outlineLvl w:val="9"/>
    </w:pPr>
    <w:rPr>
      <w:rFonts w:asciiTheme="majorHAnsi" w:eastAsiaTheme="majorEastAsia" w:hAnsiTheme="majorHAnsi" w:cstheme="majorBidi"/>
      <w:b w:val="0"/>
      <w:smallCaps w:val="0"/>
      <w:color w:val="B61530" w:themeColor="accent1" w:themeShade="BF"/>
      <w:sz w:val="32"/>
      <w:szCs w:val="32"/>
    </w:rPr>
  </w:style>
  <w:style w:type="paragraph" w:customStyle="1" w:styleId="Intervention">
    <w:name w:val="Intervention"/>
    <w:basedOn w:val="Normal"/>
    <w:link w:val="InterventionCar"/>
    <w:qFormat/>
    <w:rsid w:val="00E6395B"/>
    <w:pPr>
      <w:spacing w:line="408" w:lineRule="auto"/>
    </w:pPr>
    <w:rPr>
      <w:color w:val="E62B4A" w:themeColor="accent1"/>
      <w:sz w:val="24"/>
    </w:rPr>
  </w:style>
  <w:style w:type="character" w:customStyle="1" w:styleId="InterventionCar">
    <w:name w:val="Intervention Car"/>
    <w:basedOn w:val="Policepardfaut"/>
    <w:link w:val="Intervention"/>
    <w:rsid w:val="00E6395B"/>
    <w:rPr>
      <w:rFonts w:ascii="Cambria" w:hAnsi="Cambria"/>
      <w:color w:val="E62B4A" w:themeColor="accent1"/>
      <w:sz w:val="24"/>
      <w:szCs w:val="17"/>
    </w:rPr>
  </w:style>
  <w:style w:type="character" w:customStyle="1" w:styleId="ParagraphedelisteCar">
    <w:name w:val="Paragraphe de liste Car"/>
    <w:link w:val="Paragraphedeliste"/>
    <w:uiPriority w:val="34"/>
    <w:locked/>
    <w:rsid w:val="00611507"/>
    <w:rPr>
      <w:rFonts w:ascii="Cambria" w:hAnsi="Cambria"/>
      <w:sz w:val="20"/>
      <w:szCs w:val="17"/>
    </w:rPr>
  </w:style>
  <w:style w:type="paragraph" w:styleId="Textebrut">
    <w:name w:val="Plain Text"/>
    <w:basedOn w:val="Normal"/>
    <w:link w:val="TextebrutCar"/>
    <w:uiPriority w:val="99"/>
    <w:locked/>
    <w:rsid w:val="00611507"/>
    <w:pPr>
      <w:spacing w:line="240" w:lineRule="auto"/>
      <w:jc w:val="left"/>
    </w:pPr>
    <w:rPr>
      <w:rFonts w:ascii="Courier New" w:hAnsi="Courier New" w:cs="Courier New"/>
      <w:szCs w:val="20"/>
      <w:lang w:eastAsia="fr-FR"/>
    </w:rPr>
  </w:style>
  <w:style w:type="character" w:customStyle="1" w:styleId="TextebrutCar">
    <w:name w:val="Texte brut Car"/>
    <w:basedOn w:val="Policepardfaut"/>
    <w:link w:val="Textebrut"/>
    <w:uiPriority w:val="99"/>
    <w:rsid w:val="00611507"/>
    <w:rPr>
      <w:rFonts w:ascii="Courier New" w:hAnsi="Courier New" w:cs="Courier New"/>
      <w:sz w:val="20"/>
      <w:szCs w:val="20"/>
      <w:lang w:eastAsia="fr-FR"/>
    </w:rPr>
  </w:style>
  <w:style w:type="table" w:styleId="Grilleclaire-Accent5">
    <w:name w:val="Light Grid Accent 5"/>
    <w:basedOn w:val="TableauNormal"/>
    <w:uiPriority w:val="62"/>
    <w:rsid w:val="00162BE0"/>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insideH w:val="single" w:sz="8" w:space="0" w:color="009FE3" w:themeColor="accent5"/>
        <w:insideV w:val="single" w:sz="8" w:space="0" w:color="009FE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18" w:space="0" w:color="009FE3" w:themeColor="accent5"/>
          <w:right w:val="single" w:sz="8" w:space="0" w:color="009FE3" w:themeColor="accent5"/>
          <w:insideH w:val="nil"/>
          <w:insideV w:val="single" w:sz="8" w:space="0" w:color="009FE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insideH w:val="nil"/>
          <w:insideV w:val="single" w:sz="8" w:space="0" w:color="009FE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shd w:val="clear" w:color="auto" w:fill="B9E9FF" w:themeFill="accent5" w:themeFillTint="3F"/>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shd w:val="clear" w:color="auto" w:fill="B9E9FF" w:themeFill="accent5" w:themeFillTint="3F"/>
      </w:tcPr>
    </w:tblStylePr>
    <w:tblStylePr w:type="band2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insideV w:val="single" w:sz="8" w:space="0" w:color="009FE3" w:themeColor="accent5"/>
        </w:tcBorders>
      </w:tcPr>
    </w:tblStylePr>
  </w:style>
  <w:style w:type="paragraph" w:styleId="Sous-titre">
    <w:name w:val="Subtitle"/>
    <w:basedOn w:val="Normal"/>
    <w:next w:val="Normal"/>
    <w:link w:val="Sous-titreCar"/>
    <w:qFormat/>
    <w:rsid w:val="00671908"/>
    <w:pPr>
      <w:numPr>
        <w:ilvl w:val="1"/>
      </w:numPr>
    </w:pPr>
    <w:rPr>
      <w:rFonts w:asciiTheme="majorHAnsi" w:eastAsiaTheme="majorEastAsia" w:hAnsiTheme="majorHAnsi" w:cstheme="majorBidi"/>
      <w:i/>
      <w:iCs/>
      <w:color w:val="E62B4A" w:themeColor="accent1"/>
      <w:spacing w:val="15"/>
      <w:sz w:val="24"/>
      <w:szCs w:val="24"/>
    </w:rPr>
  </w:style>
  <w:style w:type="character" w:customStyle="1" w:styleId="Sous-titreCar">
    <w:name w:val="Sous-titre Car"/>
    <w:basedOn w:val="Policepardfaut"/>
    <w:link w:val="Sous-titre"/>
    <w:rsid w:val="00671908"/>
    <w:rPr>
      <w:rFonts w:asciiTheme="majorHAnsi" w:eastAsiaTheme="majorEastAsia" w:hAnsiTheme="majorHAnsi" w:cstheme="majorBidi"/>
      <w:i/>
      <w:iCs/>
      <w:color w:val="E62B4A" w:themeColor="accent1"/>
      <w:spacing w:val="15"/>
      <w:sz w:val="24"/>
      <w:szCs w:val="24"/>
    </w:rPr>
  </w:style>
  <w:style w:type="table" w:styleId="Listeclaire-Accent1">
    <w:name w:val="Light List Accent 1"/>
    <w:basedOn w:val="TableauNormal"/>
    <w:uiPriority w:val="61"/>
    <w:rsid w:val="006B5D0F"/>
    <w:rPr>
      <w:rFonts w:asciiTheme="minorHAnsi" w:eastAsiaTheme="minorHAnsi" w:hAnsiTheme="minorHAnsi" w:cstheme="minorBidi"/>
    </w:rPr>
    <w:tblPr>
      <w:tblStyleRowBandSize w:val="1"/>
      <w:tblStyleColBandSize w:val="1"/>
      <w:tblBorders>
        <w:top w:val="single" w:sz="8" w:space="0" w:color="E62B4A" w:themeColor="accent1"/>
        <w:left w:val="single" w:sz="8" w:space="0" w:color="E62B4A" w:themeColor="accent1"/>
        <w:bottom w:val="single" w:sz="8" w:space="0" w:color="E62B4A" w:themeColor="accent1"/>
        <w:right w:val="single" w:sz="8" w:space="0" w:color="E62B4A" w:themeColor="accent1"/>
      </w:tblBorders>
    </w:tblPr>
    <w:tblStylePr w:type="firstRow">
      <w:pPr>
        <w:spacing w:before="0" w:after="0" w:line="240" w:lineRule="auto"/>
      </w:pPr>
      <w:rPr>
        <w:b/>
        <w:bCs/>
        <w:color w:val="FFFFFF" w:themeColor="background1"/>
      </w:rPr>
      <w:tblPr/>
      <w:tcPr>
        <w:shd w:val="clear" w:color="auto" w:fill="E62B4A" w:themeFill="accent1"/>
      </w:tcPr>
    </w:tblStylePr>
    <w:tblStylePr w:type="lastRow">
      <w:pPr>
        <w:spacing w:before="0" w:after="0" w:line="240" w:lineRule="auto"/>
      </w:pPr>
      <w:rPr>
        <w:b/>
        <w:bCs/>
      </w:rPr>
      <w:tblPr/>
      <w:tcPr>
        <w:tcBorders>
          <w:top w:val="double" w:sz="6" w:space="0" w:color="E62B4A" w:themeColor="accent1"/>
          <w:left w:val="single" w:sz="8" w:space="0" w:color="E62B4A" w:themeColor="accent1"/>
          <w:bottom w:val="single" w:sz="8" w:space="0" w:color="E62B4A" w:themeColor="accent1"/>
          <w:right w:val="single" w:sz="8" w:space="0" w:color="E62B4A" w:themeColor="accent1"/>
        </w:tcBorders>
      </w:tcPr>
    </w:tblStylePr>
    <w:tblStylePr w:type="firstCol">
      <w:rPr>
        <w:b/>
        <w:bCs/>
      </w:rPr>
    </w:tblStylePr>
    <w:tblStylePr w:type="lastCol">
      <w:rPr>
        <w:b/>
        <w:bCs/>
      </w:rPr>
    </w:tblStylePr>
    <w:tblStylePr w:type="band1Vert">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tblStylePr w:type="band1Horz">
      <w:tblPr/>
      <w:tcPr>
        <w:tcBorders>
          <w:top w:val="single" w:sz="8" w:space="0" w:color="E62B4A" w:themeColor="accent1"/>
          <w:left w:val="single" w:sz="8" w:space="0" w:color="E62B4A" w:themeColor="accent1"/>
          <w:bottom w:val="single" w:sz="8" w:space="0" w:color="E62B4A" w:themeColor="accent1"/>
          <w:right w:val="single" w:sz="8" w:space="0" w:color="E62B4A" w:themeColor="accent1"/>
        </w:tcBorders>
      </w:tcPr>
    </w:tblStylePr>
  </w:style>
  <w:style w:type="table" w:styleId="Listeclaire-Accent5">
    <w:name w:val="Light List Accent 5"/>
    <w:basedOn w:val="TableauNormal"/>
    <w:uiPriority w:val="61"/>
    <w:rsid w:val="000129D2"/>
    <w:tblPr>
      <w:tblStyleRowBandSize w:val="1"/>
      <w:tblStyleColBandSize w:val="1"/>
      <w:tblBorders>
        <w:top w:val="single" w:sz="8" w:space="0" w:color="009FE3" w:themeColor="accent5"/>
        <w:left w:val="single" w:sz="8" w:space="0" w:color="009FE3" w:themeColor="accent5"/>
        <w:bottom w:val="single" w:sz="8" w:space="0" w:color="009FE3" w:themeColor="accent5"/>
        <w:right w:val="single" w:sz="8" w:space="0" w:color="009FE3" w:themeColor="accent5"/>
      </w:tblBorders>
    </w:tblPr>
    <w:tblStylePr w:type="firstRow">
      <w:pPr>
        <w:spacing w:before="0" w:after="0" w:line="240" w:lineRule="auto"/>
      </w:pPr>
      <w:rPr>
        <w:b/>
        <w:bCs/>
        <w:color w:val="FFFFFF" w:themeColor="background1"/>
      </w:rPr>
      <w:tblPr/>
      <w:tcPr>
        <w:shd w:val="clear" w:color="auto" w:fill="009FE3" w:themeFill="accent5"/>
      </w:tcPr>
    </w:tblStylePr>
    <w:tblStylePr w:type="lastRow">
      <w:pPr>
        <w:spacing w:before="0" w:after="0" w:line="240" w:lineRule="auto"/>
      </w:pPr>
      <w:rPr>
        <w:b/>
        <w:bCs/>
      </w:rPr>
      <w:tblPr/>
      <w:tcPr>
        <w:tcBorders>
          <w:top w:val="double" w:sz="6" w:space="0" w:color="009FE3" w:themeColor="accent5"/>
          <w:left w:val="single" w:sz="8" w:space="0" w:color="009FE3" w:themeColor="accent5"/>
          <w:bottom w:val="single" w:sz="8" w:space="0" w:color="009FE3" w:themeColor="accent5"/>
          <w:right w:val="single" w:sz="8" w:space="0" w:color="009FE3" w:themeColor="accent5"/>
        </w:tcBorders>
      </w:tcPr>
    </w:tblStylePr>
    <w:tblStylePr w:type="firstCol">
      <w:rPr>
        <w:b/>
        <w:bCs/>
      </w:rPr>
    </w:tblStylePr>
    <w:tblStylePr w:type="lastCol">
      <w:rPr>
        <w:b/>
        <w:bCs/>
      </w:rPr>
    </w:tblStylePr>
    <w:tblStylePr w:type="band1Vert">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tblStylePr w:type="band1Horz">
      <w:tblPr/>
      <w:tcPr>
        <w:tcBorders>
          <w:top w:val="single" w:sz="8" w:space="0" w:color="009FE3" w:themeColor="accent5"/>
          <w:left w:val="single" w:sz="8" w:space="0" w:color="009FE3" w:themeColor="accent5"/>
          <w:bottom w:val="single" w:sz="8" w:space="0" w:color="009FE3" w:themeColor="accent5"/>
          <w:right w:val="single" w:sz="8" w:space="0" w:color="009FE3" w:themeColor="accent5"/>
        </w:tcBorders>
      </w:tcPr>
    </w:tblStylePr>
  </w:style>
  <w:style w:type="paragraph" w:styleId="Sansinterligne">
    <w:name w:val="No Spacing"/>
    <w:uiPriority w:val="1"/>
    <w:qFormat/>
    <w:rsid w:val="003B7D77"/>
    <w:pPr>
      <w:jc w:val="both"/>
    </w:pPr>
    <w:rPr>
      <w:rFonts w:ascii="Cambria" w:hAnsi="Cambria"/>
      <w:sz w:val="20"/>
      <w:szCs w:val="17"/>
    </w:rPr>
  </w:style>
  <w:style w:type="character" w:styleId="Marquedecommentaire">
    <w:name w:val="annotation reference"/>
    <w:basedOn w:val="Policepardfaut"/>
    <w:uiPriority w:val="99"/>
    <w:semiHidden/>
    <w:unhideWhenUsed/>
    <w:locked/>
    <w:rsid w:val="00635B90"/>
    <w:rPr>
      <w:sz w:val="16"/>
      <w:szCs w:val="16"/>
    </w:rPr>
  </w:style>
  <w:style w:type="paragraph" w:styleId="Commentaire">
    <w:name w:val="annotation text"/>
    <w:basedOn w:val="Normal"/>
    <w:link w:val="CommentaireCar"/>
    <w:uiPriority w:val="99"/>
    <w:semiHidden/>
    <w:unhideWhenUsed/>
    <w:locked/>
    <w:rsid w:val="00635B90"/>
    <w:pPr>
      <w:spacing w:line="240" w:lineRule="auto"/>
    </w:pPr>
    <w:rPr>
      <w:szCs w:val="20"/>
    </w:rPr>
  </w:style>
  <w:style w:type="character" w:customStyle="1" w:styleId="CommentaireCar">
    <w:name w:val="Commentaire Car"/>
    <w:basedOn w:val="Policepardfaut"/>
    <w:link w:val="Commentaire"/>
    <w:uiPriority w:val="99"/>
    <w:semiHidden/>
    <w:rsid w:val="00635B90"/>
    <w:rPr>
      <w:rFonts w:ascii="Cambria" w:hAnsi="Cambria"/>
      <w:sz w:val="20"/>
      <w:szCs w:val="20"/>
    </w:rPr>
  </w:style>
  <w:style w:type="paragraph" w:styleId="Objetducommentaire">
    <w:name w:val="annotation subject"/>
    <w:basedOn w:val="Commentaire"/>
    <w:next w:val="Commentaire"/>
    <w:link w:val="ObjetducommentaireCar"/>
    <w:uiPriority w:val="99"/>
    <w:semiHidden/>
    <w:unhideWhenUsed/>
    <w:locked/>
    <w:rsid w:val="00635B90"/>
    <w:rPr>
      <w:b/>
      <w:bCs/>
    </w:rPr>
  </w:style>
  <w:style w:type="character" w:customStyle="1" w:styleId="ObjetducommentaireCar">
    <w:name w:val="Objet du commentaire Car"/>
    <w:basedOn w:val="CommentaireCar"/>
    <w:link w:val="Objetducommentaire"/>
    <w:uiPriority w:val="99"/>
    <w:semiHidden/>
    <w:rsid w:val="00635B90"/>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0694">
      <w:marLeft w:val="0"/>
      <w:marRight w:val="0"/>
      <w:marTop w:val="0"/>
      <w:marBottom w:val="0"/>
      <w:divBdr>
        <w:top w:val="none" w:sz="0" w:space="0" w:color="auto"/>
        <w:left w:val="none" w:sz="0" w:space="0" w:color="auto"/>
        <w:bottom w:val="none" w:sz="0" w:space="0" w:color="auto"/>
        <w:right w:val="none" w:sz="0" w:space="0" w:color="auto"/>
      </w:divBdr>
      <w:divsChild>
        <w:div w:id="101190706">
          <w:marLeft w:val="0"/>
          <w:marRight w:val="0"/>
          <w:marTop w:val="0"/>
          <w:marBottom w:val="0"/>
          <w:divBdr>
            <w:top w:val="none" w:sz="0" w:space="0" w:color="auto"/>
            <w:left w:val="none" w:sz="0" w:space="0" w:color="auto"/>
            <w:bottom w:val="none" w:sz="0" w:space="0" w:color="auto"/>
            <w:right w:val="none" w:sz="0" w:space="0" w:color="auto"/>
          </w:divBdr>
        </w:div>
      </w:divsChild>
    </w:div>
    <w:div w:id="101190697">
      <w:marLeft w:val="0"/>
      <w:marRight w:val="0"/>
      <w:marTop w:val="0"/>
      <w:marBottom w:val="0"/>
      <w:divBdr>
        <w:top w:val="none" w:sz="0" w:space="0" w:color="auto"/>
        <w:left w:val="none" w:sz="0" w:space="0" w:color="auto"/>
        <w:bottom w:val="none" w:sz="0" w:space="0" w:color="auto"/>
        <w:right w:val="none" w:sz="0" w:space="0" w:color="auto"/>
      </w:divBdr>
      <w:divsChild>
        <w:div w:id="101190696">
          <w:marLeft w:val="0"/>
          <w:marRight w:val="0"/>
          <w:marTop w:val="0"/>
          <w:marBottom w:val="0"/>
          <w:divBdr>
            <w:top w:val="none" w:sz="0" w:space="0" w:color="auto"/>
            <w:left w:val="none" w:sz="0" w:space="0" w:color="auto"/>
            <w:bottom w:val="none" w:sz="0" w:space="0" w:color="auto"/>
            <w:right w:val="none" w:sz="0" w:space="0" w:color="auto"/>
          </w:divBdr>
        </w:div>
      </w:divsChild>
    </w:div>
    <w:div w:id="101190698">
      <w:marLeft w:val="0"/>
      <w:marRight w:val="0"/>
      <w:marTop w:val="0"/>
      <w:marBottom w:val="0"/>
      <w:divBdr>
        <w:top w:val="none" w:sz="0" w:space="0" w:color="auto"/>
        <w:left w:val="none" w:sz="0" w:space="0" w:color="auto"/>
        <w:bottom w:val="none" w:sz="0" w:space="0" w:color="auto"/>
        <w:right w:val="none" w:sz="0" w:space="0" w:color="auto"/>
      </w:divBdr>
      <w:divsChild>
        <w:div w:id="101190695">
          <w:marLeft w:val="0"/>
          <w:marRight w:val="0"/>
          <w:marTop w:val="0"/>
          <w:marBottom w:val="0"/>
          <w:divBdr>
            <w:top w:val="none" w:sz="0" w:space="0" w:color="auto"/>
            <w:left w:val="none" w:sz="0" w:space="0" w:color="auto"/>
            <w:bottom w:val="none" w:sz="0" w:space="0" w:color="auto"/>
            <w:right w:val="none" w:sz="0" w:space="0" w:color="auto"/>
          </w:divBdr>
        </w:div>
      </w:divsChild>
    </w:div>
    <w:div w:id="101190700">
      <w:marLeft w:val="0"/>
      <w:marRight w:val="0"/>
      <w:marTop w:val="0"/>
      <w:marBottom w:val="0"/>
      <w:divBdr>
        <w:top w:val="none" w:sz="0" w:space="0" w:color="auto"/>
        <w:left w:val="none" w:sz="0" w:space="0" w:color="auto"/>
        <w:bottom w:val="none" w:sz="0" w:space="0" w:color="auto"/>
        <w:right w:val="none" w:sz="0" w:space="0" w:color="auto"/>
      </w:divBdr>
    </w:div>
    <w:div w:id="101190701">
      <w:marLeft w:val="0"/>
      <w:marRight w:val="0"/>
      <w:marTop w:val="0"/>
      <w:marBottom w:val="0"/>
      <w:divBdr>
        <w:top w:val="none" w:sz="0" w:space="0" w:color="auto"/>
        <w:left w:val="none" w:sz="0" w:space="0" w:color="auto"/>
        <w:bottom w:val="none" w:sz="0" w:space="0" w:color="auto"/>
        <w:right w:val="none" w:sz="0" w:space="0" w:color="auto"/>
      </w:divBdr>
    </w:div>
    <w:div w:id="101190702">
      <w:marLeft w:val="0"/>
      <w:marRight w:val="0"/>
      <w:marTop w:val="0"/>
      <w:marBottom w:val="0"/>
      <w:divBdr>
        <w:top w:val="none" w:sz="0" w:space="0" w:color="auto"/>
        <w:left w:val="none" w:sz="0" w:space="0" w:color="auto"/>
        <w:bottom w:val="none" w:sz="0" w:space="0" w:color="auto"/>
        <w:right w:val="none" w:sz="0" w:space="0" w:color="auto"/>
      </w:divBdr>
    </w:div>
    <w:div w:id="101190703">
      <w:marLeft w:val="0"/>
      <w:marRight w:val="0"/>
      <w:marTop w:val="0"/>
      <w:marBottom w:val="0"/>
      <w:divBdr>
        <w:top w:val="none" w:sz="0" w:space="0" w:color="auto"/>
        <w:left w:val="none" w:sz="0" w:space="0" w:color="auto"/>
        <w:bottom w:val="none" w:sz="0" w:space="0" w:color="auto"/>
        <w:right w:val="none" w:sz="0" w:space="0" w:color="auto"/>
      </w:divBdr>
    </w:div>
    <w:div w:id="101190704">
      <w:marLeft w:val="0"/>
      <w:marRight w:val="0"/>
      <w:marTop w:val="0"/>
      <w:marBottom w:val="0"/>
      <w:divBdr>
        <w:top w:val="none" w:sz="0" w:space="0" w:color="auto"/>
        <w:left w:val="none" w:sz="0" w:space="0" w:color="auto"/>
        <w:bottom w:val="none" w:sz="0" w:space="0" w:color="auto"/>
        <w:right w:val="none" w:sz="0" w:space="0" w:color="auto"/>
      </w:divBdr>
    </w:div>
    <w:div w:id="101190705">
      <w:marLeft w:val="0"/>
      <w:marRight w:val="0"/>
      <w:marTop w:val="0"/>
      <w:marBottom w:val="0"/>
      <w:divBdr>
        <w:top w:val="none" w:sz="0" w:space="0" w:color="auto"/>
        <w:left w:val="none" w:sz="0" w:space="0" w:color="auto"/>
        <w:bottom w:val="none" w:sz="0" w:space="0" w:color="auto"/>
        <w:right w:val="none" w:sz="0" w:space="0" w:color="auto"/>
      </w:divBdr>
    </w:div>
    <w:div w:id="101190709">
      <w:marLeft w:val="0"/>
      <w:marRight w:val="0"/>
      <w:marTop w:val="0"/>
      <w:marBottom w:val="0"/>
      <w:divBdr>
        <w:top w:val="none" w:sz="0" w:space="0" w:color="auto"/>
        <w:left w:val="none" w:sz="0" w:space="0" w:color="auto"/>
        <w:bottom w:val="none" w:sz="0" w:space="0" w:color="auto"/>
        <w:right w:val="none" w:sz="0" w:space="0" w:color="auto"/>
      </w:divBdr>
      <w:divsChild>
        <w:div w:id="101190708">
          <w:marLeft w:val="0"/>
          <w:marRight w:val="0"/>
          <w:marTop w:val="0"/>
          <w:marBottom w:val="0"/>
          <w:divBdr>
            <w:top w:val="none" w:sz="0" w:space="0" w:color="auto"/>
            <w:left w:val="none" w:sz="0" w:space="0" w:color="auto"/>
            <w:bottom w:val="none" w:sz="0" w:space="0" w:color="auto"/>
            <w:right w:val="none" w:sz="0" w:space="0" w:color="auto"/>
          </w:divBdr>
          <w:divsChild>
            <w:div w:id="101190699">
              <w:marLeft w:val="0"/>
              <w:marRight w:val="0"/>
              <w:marTop w:val="0"/>
              <w:marBottom w:val="0"/>
              <w:divBdr>
                <w:top w:val="none" w:sz="0" w:space="0" w:color="auto"/>
                <w:left w:val="none" w:sz="0" w:space="0" w:color="auto"/>
                <w:bottom w:val="none" w:sz="0" w:space="0" w:color="auto"/>
                <w:right w:val="none" w:sz="0" w:space="0" w:color="auto"/>
              </w:divBdr>
            </w:div>
            <w:div w:id="1011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7980">
      <w:bodyDiv w:val="1"/>
      <w:marLeft w:val="0"/>
      <w:marRight w:val="0"/>
      <w:marTop w:val="0"/>
      <w:marBottom w:val="0"/>
      <w:divBdr>
        <w:top w:val="none" w:sz="0" w:space="0" w:color="auto"/>
        <w:left w:val="none" w:sz="0" w:space="0" w:color="auto"/>
        <w:bottom w:val="none" w:sz="0" w:space="0" w:color="auto"/>
        <w:right w:val="none" w:sz="0" w:space="0" w:color="auto"/>
      </w:divBdr>
    </w:div>
    <w:div w:id="188880485">
      <w:bodyDiv w:val="1"/>
      <w:marLeft w:val="0"/>
      <w:marRight w:val="0"/>
      <w:marTop w:val="0"/>
      <w:marBottom w:val="0"/>
      <w:divBdr>
        <w:top w:val="none" w:sz="0" w:space="0" w:color="auto"/>
        <w:left w:val="none" w:sz="0" w:space="0" w:color="auto"/>
        <w:bottom w:val="none" w:sz="0" w:space="0" w:color="auto"/>
        <w:right w:val="none" w:sz="0" w:space="0" w:color="auto"/>
      </w:divBdr>
    </w:div>
    <w:div w:id="473302025">
      <w:bodyDiv w:val="1"/>
      <w:marLeft w:val="0"/>
      <w:marRight w:val="0"/>
      <w:marTop w:val="0"/>
      <w:marBottom w:val="0"/>
      <w:divBdr>
        <w:top w:val="none" w:sz="0" w:space="0" w:color="auto"/>
        <w:left w:val="none" w:sz="0" w:space="0" w:color="auto"/>
        <w:bottom w:val="none" w:sz="0" w:space="0" w:color="auto"/>
        <w:right w:val="none" w:sz="0" w:space="0" w:color="auto"/>
      </w:divBdr>
    </w:div>
    <w:div w:id="577055694">
      <w:bodyDiv w:val="1"/>
      <w:marLeft w:val="0"/>
      <w:marRight w:val="0"/>
      <w:marTop w:val="0"/>
      <w:marBottom w:val="0"/>
      <w:divBdr>
        <w:top w:val="none" w:sz="0" w:space="0" w:color="auto"/>
        <w:left w:val="none" w:sz="0" w:space="0" w:color="auto"/>
        <w:bottom w:val="none" w:sz="0" w:space="0" w:color="auto"/>
        <w:right w:val="none" w:sz="0" w:space="0" w:color="auto"/>
      </w:divBdr>
    </w:div>
    <w:div w:id="601911261">
      <w:bodyDiv w:val="1"/>
      <w:marLeft w:val="0"/>
      <w:marRight w:val="0"/>
      <w:marTop w:val="0"/>
      <w:marBottom w:val="0"/>
      <w:divBdr>
        <w:top w:val="none" w:sz="0" w:space="0" w:color="auto"/>
        <w:left w:val="none" w:sz="0" w:space="0" w:color="auto"/>
        <w:bottom w:val="none" w:sz="0" w:space="0" w:color="auto"/>
        <w:right w:val="none" w:sz="0" w:space="0" w:color="auto"/>
      </w:divBdr>
    </w:div>
    <w:div w:id="664237554">
      <w:bodyDiv w:val="1"/>
      <w:marLeft w:val="0"/>
      <w:marRight w:val="0"/>
      <w:marTop w:val="0"/>
      <w:marBottom w:val="0"/>
      <w:divBdr>
        <w:top w:val="none" w:sz="0" w:space="0" w:color="auto"/>
        <w:left w:val="none" w:sz="0" w:space="0" w:color="auto"/>
        <w:bottom w:val="none" w:sz="0" w:space="0" w:color="auto"/>
        <w:right w:val="none" w:sz="0" w:space="0" w:color="auto"/>
      </w:divBdr>
    </w:div>
    <w:div w:id="668871300">
      <w:bodyDiv w:val="1"/>
      <w:marLeft w:val="0"/>
      <w:marRight w:val="0"/>
      <w:marTop w:val="0"/>
      <w:marBottom w:val="0"/>
      <w:divBdr>
        <w:top w:val="none" w:sz="0" w:space="0" w:color="auto"/>
        <w:left w:val="none" w:sz="0" w:space="0" w:color="auto"/>
        <w:bottom w:val="none" w:sz="0" w:space="0" w:color="auto"/>
        <w:right w:val="none" w:sz="0" w:space="0" w:color="auto"/>
      </w:divBdr>
    </w:div>
    <w:div w:id="891767144">
      <w:bodyDiv w:val="1"/>
      <w:marLeft w:val="0"/>
      <w:marRight w:val="0"/>
      <w:marTop w:val="0"/>
      <w:marBottom w:val="0"/>
      <w:divBdr>
        <w:top w:val="none" w:sz="0" w:space="0" w:color="auto"/>
        <w:left w:val="none" w:sz="0" w:space="0" w:color="auto"/>
        <w:bottom w:val="none" w:sz="0" w:space="0" w:color="auto"/>
        <w:right w:val="none" w:sz="0" w:space="0" w:color="auto"/>
      </w:divBdr>
    </w:div>
    <w:div w:id="925501754">
      <w:bodyDiv w:val="1"/>
      <w:marLeft w:val="0"/>
      <w:marRight w:val="0"/>
      <w:marTop w:val="0"/>
      <w:marBottom w:val="0"/>
      <w:divBdr>
        <w:top w:val="none" w:sz="0" w:space="0" w:color="auto"/>
        <w:left w:val="none" w:sz="0" w:space="0" w:color="auto"/>
        <w:bottom w:val="none" w:sz="0" w:space="0" w:color="auto"/>
        <w:right w:val="none" w:sz="0" w:space="0" w:color="auto"/>
      </w:divBdr>
    </w:div>
    <w:div w:id="1241062594">
      <w:bodyDiv w:val="1"/>
      <w:marLeft w:val="0"/>
      <w:marRight w:val="0"/>
      <w:marTop w:val="0"/>
      <w:marBottom w:val="0"/>
      <w:divBdr>
        <w:top w:val="none" w:sz="0" w:space="0" w:color="auto"/>
        <w:left w:val="none" w:sz="0" w:space="0" w:color="auto"/>
        <w:bottom w:val="none" w:sz="0" w:space="0" w:color="auto"/>
        <w:right w:val="none" w:sz="0" w:space="0" w:color="auto"/>
      </w:divBdr>
    </w:div>
    <w:div w:id="1701658840">
      <w:bodyDiv w:val="1"/>
      <w:marLeft w:val="0"/>
      <w:marRight w:val="0"/>
      <w:marTop w:val="0"/>
      <w:marBottom w:val="0"/>
      <w:divBdr>
        <w:top w:val="none" w:sz="0" w:space="0" w:color="auto"/>
        <w:left w:val="none" w:sz="0" w:space="0" w:color="auto"/>
        <w:bottom w:val="none" w:sz="0" w:space="0" w:color="auto"/>
        <w:right w:val="none" w:sz="0" w:space="0" w:color="auto"/>
      </w:divBdr>
      <w:divsChild>
        <w:div w:id="566185751">
          <w:marLeft w:val="547"/>
          <w:marRight w:val="0"/>
          <w:marTop w:val="0"/>
          <w:marBottom w:val="0"/>
          <w:divBdr>
            <w:top w:val="none" w:sz="0" w:space="0" w:color="auto"/>
            <w:left w:val="none" w:sz="0" w:space="0" w:color="auto"/>
            <w:bottom w:val="none" w:sz="0" w:space="0" w:color="auto"/>
            <w:right w:val="none" w:sz="0" w:space="0" w:color="auto"/>
          </w:divBdr>
        </w:div>
        <w:div w:id="271089613">
          <w:marLeft w:val="547"/>
          <w:marRight w:val="0"/>
          <w:marTop w:val="0"/>
          <w:marBottom w:val="0"/>
          <w:divBdr>
            <w:top w:val="none" w:sz="0" w:space="0" w:color="auto"/>
            <w:left w:val="none" w:sz="0" w:space="0" w:color="auto"/>
            <w:bottom w:val="none" w:sz="0" w:space="0" w:color="auto"/>
            <w:right w:val="none" w:sz="0" w:space="0" w:color="auto"/>
          </w:divBdr>
        </w:div>
        <w:div w:id="1937668053">
          <w:marLeft w:val="547"/>
          <w:marRight w:val="0"/>
          <w:marTop w:val="0"/>
          <w:marBottom w:val="0"/>
          <w:divBdr>
            <w:top w:val="none" w:sz="0" w:space="0" w:color="auto"/>
            <w:left w:val="none" w:sz="0" w:space="0" w:color="auto"/>
            <w:bottom w:val="none" w:sz="0" w:space="0" w:color="auto"/>
            <w:right w:val="none" w:sz="0" w:space="0" w:color="auto"/>
          </w:divBdr>
        </w:div>
        <w:div w:id="1831867465">
          <w:marLeft w:val="1310"/>
          <w:marRight w:val="0"/>
          <w:marTop w:val="0"/>
          <w:marBottom w:val="0"/>
          <w:divBdr>
            <w:top w:val="none" w:sz="0" w:space="0" w:color="auto"/>
            <w:left w:val="none" w:sz="0" w:space="0" w:color="auto"/>
            <w:bottom w:val="none" w:sz="0" w:space="0" w:color="auto"/>
            <w:right w:val="none" w:sz="0" w:space="0" w:color="auto"/>
          </w:divBdr>
        </w:div>
        <w:div w:id="298653126">
          <w:marLeft w:val="1310"/>
          <w:marRight w:val="0"/>
          <w:marTop w:val="0"/>
          <w:marBottom w:val="0"/>
          <w:divBdr>
            <w:top w:val="none" w:sz="0" w:space="0" w:color="auto"/>
            <w:left w:val="none" w:sz="0" w:space="0" w:color="auto"/>
            <w:bottom w:val="none" w:sz="0" w:space="0" w:color="auto"/>
            <w:right w:val="none" w:sz="0" w:space="0" w:color="auto"/>
          </w:divBdr>
        </w:div>
      </w:divsChild>
    </w:div>
    <w:div w:id="1789084971">
      <w:bodyDiv w:val="1"/>
      <w:marLeft w:val="0"/>
      <w:marRight w:val="0"/>
      <w:marTop w:val="0"/>
      <w:marBottom w:val="0"/>
      <w:divBdr>
        <w:top w:val="none" w:sz="0" w:space="0" w:color="auto"/>
        <w:left w:val="none" w:sz="0" w:space="0" w:color="auto"/>
        <w:bottom w:val="none" w:sz="0" w:space="0" w:color="auto"/>
        <w:right w:val="none" w:sz="0" w:space="0" w:color="auto"/>
      </w:divBdr>
    </w:div>
    <w:div w:id="1815902845">
      <w:bodyDiv w:val="1"/>
      <w:marLeft w:val="0"/>
      <w:marRight w:val="0"/>
      <w:marTop w:val="0"/>
      <w:marBottom w:val="0"/>
      <w:divBdr>
        <w:top w:val="none" w:sz="0" w:space="0" w:color="auto"/>
        <w:left w:val="none" w:sz="0" w:space="0" w:color="auto"/>
        <w:bottom w:val="none" w:sz="0" w:space="0" w:color="auto"/>
        <w:right w:val="none" w:sz="0" w:space="0" w:color="auto"/>
      </w:divBdr>
      <w:divsChild>
        <w:div w:id="1439982984">
          <w:marLeft w:val="547"/>
          <w:marRight w:val="0"/>
          <w:marTop w:val="0"/>
          <w:marBottom w:val="0"/>
          <w:divBdr>
            <w:top w:val="none" w:sz="0" w:space="0" w:color="auto"/>
            <w:left w:val="none" w:sz="0" w:space="0" w:color="auto"/>
            <w:bottom w:val="none" w:sz="0" w:space="0" w:color="auto"/>
            <w:right w:val="none" w:sz="0" w:space="0" w:color="auto"/>
          </w:divBdr>
        </w:div>
        <w:div w:id="1370645500">
          <w:marLeft w:val="1310"/>
          <w:marRight w:val="0"/>
          <w:marTop w:val="0"/>
          <w:marBottom w:val="0"/>
          <w:divBdr>
            <w:top w:val="none" w:sz="0" w:space="0" w:color="auto"/>
            <w:left w:val="none" w:sz="0" w:space="0" w:color="auto"/>
            <w:bottom w:val="none" w:sz="0" w:space="0" w:color="auto"/>
            <w:right w:val="none" w:sz="0" w:space="0" w:color="auto"/>
          </w:divBdr>
        </w:div>
        <w:div w:id="1305743712">
          <w:marLeft w:val="1310"/>
          <w:marRight w:val="0"/>
          <w:marTop w:val="0"/>
          <w:marBottom w:val="0"/>
          <w:divBdr>
            <w:top w:val="none" w:sz="0" w:space="0" w:color="auto"/>
            <w:left w:val="none" w:sz="0" w:space="0" w:color="auto"/>
            <w:bottom w:val="none" w:sz="0" w:space="0" w:color="auto"/>
            <w:right w:val="none" w:sz="0" w:space="0" w:color="auto"/>
          </w:divBdr>
        </w:div>
        <w:div w:id="601647314">
          <w:marLeft w:val="547"/>
          <w:marRight w:val="0"/>
          <w:marTop w:val="0"/>
          <w:marBottom w:val="0"/>
          <w:divBdr>
            <w:top w:val="none" w:sz="0" w:space="0" w:color="auto"/>
            <w:left w:val="none" w:sz="0" w:space="0" w:color="auto"/>
            <w:bottom w:val="none" w:sz="0" w:space="0" w:color="auto"/>
            <w:right w:val="none" w:sz="0" w:space="0" w:color="auto"/>
          </w:divBdr>
        </w:div>
        <w:div w:id="933324304">
          <w:marLeft w:val="1310"/>
          <w:marRight w:val="0"/>
          <w:marTop w:val="0"/>
          <w:marBottom w:val="0"/>
          <w:divBdr>
            <w:top w:val="none" w:sz="0" w:space="0" w:color="auto"/>
            <w:left w:val="none" w:sz="0" w:space="0" w:color="auto"/>
            <w:bottom w:val="none" w:sz="0" w:space="0" w:color="auto"/>
            <w:right w:val="none" w:sz="0" w:space="0" w:color="auto"/>
          </w:divBdr>
        </w:div>
        <w:div w:id="1085760258">
          <w:marLeft w:val="1310"/>
          <w:marRight w:val="0"/>
          <w:marTop w:val="0"/>
          <w:marBottom w:val="0"/>
          <w:divBdr>
            <w:top w:val="none" w:sz="0" w:space="0" w:color="auto"/>
            <w:left w:val="none" w:sz="0" w:space="0" w:color="auto"/>
            <w:bottom w:val="none" w:sz="0" w:space="0" w:color="auto"/>
            <w:right w:val="none" w:sz="0" w:space="0" w:color="auto"/>
          </w:divBdr>
        </w:div>
      </w:divsChild>
    </w:div>
    <w:div w:id="1944458983">
      <w:bodyDiv w:val="1"/>
      <w:marLeft w:val="0"/>
      <w:marRight w:val="0"/>
      <w:marTop w:val="0"/>
      <w:marBottom w:val="0"/>
      <w:divBdr>
        <w:top w:val="none" w:sz="0" w:space="0" w:color="auto"/>
        <w:left w:val="none" w:sz="0" w:space="0" w:color="auto"/>
        <w:bottom w:val="none" w:sz="0" w:space="0" w:color="auto"/>
        <w:right w:val="none" w:sz="0" w:space="0" w:color="auto"/>
      </w:divBdr>
      <w:divsChild>
        <w:div w:id="627199398">
          <w:marLeft w:val="547"/>
          <w:marRight w:val="0"/>
          <w:marTop w:val="0"/>
          <w:marBottom w:val="0"/>
          <w:divBdr>
            <w:top w:val="none" w:sz="0" w:space="0" w:color="auto"/>
            <w:left w:val="none" w:sz="0" w:space="0" w:color="auto"/>
            <w:bottom w:val="none" w:sz="0" w:space="0" w:color="auto"/>
            <w:right w:val="none" w:sz="0" w:space="0" w:color="auto"/>
          </w:divBdr>
        </w:div>
      </w:divsChild>
    </w:div>
    <w:div w:id="1958097298">
      <w:bodyDiv w:val="1"/>
      <w:marLeft w:val="0"/>
      <w:marRight w:val="0"/>
      <w:marTop w:val="0"/>
      <w:marBottom w:val="0"/>
      <w:divBdr>
        <w:top w:val="none" w:sz="0" w:space="0" w:color="auto"/>
        <w:left w:val="none" w:sz="0" w:space="0" w:color="auto"/>
        <w:bottom w:val="none" w:sz="0" w:space="0" w:color="auto"/>
        <w:right w:val="none" w:sz="0" w:space="0" w:color="auto"/>
      </w:divBdr>
    </w:div>
    <w:div w:id="204389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ctivitepartielle.emploi.gouv.fr/" TargetMode="Externa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Direccte Excel">
  <a:themeElements>
    <a:clrScheme name="DGEFP">
      <a:dk1>
        <a:sysClr val="windowText" lastClr="000000"/>
      </a:dk1>
      <a:lt1>
        <a:sysClr val="window" lastClr="FFFFFF"/>
      </a:lt1>
      <a:dk2>
        <a:srgbClr val="4BACC6"/>
      </a:dk2>
      <a:lt2>
        <a:srgbClr val="EEECE1"/>
      </a:lt2>
      <a:accent1>
        <a:srgbClr val="E62B4A"/>
      </a:accent1>
      <a:accent2>
        <a:srgbClr val="C0504D"/>
      </a:accent2>
      <a:accent3>
        <a:srgbClr val="70AD47"/>
      </a:accent3>
      <a:accent4>
        <a:srgbClr val="9B2E87"/>
      </a:accent4>
      <a:accent5>
        <a:srgbClr val="009FE3"/>
      </a:accent5>
      <a:accent6>
        <a:srgbClr val="EB660B"/>
      </a:accent6>
      <a:hlink>
        <a:srgbClr val="0000FF"/>
      </a:hlink>
      <a:folHlink>
        <a:srgbClr val="800080"/>
      </a:folHlink>
    </a:clrScheme>
    <a:fontScheme name="Arial Narrow">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1D11A-D180-458C-B3CD-E2C08FE3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7727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Modèle note</vt:lpstr>
    </vt:vector>
  </TitlesOfParts>
  <Company>MINTRAV</Company>
  <LinksUpToDate>false</LinksUpToDate>
  <CharactersWithSpaces>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note</dc:title>
  <dc:creator>Bruno Clément-Ziza</dc:creator>
  <cp:lastModifiedBy>PASSET, Anne-Sophie (DAEI)</cp:lastModifiedBy>
  <cp:revision>2</cp:revision>
  <cp:lastPrinted>2018-12-13T13:42:00Z</cp:lastPrinted>
  <dcterms:created xsi:type="dcterms:W3CDTF">2019-03-22T16:02:00Z</dcterms:created>
  <dcterms:modified xsi:type="dcterms:W3CDTF">2019-03-22T16:02:00Z</dcterms:modified>
</cp:coreProperties>
</file>