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2C62EA" w:rsidTr="002C62E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2C62E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2C62E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vAlign w:val="center"/>
                              <w:hideMark/>
                            </w:tcPr>
                            <w:p w:rsidR="002C62EA" w:rsidRDefault="002C62EA">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tcMar>
                                                  <w:top w:w="300" w:type="dxa"/>
                                                  <w:left w:w="300" w:type="dxa"/>
                                                  <w:bottom w:w="75" w:type="dxa"/>
                                                  <w:right w:w="300" w:type="dxa"/>
                                                </w:tcMar>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r w:rsidR="002C62E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2C62EA">
                          <w:trPr>
                            <w:trHeight w:val="150"/>
                          </w:trPr>
                          <w:tc>
                            <w:tcPr>
                              <w:tcW w:w="9750" w:type="dxa"/>
                              <w:shd w:val="clear" w:color="auto" w:fill="FFFFFF"/>
                              <w:tcMar>
                                <w:top w:w="0" w:type="dxa"/>
                                <w:left w:w="150" w:type="dxa"/>
                                <w:bottom w:w="0" w:type="dxa"/>
                                <w:right w:w="150" w:type="dxa"/>
                              </w:tcMar>
                              <w:vAlign w:val="center"/>
                              <w:hideMark/>
                            </w:tcPr>
                            <w:p w:rsidR="002C62EA" w:rsidRDefault="002C62EA">
                              <w:pPr>
                                <w:spacing w:line="150" w:lineRule="exact"/>
                                <w:rPr>
                                  <w:sz w:val="15"/>
                                  <w:szCs w:val="15"/>
                                  <w:lang w:eastAsia="en-US"/>
                                </w:rPr>
                              </w:pPr>
                              <w:r>
                                <w:rPr>
                                  <w:sz w:val="15"/>
                                  <w:szCs w:val="15"/>
                                  <w:lang w:eastAsia="en-US"/>
                                </w:rPr>
                                <w:t xml:space="preserve">  </w:t>
                              </w:r>
                            </w:p>
                          </w:tc>
                        </w:tr>
                      </w:tbl>
                      <w:p w:rsidR="002C62EA" w:rsidRDefault="002C62EA">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2C62EA">
                          <w:trPr>
                            <w:hidden/>
                          </w:trPr>
                          <w:tc>
                            <w:tcPr>
                              <w:tcW w:w="150" w:type="dxa"/>
                              <w:shd w:val="clear" w:color="auto" w:fill="FFFFFF"/>
                              <w:vAlign w:val="center"/>
                              <w:hideMark/>
                            </w:tcPr>
                            <w:p w:rsidR="002C62EA" w:rsidRDefault="002C62EA">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0" w:type="auto"/>
                                                      <w:vAlign w:val="center"/>
                                                      <w:hideMark/>
                                                    </w:tcPr>
                                                    <w:tbl>
                                                      <w:tblPr>
                                                        <w:tblpPr w:bottomFromText="70" w:vertAnchor="text"/>
                                                        <w:tblW w:w="0" w:type="auto"/>
                                                        <w:tblCellMar>
                                                          <w:left w:w="0" w:type="dxa"/>
                                                          <w:right w:w="0" w:type="dxa"/>
                                                        </w:tblCellMar>
                                                        <w:tblLook w:val="04A0" w:firstRow="1" w:lastRow="0" w:firstColumn="1" w:lastColumn="0" w:noHBand="0" w:noVBand="1"/>
                                                      </w:tblPr>
                                                      <w:tblGrid>
                                                        <w:gridCol w:w="2700"/>
                                                      </w:tblGrid>
                                                      <w:tr w:rsidR="002C62EA">
                                                        <w:tc>
                                                          <w:tcPr>
                                                            <w:tcW w:w="0" w:type="auto"/>
                                                            <w:vAlign w:val="center"/>
                                                            <w:hideMark/>
                                                          </w:tcPr>
                                                          <w:p w:rsidR="002C62EA" w:rsidRDefault="002C62EA">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1.png@01D6C74B.5149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74B.514948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2C62EA" w:rsidRDefault="002C62EA">
                                                      <w:pPr>
                                                        <w:rPr>
                                                          <w:rFonts w:eastAsia="Times New Roman"/>
                                                          <w:sz w:val="20"/>
                                                          <w:szCs w:val="20"/>
                                                        </w:rPr>
                                                      </w:pPr>
                                                    </w:p>
                                                  </w:tc>
                                                </w:tr>
                                              </w:tbl>
                                              <w:p w:rsidR="002C62EA" w:rsidRDefault="002C62EA">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2C62EA">
                                                  <w:trPr>
                                                    <w:trHeight w:val="300"/>
                                                    <w:jc w:val="center"/>
                                                  </w:trPr>
                                                  <w:tc>
                                                    <w:tcPr>
                                                      <w:tcW w:w="0" w:type="auto"/>
                                                      <w:vAlign w:val="center"/>
                                                      <w:hideMark/>
                                                    </w:tcPr>
                                                    <w:p w:rsidR="002C62EA" w:rsidRDefault="002C62EA">
                                                      <w:pPr>
                                                        <w:spacing w:line="300" w:lineRule="exact"/>
                                                        <w:rPr>
                                                          <w:sz w:val="30"/>
                                                          <w:szCs w:val="30"/>
                                                          <w:lang w:eastAsia="en-US"/>
                                                        </w:rPr>
                                                      </w:pPr>
                                                      <w:r>
                                                        <w:rPr>
                                                          <w:sz w:val="30"/>
                                                          <w:szCs w:val="30"/>
                                                          <w:lang w:eastAsia="en-US"/>
                                                        </w:rPr>
                                                        <w:t xml:space="preserve">  </w:t>
                                                      </w:r>
                                                    </w:p>
                                                  </w:tc>
                                                </w:tr>
                                              </w:tbl>
                                              <w:p w:rsidR="002C62EA" w:rsidRDefault="002C62EA">
                                                <w:pPr>
                                                  <w:spacing w:line="252" w:lineRule="auto"/>
                                                  <w:jc w:val="center"/>
                                                  <w:rPr>
                                                    <w:sz w:val="20"/>
                                                    <w:szCs w:val="20"/>
                                                    <w:lang w:eastAsia="en-US"/>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spacing w:line="252" w:lineRule="auto"/>
                          <w:rPr>
                            <w:sz w:val="20"/>
                            <w:szCs w:val="20"/>
                            <w:lang w:eastAsia="en-US"/>
                          </w:rPr>
                        </w:pPr>
                      </w:p>
                    </w:tc>
                  </w:tr>
                </w:tbl>
                <w:p w:rsidR="002C62EA" w:rsidRDefault="002C62EA">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050"/>
                  </w:tblGrid>
                  <w:tr w:rsidR="002C62E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shd w:val="clear" w:color="auto" w:fill="FFFFFF"/>
                              <w:vAlign w:val="center"/>
                              <w:hideMark/>
                            </w:tcPr>
                            <w:p w:rsidR="002C62EA" w:rsidRDefault="002C62EA">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2C62EA">
                                                  <w:tc>
                                                    <w:tcPr>
                                                      <w:tcW w:w="0" w:type="auto"/>
                                                      <w:vAlign w:val="center"/>
                                                      <w:hideMark/>
                                                    </w:tcPr>
                                                    <w:p w:rsidR="002C62EA" w:rsidRDefault="002C62EA">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2C62EA">
                                                  <w:trPr>
                                                    <w:trHeight w:val="300"/>
                                                    <w:jc w:val="center"/>
                                                  </w:trPr>
                                                  <w:tc>
                                                    <w:tcPr>
                                                      <w:tcW w:w="0" w:type="auto"/>
                                                      <w:vAlign w:val="center"/>
                                                      <w:hideMark/>
                                                    </w:tcPr>
                                                    <w:p w:rsidR="002C62EA" w:rsidRDefault="002C62EA">
                                                      <w:pPr>
                                                        <w:spacing w:line="300" w:lineRule="exact"/>
                                                        <w:rPr>
                                                          <w:sz w:val="30"/>
                                                          <w:szCs w:val="30"/>
                                                          <w:lang w:eastAsia="en-US"/>
                                                        </w:rPr>
                                                      </w:pPr>
                                                      <w:r>
                                                        <w:rPr>
                                                          <w:sz w:val="30"/>
                                                          <w:szCs w:val="30"/>
                                                          <w:lang w:eastAsia="en-US"/>
                                                        </w:rPr>
                                                        <w:t xml:space="preserve">  </w:t>
                                                      </w:r>
                                                    </w:p>
                                                  </w:tc>
                                                </w:tr>
                                              </w:tbl>
                                              <w:p w:rsidR="002C62EA" w:rsidRDefault="002C62EA">
                                                <w:pPr>
                                                  <w:jc w:val="cente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r w:rsidR="002C62E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shd w:val="clear" w:color="auto" w:fill="FFFFFF"/>
                              <w:vAlign w:val="center"/>
                              <w:hideMark/>
                            </w:tcPr>
                            <w:p w:rsidR="002C62EA" w:rsidRDefault="002C62E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2C62EA">
                                                  <w:tc>
                                                    <w:tcPr>
                                                      <w:tcW w:w="0" w:type="auto"/>
                                                      <w:vAlign w:val="center"/>
                                                      <w:hideMark/>
                                                    </w:tcPr>
                                                    <w:p w:rsidR="002C62EA" w:rsidRDefault="002C62EA">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30 novembre 2020</w:t>
                                                      </w:r>
                                                    </w:p>
                                                  </w:tc>
                                                </w:tr>
                                              </w:tbl>
                                              <w:p w:rsidR="002C62EA" w:rsidRDefault="002C62EA">
                                                <w:pP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r w:rsidR="002C62E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shd w:val="clear" w:color="auto" w:fill="FFFFFF"/>
                              <w:vAlign w:val="center"/>
                              <w:hideMark/>
                            </w:tcPr>
                            <w:p w:rsidR="002C62EA" w:rsidRDefault="002C62EA">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011"/>
                                      <w:gridCol w:w="2739"/>
                                    </w:tblGrid>
                                    <w:tr w:rsidR="002C62EA">
                                      <w:trPr>
                                        <w:jc w:val="center"/>
                                      </w:trPr>
                                      <w:tc>
                                        <w:tcPr>
                                          <w:tcW w:w="3050" w:type="pct"/>
                                          <w:hideMark/>
                                        </w:tcPr>
                                        <w:tbl>
                                          <w:tblPr>
                                            <w:tblW w:w="7011" w:type="dxa"/>
                                            <w:tblCellMar>
                                              <w:left w:w="0" w:type="dxa"/>
                                              <w:right w:w="0" w:type="dxa"/>
                                            </w:tblCellMar>
                                            <w:tblLook w:val="04A0" w:firstRow="1" w:lastRow="0" w:firstColumn="1" w:lastColumn="0" w:noHBand="0" w:noVBand="1"/>
                                          </w:tblPr>
                                          <w:tblGrid>
                                            <w:gridCol w:w="7011"/>
                                          </w:tblGrid>
                                          <w:tr w:rsidR="002C62EA">
                                            <w:tc>
                                              <w:tcPr>
                                                <w:tcW w:w="5000" w:type="pct"/>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6411"/>
                                                </w:tblGrid>
                                                <w:tr w:rsidR="002C62EA">
                                                  <w:tc>
                                                    <w:tcPr>
                                                      <w:tcW w:w="0" w:type="auto"/>
                                                      <w:vAlign w:val="center"/>
                                                      <w:hideMark/>
                                                    </w:tcPr>
                                                    <w:p w:rsidR="002C62EA" w:rsidRDefault="002C62EA">
                                                      <w:pPr>
                                                        <w:spacing w:line="252" w:lineRule="auto"/>
                                                        <w:jc w:val="both"/>
                                                        <w:rPr>
                                                          <w:rStyle w:val="lev"/>
                                                          <w:rFonts w:ascii="Arial" w:hAnsi="Arial" w:cs="Arial"/>
                                                          <w:color w:val="393939"/>
                                                          <w:lang w:eastAsia="en-US"/>
                                                        </w:rPr>
                                                      </w:pPr>
                                                      <w:r>
                                                        <w:rPr>
                                                          <w:rStyle w:val="lev"/>
                                                          <w:rFonts w:ascii="Arial" w:hAnsi="Arial" w:cs="Arial"/>
                                                          <w:color w:val="393939"/>
                                                          <w:lang w:eastAsia="en-US"/>
                                                        </w:rPr>
                                                        <w:t xml:space="preserve">Stations de montagne : </w:t>
                                                      </w:r>
                                                    </w:p>
                                                    <w:p w:rsidR="002C62EA" w:rsidRDefault="002C62EA">
                                                      <w:pPr>
                                                        <w:spacing w:line="252" w:lineRule="auto"/>
                                                        <w:jc w:val="both"/>
                                                      </w:pPr>
                                                      <w:r>
                                                        <w:rPr>
                                                          <w:rStyle w:val="lev"/>
                                                          <w:rFonts w:ascii="Arial" w:hAnsi="Arial" w:cs="Arial"/>
                                                          <w:color w:val="393939"/>
                                                          <w:lang w:eastAsia="en-US"/>
                                                        </w:rPr>
                                                        <w:t>Le ministère du Travail, de l’Emploi et de l’Insertion précise les conditions du recours à l’activité partielle pour les saisonniers.</w:t>
                                                      </w:r>
                                                    </w:p>
                                                  </w:tc>
                                                </w:tr>
                                              </w:tbl>
                                              <w:p w:rsidR="002C62EA" w:rsidRDefault="002C62EA">
                                                <w:pPr>
                                                  <w:rPr>
                                                    <w:rFonts w:eastAsia="Times New Roman"/>
                                                    <w:sz w:val="20"/>
                                                    <w:szCs w:val="20"/>
                                                  </w:rPr>
                                                </w:pPr>
                                              </w:p>
                                            </w:tc>
                                          </w:tr>
                                        </w:tbl>
                                        <w:p w:rsidR="002C62EA" w:rsidRDefault="002C62EA">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2739"/>
                                          </w:tblGrid>
                                          <w:tr w:rsidR="002C62E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2C62EA">
                                                  <w:trPr>
                                                    <w:trHeight w:val="300"/>
                                                    <w:jc w:val="center"/>
                                                  </w:trPr>
                                                  <w:tc>
                                                    <w:tcPr>
                                                      <w:tcW w:w="0" w:type="auto"/>
                                                      <w:vAlign w:val="center"/>
                                                      <w:hideMark/>
                                                    </w:tcPr>
                                                    <w:p w:rsidR="002C62EA" w:rsidRDefault="002C62EA">
                                                      <w:pPr>
                                                        <w:spacing w:line="300" w:lineRule="exact"/>
                                                        <w:rPr>
                                                          <w:sz w:val="30"/>
                                                          <w:szCs w:val="30"/>
                                                          <w:lang w:eastAsia="en-US"/>
                                                        </w:rPr>
                                                      </w:pPr>
                                                      <w:r>
                                                        <w:rPr>
                                                          <w:sz w:val="30"/>
                                                          <w:szCs w:val="30"/>
                                                          <w:lang w:eastAsia="en-US"/>
                                                        </w:rPr>
                                                        <w:t xml:space="preserve">  </w:t>
                                                      </w:r>
                                                    </w:p>
                                                  </w:tc>
                                                </w:tr>
                                              </w:tbl>
                                              <w:p w:rsidR="002C62EA" w:rsidRDefault="002C62EA">
                                                <w:pPr>
                                                  <w:jc w:val="cente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r w:rsidR="002C62E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shd w:val="clear" w:color="auto" w:fill="FFFFFF"/>
                              <w:vAlign w:val="center"/>
                              <w:hideMark/>
                            </w:tcPr>
                            <w:p w:rsidR="002C62EA" w:rsidRDefault="002C62E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2C62EA">
                                                  <w:tc>
                                                    <w:tcPr>
                                                      <w:tcW w:w="0" w:type="auto"/>
                                                      <w:vAlign w:val="center"/>
                                                    </w:tcPr>
                                                    <w:p w:rsidR="002C62EA" w:rsidRDefault="002C62EA">
                                                      <w:pPr>
                                                        <w:spacing w:line="252" w:lineRule="auto"/>
                                                        <w:jc w:val="both"/>
                                                        <w:rPr>
                                                          <w:rFonts w:ascii="Arial" w:hAnsi="Arial" w:cs="Arial"/>
                                                          <w:color w:val="000000"/>
                                                          <w:sz w:val="21"/>
                                                          <w:szCs w:val="21"/>
                                                          <w:lang w:eastAsia="en-US"/>
                                                        </w:rPr>
                                                      </w:pPr>
                                                      <w:r>
                                                        <w:rPr>
                                                          <w:rFonts w:ascii="Arial" w:hAnsi="Arial" w:cs="Arial"/>
                                                          <w:sz w:val="21"/>
                                                          <w:szCs w:val="21"/>
                                                          <w:lang w:eastAsia="en-US"/>
                                                        </w:rPr>
                                                        <w:t xml:space="preserve">Afin de permettre sans tarder aux professionnels </w:t>
                                                      </w:r>
                                                      <w:r>
                                                        <w:rPr>
                                                          <w:rFonts w:ascii="Arial" w:hAnsi="Arial" w:cs="Arial"/>
                                                          <w:color w:val="000000"/>
                                                          <w:sz w:val="21"/>
                                                          <w:szCs w:val="21"/>
                                                          <w:lang w:eastAsia="en-US"/>
                                                        </w:rPr>
                                                        <w:t>de la montagne</w:t>
                                                      </w:r>
                                                      <w:r>
                                                        <w:rPr>
                                                          <w:rFonts w:ascii="Arial" w:hAnsi="Arial" w:cs="Arial"/>
                                                          <w:sz w:val="21"/>
                                                          <w:szCs w:val="21"/>
                                                          <w:lang w:eastAsia="en-US"/>
                                                        </w:rPr>
                                                        <w:t xml:space="preserve"> de sécuriser les embauches de saisonniers, le Gouvernement a décidé</w:t>
                                                      </w:r>
                                                      <w:r>
                                                        <w:rPr>
                                                          <w:rFonts w:ascii="Arial" w:hAnsi="Arial" w:cs="Arial"/>
                                                          <w:color w:val="000000"/>
                                                          <w:sz w:val="21"/>
                                                          <w:szCs w:val="21"/>
                                                          <w:lang w:eastAsia="en-US"/>
                                                        </w:rPr>
                                                        <w:t>,</w:t>
                                                      </w:r>
                                                      <w:r>
                                                        <w:rPr>
                                                          <w:rFonts w:ascii="Arial" w:hAnsi="Arial" w:cs="Arial"/>
                                                          <w:sz w:val="21"/>
                                                          <w:szCs w:val="21"/>
                                                          <w:lang w:eastAsia="en-US"/>
                                                        </w:rPr>
                                                        <w:t xml:space="preserve"> </w:t>
                                                      </w:r>
                                                      <w:r>
                                                        <w:rPr>
                                                          <w:rFonts w:ascii="Arial" w:hAnsi="Arial" w:cs="Arial"/>
                                                          <w:color w:val="000000"/>
                                                          <w:sz w:val="21"/>
                                                          <w:szCs w:val="21"/>
                                                          <w:lang w:eastAsia="en-US"/>
                                                        </w:rPr>
                                                        <w:t xml:space="preserve">lors d’une réunion qui s’est tenue ce lundi matin, </w:t>
                                                      </w:r>
                                                      <w:r>
                                                        <w:rPr>
                                                          <w:rFonts w:ascii="Arial" w:hAnsi="Arial" w:cs="Arial"/>
                                                          <w:sz w:val="21"/>
                                                          <w:szCs w:val="21"/>
                                                          <w:lang w:eastAsia="en-US"/>
                                                        </w:rPr>
                                                        <w:t xml:space="preserve">d’octroyer le bénéfice de l’activité partielle aux entreprises concernées jusqu’à la reprise d’activité dans les stations. </w:t>
                                                      </w:r>
                                                    </w:p>
                                                    <w:p w:rsidR="002C62EA" w:rsidRDefault="002C62EA">
                                                      <w:pPr>
                                                        <w:spacing w:line="252" w:lineRule="auto"/>
                                                        <w:jc w:val="both"/>
                                                        <w:rPr>
                                                          <w:rFonts w:ascii="Calibri" w:hAnsi="Calibri" w:cs="Calibri"/>
                                                          <w:color w:val="1F497D"/>
                                                          <w:sz w:val="22"/>
                                                          <w:szCs w:val="22"/>
                                                          <w:lang w:eastAsia="en-US"/>
                                                        </w:rPr>
                                                      </w:pPr>
                                                    </w:p>
                                                    <w:p w:rsidR="002C62EA" w:rsidRDefault="002C62EA">
                                                      <w:pPr>
                                                        <w:spacing w:line="252" w:lineRule="auto"/>
                                                        <w:jc w:val="both"/>
                                                        <w:rPr>
                                                          <w:rFonts w:ascii="Arial" w:hAnsi="Arial" w:cs="Arial"/>
                                                          <w:sz w:val="21"/>
                                                          <w:szCs w:val="21"/>
                                                          <w:lang w:eastAsia="en-US"/>
                                                        </w:rPr>
                                                      </w:pPr>
                                                      <w:r>
                                                        <w:rPr>
                                                          <w:rFonts w:ascii="Arial" w:hAnsi="Arial" w:cs="Arial"/>
                                                          <w:sz w:val="21"/>
                                                          <w:szCs w:val="21"/>
                                                          <w:lang w:eastAsia="en-US"/>
                                                        </w:rPr>
                                                        <w:t>Le recours à l’activité partielle sera autorisé pour les travailleurs saisonniers qui :</w:t>
                                                      </w:r>
                                                    </w:p>
                                                    <w:p w:rsidR="002C62EA" w:rsidRDefault="002C62EA">
                                                      <w:pPr>
                                                        <w:pStyle w:val="Paragraphedeliste"/>
                                                        <w:spacing w:after="0" w:line="240" w:lineRule="auto"/>
                                                        <w:jc w:val="both"/>
                                                        <w:rPr>
                                                          <w:rFonts w:ascii="Arial" w:hAnsi="Arial" w:cs="Arial"/>
                                                          <w:sz w:val="21"/>
                                                          <w:szCs w:val="21"/>
                                                        </w:rPr>
                                                      </w:pPr>
                                                    </w:p>
                                                    <w:p w:rsidR="002C62EA" w:rsidRDefault="002C62EA" w:rsidP="002C62EA">
                                                      <w:pPr>
                                                        <w:pStyle w:val="Paragraphedeliste"/>
                                                        <w:numPr>
                                                          <w:ilvl w:val="0"/>
                                                          <w:numId w:val="2"/>
                                                        </w:numPr>
                                                        <w:spacing w:after="0" w:line="240" w:lineRule="auto"/>
                                                        <w:jc w:val="both"/>
                                                        <w:rPr>
                                                          <w:rFonts w:ascii="Arial" w:hAnsi="Arial" w:cs="Arial"/>
                                                          <w:sz w:val="21"/>
                                                          <w:szCs w:val="21"/>
                                                        </w:rPr>
                                                      </w:pPr>
                                                      <w:proofErr w:type="gramStart"/>
                                                      <w:r>
                                                        <w:rPr>
                                                          <w:rFonts w:ascii="Arial" w:hAnsi="Arial" w:cs="Arial"/>
                                                          <w:sz w:val="21"/>
                                                          <w:szCs w:val="21"/>
                                                        </w:rPr>
                                                        <w:t>ont</w:t>
                                                      </w:r>
                                                      <w:proofErr w:type="gramEnd"/>
                                                      <w:r>
                                                        <w:rPr>
                                                          <w:rFonts w:ascii="Arial" w:hAnsi="Arial" w:cs="Arial"/>
                                                          <w:sz w:val="21"/>
                                                          <w:szCs w:val="21"/>
                                                        </w:rPr>
                                                        <w:t xml:space="preserve"> déjà été recrutés l’an dernier et font ainsi l’objet d’une mesure de reconduction du contrat de travail ;</w:t>
                                                      </w:r>
                                                    </w:p>
                                                    <w:p w:rsidR="002C62EA" w:rsidRDefault="002C62EA">
                                                      <w:pPr>
                                                        <w:pStyle w:val="Paragraphedeliste"/>
                                                        <w:spacing w:after="0" w:line="240" w:lineRule="auto"/>
                                                        <w:jc w:val="both"/>
                                                        <w:rPr>
                                                          <w:rFonts w:ascii="Arial" w:hAnsi="Arial" w:cs="Arial"/>
                                                          <w:sz w:val="21"/>
                                                          <w:szCs w:val="21"/>
                                                          <w:lang w:eastAsia="fr-FR"/>
                                                        </w:rPr>
                                                      </w:pPr>
                                                    </w:p>
                                                    <w:p w:rsidR="002C62EA" w:rsidRDefault="002C62EA" w:rsidP="002C62EA">
                                                      <w:pPr>
                                                        <w:pStyle w:val="Paragraphedeliste"/>
                                                        <w:numPr>
                                                          <w:ilvl w:val="0"/>
                                                          <w:numId w:val="2"/>
                                                        </w:numPr>
                                                        <w:spacing w:after="0" w:line="240" w:lineRule="auto"/>
                                                        <w:jc w:val="both"/>
                                                        <w:rPr>
                                                          <w:rFonts w:ascii="Arial" w:hAnsi="Arial" w:cs="Arial"/>
                                                          <w:sz w:val="21"/>
                                                          <w:szCs w:val="21"/>
                                                        </w:rPr>
                                                      </w:pPr>
                                                      <w:proofErr w:type="gramStart"/>
                                                      <w:r>
                                                        <w:rPr>
                                                          <w:rFonts w:ascii="Arial" w:hAnsi="Arial" w:cs="Arial"/>
                                                          <w:sz w:val="21"/>
                                                          <w:szCs w:val="21"/>
                                                        </w:rPr>
                                                        <w:t>font</w:t>
                                                      </w:r>
                                                      <w:proofErr w:type="gramEnd"/>
                                                      <w:r>
                                                        <w:rPr>
                                                          <w:rFonts w:ascii="Arial" w:hAnsi="Arial" w:cs="Arial"/>
                                                          <w:sz w:val="21"/>
                                                          <w:szCs w:val="21"/>
                                                        </w:rPr>
                                                        <w:t xml:space="preserve"> l’objet d’un premier recrutement matérialisé par une promesse d’embauche écrite signée avant le 1</w:t>
                                                      </w:r>
                                                      <w:r>
                                                        <w:rPr>
                                                          <w:rFonts w:ascii="Arial" w:hAnsi="Arial" w:cs="Arial"/>
                                                          <w:sz w:val="21"/>
                                                          <w:szCs w:val="21"/>
                                                          <w:vertAlign w:val="superscript"/>
                                                        </w:rPr>
                                                        <w:t>er</w:t>
                                                      </w:r>
                                                      <w:r>
                                                        <w:rPr>
                                                          <w:rFonts w:ascii="Arial" w:hAnsi="Arial" w:cs="Arial"/>
                                                          <w:sz w:val="21"/>
                                                          <w:szCs w:val="21"/>
                                                        </w:rPr>
                                                        <w:t xml:space="preserve"> décembre 2020 ou d’un contrat de travail faisant état de cette embauche pour la saison 2020-2021.</w:t>
                                                      </w:r>
                                                    </w:p>
                                                    <w:p w:rsidR="002C62EA" w:rsidRDefault="002C62EA">
                                                      <w:pPr>
                                                        <w:spacing w:line="252" w:lineRule="auto"/>
                                                        <w:jc w:val="both"/>
                                                        <w:rPr>
                                                          <w:rFonts w:ascii="Arial" w:hAnsi="Arial" w:cs="Arial"/>
                                                          <w:sz w:val="21"/>
                                                          <w:szCs w:val="21"/>
                                                          <w:lang w:eastAsia="en-US"/>
                                                        </w:rPr>
                                                      </w:pPr>
                                                    </w:p>
                                                    <w:p w:rsidR="002C62EA" w:rsidRDefault="002C62EA">
                                                      <w:pPr>
                                                        <w:spacing w:line="252" w:lineRule="auto"/>
                                                        <w:jc w:val="both"/>
                                                        <w:rPr>
                                                          <w:rFonts w:ascii="Arial" w:hAnsi="Arial" w:cs="Arial"/>
                                                          <w:sz w:val="21"/>
                                                          <w:szCs w:val="21"/>
                                                          <w:lang w:eastAsia="en-US"/>
                                                        </w:rPr>
                                                      </w:pPr>
                                                      <w:r>
                                                        <w:rPr>
                                                          <w:rFonts w:ascii="Arial" w:hAnsi="Arial" w:cs="Arial"/>
                                                          <w:sz w:val="21"/>
                                                          <w:szCs w:val="21"/>
                                                          <w:lang w:eastAsia="en-US"/>
                                                        </w:rPr>
                                                        <w:t>Dans ce contexte, les taux actuels de prise en charge de l’activité partielle seront maintenus jusqu’à la date de réouverture des stations de montagne.</w:t>
                                                      </w:r>
                                                    </w:p>
                                                    <w:p w:rsidR="002C62EA" w:rsidRDefault="002C62EA">
                                                      <w:pPr>
                                                        <w:spacing w:line="252" w:lineRule="auto"/>
                                                        <w:jc w:val="both"/>
                                                        <w:rPr>
                                                          <w:rFonts w:ascii="Arial" w:hAnsi="Arial" w:cs="Arial"/>
                                                          <w:sz w:val="21"/>
                                                          <w:szCs w:val="21"/>
                                                          <w:lang w:eastAsia="en-US"/>
                                                        </w:rPr>
                                                      </w:pPr>
                                                    </w:p>
                                                    <w:p w:rsidR="002C62EA" w:rsidRDefault="002C62EA">
                                                      <w:pPr>
                                                        <w:spacing w:line="252" w:lineRule="auto"/>
                                                        <w:jc w:val="both"/>
                                                        <w:rPr>
                                                          <w:rFonts w:ascii="Arial" w:hAnsi="Arial" w:cs="Arial"/>
                                                          <w:b/>
                                                          <w:bCs/>
                                                          <w:sz w:val="21"/>
                                                          <w:szCs w:val="21"/>
                                                          <w:lang w:eastAsia="en-US"/>
                                                        </w:rPr>
                                                      </w:pPr>
                                                      <w:r>
                                                        <w:rPr>
                                                          <w:rFonts w:ascii="Arial" w:hAnsi="Arial" w:cs="Arial"/>
                                                          <w:sz w:val="21"/>
                                                          <w:szCs w:val="21"/>
                                                          <w:lang w:eastAsia="en-US"/>
                                                        </w:rPr>
                                                        <w:t>« </w:t>
                                                      </w:r>
                                                      <w:r>
                                                        <w:rPr>
                                                          <w:rFonts w:ascii="Arial" w:hAnsi="Arial" w:cs="Arial"/>
                                                          <w:i/>
                                                          <w:iCs/>
                                                          <w:sz w:val="21"/>
                                                          <w:szCs w:val="21"/>
                                                          <w:lang w:eastAsia="en-US"/>
                                                        </w:rPr>
                                                        <w:t xml:space="preserve">Nous avons bien conscience que ce décalage est un coup dur pour l’activité économique des stations de montagne. Comme nous leur avons indiqué lors des échanges réguliers que nous avons eus avec les élus et professionnels de ces territoires, nous sommes déterminés à les accompagner pour passer le cap difficile qui s’annonce. Le </w:t>
                                                      </w:r>
                                                      <w:bookmarkStart w:id="1" w:name="_GoBack"/>
                                                      <w:bookmarkEnd w:id="1"/>
                                                      <w:r>
                                                        <w:rPr>
                                                          <w:rFonts w:ascii="Arial" w:hAnsi="Arial" w:cs="Arial"/>
                                                          <w:i/>
                                                          <w:iCs/>
                                                          <w:sz w:val="21"/>
                                                          <w:szCs w:val="21"/>
                                                          <w:lang w:eastAsia="en-US"/>
                                                        </w:rPr>
                                                        <w:t xml:space="preserve">recours à l’activité partielle que j’ai appelé de mes vœux permettra ainsi de sécuriser les recrutements des saisonniers en vue de la réouverture des stations et de faciliter le redémarrage quand l’activité pourra repartir </w:t>
                                                      </w:r>
                                                      <w:r>
                                                        <w:rPr>
                                                          <w:rFonts w:ascii="Arial" w:hAnsi="Arial" w:cs="Arial"/>
                                                          <w:sz w:val="21"/>
                                                          <w:szCs w:val="21"/>
                                                          <w:lang w:eastAsia="en-US"/>
                                                        </w:rPr>
                                                        <w:t>», a déclaré Elisabeth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38"/>
                                                </w:tblGrid>
                                                <w:tr w:rsidR="002C62EA">
                                                  <w:trPr>
                                                    <w:trHeight w:val="150"/>
                                                    <w:jc w:val="center"/>
                                                  </w:trPr>
                                                  <w:tc>
                                                    <w:tcPr>
                                                      <w:tcW w:w="0" w:type="auto"/>
                                                      <w:vAlign w:val="center"/>
                                                      <w:hideMark/>
                                                    </w:tcPr>
                                                    <w:p w:rsidR="002C62EA" w:rsidRDefault="002C62EA">
                                                      <w:pPr>
                                                        <w:spacing w:line="150" w:lineRule="exact"/>
                                                        <w:rPr>
                                                          <w:sz w:val="15"/>
                                                          <w:szCs w:val="15"/>
                                                          <w:lang w:eastAsia="en-US"/>
                                                        </w:rPr>
                                                      </w:pPr>
                                                      <w:r>
                                                        <w:rPr>
                                                          <w:sz w:val="15"/>
                                                          <w:szCs w:val="15"/>
                                                          <w:lang w:eastAsia="en-US"/>
                                                        </w:rPr>
                                                        <w:t xml:space="preserve">  </w:t>
                                                      </w:r>
                                                    </w:p>
                                                  </w:tc>
                                                </w:tr>
                                              </w:tbl>
                                              <w:p w:rsidR="002C62EA" w:rsidRDefault="002C62EA">
                                                <w:pPr>
                                                  <w:jc w:val="center"/>
                                                  <w:rPr>
                                                    <w:rFonts w:eastAsia="Times New Roman"/>
                                                    <w:sz w:val="20"/>
                                                    <w:szCs w:val="20"/>
                                                  </w:rPr>
                                                </w:pPr>
                                              </w:p>
                                              <w:p w:rsidR="00503EBB" w:rsidRDefault="00503EBB">
                                                <w:pPr>
                                                  <w:jc w:val="cente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r w:rsidR="002C62E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shd w:val="clear" w:color="auto" w:fill="FFFFFF"/>
                              <w:vAlign w:val="center"/>
                              <w:hideMark/>
                            </w:tcPr>
                            <w:p w:rsidR="002C62EA" w:rsidRDefault="002C62E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2C62EA">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2C62E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5505"/>
                                                </w:tblGrid>
                                                <w:tr w:rsidR="002C62EA">
                                                  <w:tc>
                                                    <w:tcPr>
                                                      <w:tcW w:w="0" w:type="auto"/>
                                                      <w:vAlign w:val="center"/>
                                                      <w:hideMark/>
                                                    </w:tcPr>
                                                    <w:p w:rsidR="002C62EA" w:rsidRDefault="002C62EA">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2C62EA" w:rsidRDefault="002C62EA">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2C62EA" w:rsidRDefault="002C62EA">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2C62EA" w:rsidRDefault="002C62EA">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2C62EA" w:rsidRDefault="002C62EA">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tc>
                                                </w:tr>
                                              </w:tbl>
                                              <w:p w:rsidR="002C62EA" w:rsidRDefault="002C62EA">
                                                <w:pPr>
                                                  <w:rPr>
                                                    <w:rFonts w:eastAsia="Times New Roman"/>
                                                    <w:sz w:val="20"/>
                                                    <w:szCs w:val="20"/>
                                                  </w:rPr>
                                                </w:pPr>
                                              </w:p>
                                            </w:tc>
                                          </w:tr>
                                        </w:tbl>
                                        <w:p w:rsidR="002C62EA" w:rsidRDefault="002C62EA">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2C62E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2C62EA">
                                                  <w:trPr>
                                                    <w:trHeight w:val="960"/>
                                                    <w:jc w:val="center"/>
                                                  </w:trPr>
                                                  <w:tc>
                                                    <w:tcPr>
                                                      <w:tcW w:w="0" w:type="auto"/>
                                                      <w:vAlign w:val="center"/>
                                                      <w:hideMark/>
                                                    </w:tcPr>
                                                    <w:p w:rsidR="002C62EA" w:rsidRDefault="002C62EA">
                                                      <w:pPr>
                                                        <w:spacing w:line="960" w:lineRule="exact"/>
                                                        <w:rPr>
                                                          <w:sz w:val="96"/>
                                                          <w:szCs w:val="96"/>
                                                          <w:lang w:eastAsia="en-US"/>
                                                        </w:rPr>
                                                      </w:pPr>
                                                      <w:r>
                                                        <w:rPr>
                                                          <w:sz w:val="96"/>
                                                          <w:szCs w:val="96"/>
                                                          <w:lang w:eastAsia="en-US"/>
                                                        </w:rPr>
                                                        <w:t xml:space="preserve">  </w:t>
                                                      </w:r>
                                                    </w:p>
                                                  </w:tc>
                                                </w:tr>
                                              </w:tbl>
                                              <w:tbl>
                                                <w:tblPr>
                                                  <w:tblpPr w:bottomFromText="70" w:vertAnchor="text"/>
                                                  <w:tblW w:w="5000" w:type="pct"/>
                                                  <w:tblCellMar>
                                                    <w:left w:w="0" w:type="dxa"/>
                                                    <w:right w:w="0" w:type="dxa"/>
                                                  </w:tblCellMar>
                                                  <w:tblLook w:val="04A0" w:firstRow="1" w:lastRow="0" w:firstColumn="1" w:lastColumn="0" w:noHBand="0" w:noVBand="1"/>
                                                </w:tblPr>
                                                <w:tblGrid>
                                                  <w:gridCol w:w="3045"/>
                                                </w:tblGrid>
                                                <w:tr w:rsidR="002C62EA">
                                                  <w:tc>
                                                    <w:tcPr>
                                                      <w:tcW w:w="0" w:type="auto"/>
                                                      <w:vAlign w:val="center"/>
                                                      <w:hideMark/>
                                                    </w:tcPr>
                                                    <w:p w:rsidR="002C62EA" w:rsidRDefault="002C62EA">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2C62EA" w:rsidRDefault="002C62EA">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2C62EA" w:rsidRDefault="002C62EA">
                                                <w:pP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r w:rsidR="002C62EA">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shd w:val="clear" w:color="auto" w:fill="FFFFFF"/>
                              <w:vAlign w:val="center"/>
                              <w:hideMark/>
                            </w:tcPr>
                            <w:p w:rsidR="002C62EA" w:rsidRDefault="002C62E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2C62E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tcMar>
                                                  <w:top w:w="300" w:type="dxa"/>
                                                  <w:left w:w="300" w:type="dxa"/>
                                                  <w:bottom w:w="300" w:type="dxa"/>
                                                  <w:right w:w="300" w:type="dxa"/>
                                                </w:tcMar>
                                                <w:vAlign w:val="center"/>
                                                <w:hideMark/>
                                              </w:tcPr>
                                              <w:tbl>
                                                <w:tblPr>
                                                  <w:tblpPr w:bottomFromText="70" w:vertAnchor="text"/>
                                                  <w:tblW w:w="5000" w:type="pct"/>
                                                  <w:tblCellMar>
                                                    <w:left w:w="0" w:type="dxa"/>
                                                    <w:right w:w="0" w:type="dxa"/>
                                                  </w:tblCellMar>
                                                  <w:tblLook w:val="04A0" w:firstRow="1" w:lastRow="0" w:firstColumn="1" w:lastColumn="0" w:noHBand="0" w:noVBand="1"/>
                                                </w:tblPr>
                                                <w:tblGrid>
                                                  <w:gridCol w:w="9150"/>
                                                </w:tblGrid>
                                                <w:tr w:rsidR="002C62EA">
                                                  <w:tc>
                                                    <w:tcPr>
                                                      <w:tcW w:w="0" w:type="auto"/>
                                                      <w:vAlign w:val="center"/>
                                                      <w:hideMark/>
                                                    </w:tcPr>
                                                    <w:p w:rsidR="002C62EA" w:rsidRDefault="002C62EA">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2C62EA" w:rsidRDefault="002C62EA">
                                                <w:pP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shd w:val="clear" w:color="auto" w:fill="FFFFFF"/>
                              <w:vAlign w:val="center"/>
                              <w:hideMark/>
                            </w:tcPr>
                            <w:p w:rsidR="002C62EA" w:rsidRDefault="002C62EA">
                              <w:pPr>
                                <w:rPr>
                                  <w:rFonts w:eastAsia="Times New Roman"/>
                                  <w:sz w:val="20"/>
                                  <w:szCs w:val="20"/>
                                </w:rPr>
                              </w:pPr>
                            </w:p>
                          </w:tc>
                        </w:tr>
                      </w:tbl>
                      <w:p w:rsidR="002C62EA" w:rsidRDefault="002C62EA">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2C62EA">
                          <w:trPr>
                            <w:trHeight w:val="150"/>
                          </w:trPr>
                          <w:tc>
                            <w:tcPr>
                              <w:tcW w:w="9750" w:type="dxa"/>
                              <w:shd w:val="clear" w:color="auto" w:fill="FFFFFF"/>
                              <w:tcMar>
                                <w:top w:w="0" w:type="dxa"/>
                                <w:left w:w="150" w:type="dxa"/>
                                <w:bottom w:w="0" w:type="dxa"/>
                                <w:right w:w="150" w:type="dxa"/>
                              </w:tcMar>
                              <w:vAlign w:val="center"/>
                              <w:hideMark/>
                            </w:tcPr>
                            <w:p w:rsidR="002C62EA" w:rsidRDefault="002C62EA">
                              <w:pPr>
                                <w:spacing w:line="150" w:lineRule="exact"/>
                                <w:rPr>
                                  <w:sz w:val="15"/>
                                  <w:szCs w:val="15"/>
                                  <w:lang w:eastAsia="en-US"/>
                                </w:rPr>
                              </w:pPr>
                              <w:r>
                                <w:rPr>
                                  <w:sz w:val="15"/>
                                  <w:szCs w:val="15"/>
                                  <w:lang w:eastAsia="en-US"/>
                                </w:rPr>
                                <w:t xml:space="preserve">  </w:t>
                              </w:r>
                            </w:p>
                          </w:tc>
                        </w:tr>
                      </w:tbl>
                      <w:p w:rsidR="002C62EA" w:rsidRDefault="002C62EA">
                        <w:pPr>
                          <w:spacing w:line="252" w:lineRule="auto"/>
                          <w:rPr>
                            <w:sz w:val="20"/>
                            <w:szCs w:val="20"/>
                            <w:lang w:eastAsia="en-US"/>
                          </w:rPr>
                        </w:pPr>
                      </w:p>
                    </w:tc>
                  </w:tr>
                </w:tbl>
                <w:p w:rsidR="002C62EA" w:rsidRDefault="002C62EA">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2C62E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2C62EA">
                          <w:tc>
                            <w:tcPr>
                              <w:tcW w:w="150" w:type="dxa"/>
                              <w:vAlign w:val="center"/>
                              <w:hideMark/>
                            </w:tcPr>
                            <w:p w:rsidR="002C62EA" w:rsidRDefault="002C62EA">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C62E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2C62EA">
                                            <w:tc>
                                              <w:tcPr>
                                                <w:tcW w:w="0" w:type="auto"/>
                                                <w:tcMar>
                                                  <w:top w:w="300" w:type="dxa"/>
                                                  <w:left w:w="300" w:type="dxa"/>
                                                  <w:bottom w:w="300" w:type="dxa"/>
                                                  <w:right w:w="300" w:type="dxa"/>
                                                </w:tcMar>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bl>
                                  <w:p w:rsidR="002C62EA" w:rsidRDefault="002C62EA">
                                    <w:pPr>
                                      <w:jc w:val="center"/>
                                      <w:rPr>
                                        <w:rFonts w:eastAsia="Times New Roman"/>
                                        <w:sz w:val="20"/>
                                        <w:szCs w:val="20"/>
                                      </w:rPr>
                                    </w:pPr>
                                  </w:p>
                                </w:tc>
                              </w:tr>
                            </w:tbl>
                            <w:p w:rsidR="002C62EA" w:rsidRDefault="002C62EA">
                              <w:pPr>
                                <w:jc w:val="center"/>
                                <w:rPr>
                                  <w:rFonts w:eastAsia="Times New Roman"/>
                                  <w:sz w:val="20"/>
                                  <w:szCs w:val="20"/>
                                </w:rPr>
                              </w:pPr>
                            </w:p>
                          </w:tc>
                          <w:tc>
                            <w:tcPr>
                              <w:tcW w:w="150" w:type="dxa"/>
                              <w:vAlign w:val="center"/>
                              <w:hideMark/>
                            </w:tcPr>
                            <w:p w:rsidR="002C62EA" w:rsidRDefault="002C62EA">
                              <w:pPr>
                                <w:rPr>
                                  <w:rFonts w:eastAsia="Times New Roman"/>
                                  <w:sz w:val="20"/>
                                  <w:szCs w:val="20"/>
                                </w:rPr>
                              </w:pPr>
                            </w:p>
                          </w:tc>
                        </w:tr>
                      </w:tbl>
                      <w:p w:rsidR="002C62EA" w:rsidRDefault="002C62EA">
                        <w:pPr>
                          <w:rPr>
                            <w:rFonts w:eastAsia="Times New Roman"/>
                            <w:sz w:val="20"/>
                            <w:szCs w:val="20"/>
                          </w:rPr>
                        </w:pPr>
                      </w:p>
                    </w:tc>
                  </w:tr>
                </w:tbl>
                <w:p w:rsidR="002C62EA" w:rsidRDefault="002C62EA">
                  <w:pPr>
                    <w:spacing w:line="252" w:lineRule="auto"/>
                    <w:rPr>
                      <w:sz w:val="20"/>
                      <w:szCs w:val="20"/>
                      <w:lang w:eastAsia="en-US"/>
                    </w:rPr>
                  </w:pPr>
                </w:p>
              </w:tc>
            </w:tr>
          </w:tbl>
          <w:p w:rsidR="002C62EA" w:rsidRDefault="002C62EA">
            <w:pPr>
              <w:jc w:val="center"/>
              <w:rPr>
                <w:rFonts w:eastAsia="Times New Roman"/>
                <w:sz w:val="20"/>
                <w:szCs w:val="20"/>
              </w:rPr>
            </w:pPr>
          </w:p>
        </w:tc>
      </w:tr>
      <w:bookmarkEnd w:id="0"/>
    </w:tbl>
    <w:p w:rsidR="002C62EA" w:rsidRDefault="002C62EA" w:rsidP="002C62EA"/>
    <w:p w:rsidR="00570550" w:rsidRPr="002C62EA" w:rsidRDefault="00503EBB" w:rsidP="002C62EA"/>
    <w:sectPr w:rsidR="00570550" w:rsidRPr="002C62EA" w:rsidSect="00E22A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D3365"/>
    <w:multiLevelType w:val="hybridMultilevel"/>
    <w:tmpl w:val="F0D23D00"/>
    <w:lvl w:ilvl="0" w:tplc="D75800E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0D"/>
    <w:rsid w:val="00146195"/>
    <w:rsid w:val="002C62EA"/>
    <w:rsid w:val="0041446F"/>
    <w:rsid w:val="00503EBB"/>
    <w:rsid w:val="00E2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8EE7"/>
  <w15:chartTrackingRefBased/>
  <w15:docId w15:val="{D8FF858A-5109-4246-874E-7951A5B6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A0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2A0D"/>
    <w:rPr>
      <w:color w:val="0000FF"/>
      <w:u w:val="single"/>
    </w:rPr>
  </w:style>
  <w:style w:type="paragraph" w:styleId="NormalWeb">
    <w:name w:val="Normal (Web)"/>
    <w:basedOn w:val="Normal"/>
    <w:uiPriority w:val="99"/>
    <w:semiHidden/>
    <w:unhideWhenUsed/>
    <w:rsid w:val="00E22A0D"/>
    <w:pPr>
      <w:spacing w:before="100" w:beforeAutospacing="1" w:after="100" w:afterAutospacing="1"/>
    </w:p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locked/>
    <w:rsid w:val="00E22A0D"/>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Puce"/>
    <w:basedOn w:val="Normal"/>
    <w:link w:val="ParagraphedelisteCar"/>
    <w:uiPriority w:val="34"/>
    <w:qFormat/>
    <w:rsid w:val="00E22A0D"/>
    <w:pPr>
      <w:spacing w:after="160" w:line="254"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E2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009">
      <w:bodyDiv w:val="1"/>
      <w:marLeft w:val="0"/>
      <w:marRight w:val="0"/>
      <w:marTop w:val="0"/>
      <w:marBottom w:val="0"/>
      <w:divBdr>
        <w:top w:val="none" w:sz="0" w:space="0" w:color="auto"/>
        <w:left w:val="none" w:sz="0" w:space="0" w:color="auto"/>
        <w:bottom w:val="none" w:sz="0" w:space="0" w:color="auto"/>
        <w:right w:val="none" w:sz="0" w:space="0" w:color="auto"/>
      </w:divBdr>
    </w:div>
    <w:div w:id="1707296496">
      <w:bodyDiv w:val="1"/>
      <w:marLeft w:val="0"/>
      <w:marRight w:val="0"/>
      <w:marTop w:val="0"/>
      <w:marBottom w:val="0"/>
      <w:divBdr>
        <w:top w:val="none" w:sz="0" w:space="0" w:color="auto"/>
        <w:left w:val="none" w:sz="0" w:space="0" w:color="auto"/>
        <w:bottom w:val="none" w:sz="0" w:space="0" w:color="auto"/>
        <w:right w:val="none" w:sz="0" w:space="0" w:color="auto"/>
      </w:divBdr>
    </w:div>
    <w:div w:id="20714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74B.514948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HADDAD, Ludmila (DICOM/BUREAU DE LA COMMUNICATION DIGITALE)</cp:lastModifiedBy>
  <cp:revision>2</cp:revision>
  <dcterms:created xsi:type="dcterms:W3CDTF">2020-11-30T18:32:00Z</dcterms:created>
  <dcterms:modified xsi:type="dcterms:W3CDTF">2020-11-30T18:32:00Z</dcterms:modified>
</cp:coreProperties>
</file>