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4A4F" w:rsidTr="00504A4F"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4A4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A4F" w:rsidRDefault="00504A4F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504A4F" w:rsidRDefault="00504A4F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504A4F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0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0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0"/>
                                    </w:tblGrid>
                                    <w:tr w:rsidR="00504A4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504A4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04A4F" w:rsidRDefault="00504A4F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1428750"/>
                                                      <wp:effectExtent l="0" t="0" r="0" b="0"/>
                                                      <wp:docPr id="2" name="Image 2" descr="http://img.sarbacane.com/5b23cd31b85b536066d9291a/templates/GOIdz4keTFWqcXgdIN_Tdg/e6593d2900e2b4a056772e1e67f74bc42bad4d10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g.sarbacane.com/5b23cd31b85b536066d9291a/templates/GOIdz4keTFWqcXgdIN_Tdg/e6593d2900e2b4a056772e1e67f74bc42bad4d10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04A4F" w:rsidRDefault="00504A4F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504A4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sz w:val="20"/>
                <w:szCs w:val="20"/>
              </w:rPr>
            </w:pPr>
          </w:p>
        </w:tc>
      </w:tr>
    </w:tbl>
    <w:p w:rsidR="00504A4F" w:rsidRDefault="00504A4F" w:rsidP="0050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4A4F" w:rsidTr="00504A4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504A4F" w:rsidRDefault="00504A4F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504A4F" w:rsidRDefault="00504A4F">
                              <w:pPr>
                                <w:rPr>
                                  <w:rFonts w:ascii="Calibri" w:hAnsi="Calibri" w:cs="Calibri"/>
                                  <w:color w:val="1F497D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504A4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504A4F" w:rsidRDefault="00504A4F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color w:val="1F497D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933450" cy="1057275"/>
                                                <wp:effectExtent l="0" t="0" r="0" b="9525"/>
                                                <wp:docPr id="1" name="Image 1" descr="cid:image003.png@01D7ED33.FFDC6D7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Image 2" descr="cid:image003.png@01D7ED33.FFDC6D7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33450" cy="1057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1F497D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COMMUNIQUE DE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504A4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/>
                          </w:tc>
                        </w:tr>
                      </w:tbl>
                      <w:p w:rsidR="00504A4F" w:rsidRDefault="00504A4F">
                        <w:pPr>
                          <w:jc w:val="center"/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4A4F" w:rsidTr="00504A4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504A4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Paris, le 9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4A4F" w:rsidRDefault="00504A4F" w:rsidP="0050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4A4F" w:rsidTr="00504A4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8894"/>
              <w:gridCol w:w="89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48"/>
                          <w:gridCol w:w="1846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30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8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6448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48"/>
                                    </w:tblGrid>
                                    <w:tr w:rsidR="00504A4F">
                                      <w:trPr>
                                        <w:trHeight w:val="1616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</w:rPr>
                                            <w:t>OUVERTURE DU SITE INTERNET, DES RÉSEAUX SOCIAUX ET DE LA PLATEFORME D’ACCRÉDITATION DE LA PRÉSIDENCE FRANÇAISE DU CONSEIL DE L’UNION EUROPÉENNE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46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504A4F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spacing w:line="300" w:lineRule="exac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4A4F" w:rsidTr="00504A4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2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2"/>
                                    </w:tblGrid>
                                    <w:tr w:rsidR="00504A4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La France prendra la présidence du Conseil de l’Union européenne le 1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vertAlign w:val="superscript"/>
                                            </w:rPr>
                                            <w:t>er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janvier 2022 jusqu’au 30 juin 2022. Le site internet, les réseaux sociaux de la présidence ainsi que la plateforme d’accréditation à destination des médias sont d’ores et déjà ouverts pour vous permettre de vous accréditer aux événements et de suivre les temps forts de la présidence à venir.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 xml:space="preserve">Le site internet 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t xml:space="preserve">Le site internet de la présidence française est accessible à l’adresse suivante: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800080"/>
                                                <w:sz w:val="22"/>
                                                <w:szCs w:val="22"/>
                                                <w:lang w:val="fr-BE"/>
                                              </w:rPr>
                                              <w:t>www.europe2022.fr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.  Ce site est disponible en français, anglais et allemand et dispose d’un traducteur automatique dans les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>21  autres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  <w:t xml:space="preserve"> langues officielles de l’UE. Vous y retrouverez de nombreuses informations utiles sur :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jc w:val="both"/>
                                            <w:rPr>
                                              <w:rFonts w:ascii="Arial" w:hAnsi="Arial" w:cs="Arial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événements institutionnels, politiques et culturels organisés tout au long de la présidence et dans toute la France;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dernières actualités, communiqués de presse et discours;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les  priorités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portées par la présidence française;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programme;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programme du trio (à retrouver prochainement);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la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programmation culturelle; 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engagements pris par la présidence en matière de développement durable; 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informations sur les villes où se dérouleront les événements en France;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l’accréditation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des médias et les outils mis à disposition des journalistes.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                                  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Les réseaux sociaux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Vous pourrez suivre l’actualité et découvrir les coulisses de la présidence française du Conseil de l’Union européenne sur les réseaux sociaux :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  <w:lang w:val="en-US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</w:rPr>
                                              <w:t>Twitter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,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</w:rPr>
                                              <w:t>Facebook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,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</w:rPr>
                                              <w:t>Instagram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,</w:t>
                                          </w:r>
                                        </w:p>
                                        <w:p w:rsidR="00504A4F" w:rsidRDefault="00504A4F" w:rsidP="00B71BFF">
                                          <w:pPr>
                                            <w:pStyle w:val="Paragraphedeliste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autoSpaceDE/>
                                            <w:spacing w:before="0" w:after="160" w:line="252" w:lineRule="auto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</w:rPr>
                                              <w:t>LinkedIn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Paragraphedeliste"/>
                                            <w:autoSpaceDE/>
                                            <w:spacing w:before="0" w:after="160" w:line="252" w:lineRule="auto"/>
                                            <w:ind w:left="720" w:firstLine="0"/>
                                            <w:contextualSpacing/>
                                            <w:jc w:val="both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Tous les contenus liés à la présidence seront accessibles en direct sur Twitter grâce aux hashtags officiels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#PFUE2022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en français et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#EU2022FR</w: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 en anglais. Les photographies officielles seront également disponibles s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13" w:history="1">
                                            <w:r>
                                              <w:rPr>
                                                <w:rStyle w:val="Lienhypertexte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Flickr</w:t>
                                            </w:r>
                                          </w:hyperlink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 xml:space="preserve"> et les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vidéos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 xml:space="preserve"> sur </w:t>
                                          </w:r>
                                          <w:hyperlink r:id="rId14" w:history="1">
                                            <w:r>
                                              <w:rPr>
                                                <w:rStyle w:val="Lienhypertexte"/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YouTube</w:t>
                                            </w:r>
                                          </w:hyperlink>
                                          <w:r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La plateforme d’accréditation de la présidence française à destination des médias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Vous pouvez désormais vous inscrire et demander votre accréditation aux événements de la présidence française du Conseil de l’Union européenne. L’accès à la plateforme d’accréditation se fait via le site internet de la présidence dans la rubrique « médias »  accessible </w:t>
                                          </w:r>
                                          <w:hyperlink r:id="rId15" w:history="1">
                                            <w:r>
                                              <w:rPr>
                                                <w:rStyle w:val="Lienhypertexte"/>
                                                <w:sz w:val="22"/>
                                                <w:szCs w:val="22"/>
                                              </w:rPr>
                                              <w:t>ici</w:t>
                                            </w:r>
                                          </w:hyperlink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 xml:space="preserve">Afin de participer aux événements de la présidence, vous êtes invités à vous créer une fiche profil directement sur cette plateforme puis à demander l’accréditation aux réunions de la présidence française auxquelles vous souhaitez participer. La confirmation d’accréditation vous sera délivrée le cas échéant, réunion par réunion par le ministère organisateur de l’événement. 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jc w:val="both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Corpsdetexte"/>
                                            <w:ind w:right="59"/>
                                            <w:jc w:val="both"/>
                                            <w:rPr>
                                              <w:rFonts w:ascii="Marianne" w:hAnsi="Marianne"/>
                                            </w:rPr>
                                          </w:pP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i/>
                                              <w:iCs/>
                                            </w:rPr>
                                            <w:t>En raison de la pandémie de COVID-19, le calendrier des événements de la présidence est susceptible de changer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504A4F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spacing w:line="150" w:lineRule="exact"/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04A4F" w:rsidRDefault="00504A4F" w:rsidP="0050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4A4F" w:rsidTr="00504A4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7"/>
              <w:gridCol w:w="123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7"/>
                          <w:gridCol w:w="3300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31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7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7"/>
                                    </w:tblGrid>
                                    <w:tr w:rsidR="00504A4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Contact presse :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Ministère du Travail, de l'Emploi et de l'Insertion 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Cabinet d’Elisabeth Borne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Tél : 01 49 55 32 21 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Mél :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504A4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504A4F">
                                      <w:trPr>
                                        <w:trHeight w:val="9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spacing w:line="960" w:lineRule="exact"/>
                                            <w:rPr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sz w:val="96"/>
                                              <w:szCs w:val="96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0"/>
                                    </w:tblGrid>
                                    <w:tr w:rsidR="00504A4F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4A4F" w:rsidTr="00504A4F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504A4F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504A4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504A4F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504A4F">
                                <w:trPr>
                                  <w:trHeight w:val="2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4957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38"/>
                                    </w:tblGrid>
                                    <w:tr w:rsidR="00504A4F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504A4F" w:rsidRDefault="00504A4F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s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04A4F" w:rsidRDefault="00504A4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4A4F" w:rsidRDefault="00504A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4A4F" w:rsidRDefault="00504A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4A4F" w:rsidRDefault="00504A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04A4F" w:rsidRDefault="00504A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04A4F" w:rsidRDefault="00504A4F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4A4F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04A4F" w:rsidRDefault="00504A4F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504A4F" w:rsidRDefault="00504A4F">
            <w:pPr>
              <w:rPr>
                <w:sz w:val="20"/>
                <w:szCs w:val="20"/>
              </w:rPr>
            </w:pPr>
          </w:p>
        </w:tc>
      </w:tr>
    </w:tbl>
    <w:p w:rsidR="00146A39" w:rsidRDefault="00146A39"/>
    <w:sectPr w:rsidR="0014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68C"/>
    <w:multiLevelType w:val="hybridMultilevel"/>
    <w:tmpl w:val="B226DB48"/>
    <w:lvl w:ilvl="0" w:tplc="7B2A6016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7476"/>
    <w:multiLevelType w:val="hybridMultilevel"/>
    <w:tmpl w:val="240C6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4F"/>
    <w:rsid w:val="00146A39"/>
    <w:rsid w:val="005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631"/>
  <w15:chartTrackingRefBased/>
  <w15:docId w15:val="{255F45C3-380A-4D55-9EBA-008BD3E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4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4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A4F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504A4F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504A4F"/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locked/>
    <w:rsid w:val="00504A4F"/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504A4F"/>
    <w:pPr>
      <w:autoSpaceDE w:val="0"/>
      <w:autoSpaceDN w:val="0"/>
      <w:spacing w:before="2"/>
      <w:ind w:left="474" w:hanging="346"/>
    </w:pPr>
    <w:rPr>
      <w:rFonts w:ascii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50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2022.fr/" TargetMode="External"/><Relationship Id="rId13" Type="http://schemas.openxmlformats.org/officeDocument/2006/relationships/hyperlink" Target="https://www.flickr.com/photos/francediplomatie/album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D7ED33.FFDC6D70" TargetMode="External"/><Relationship Id="rId12" Type="http://schemas.openxmlformats.org/officeDocument/2006/relationships/hyperlink" Target="https://www.linkedin.com/company/europe2022fr" TargetMode="External"/><Relationship Id="rId17" Type="http://schemas.openxmlformats.org/officeDocument/2006/relationships/hyperlink" Target="mailto:DDC-RGPD-CAB@ddc.social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.presse.travail@cab.travail.gouv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europe2022f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esidence-francaise.consilium.europa.eu/fr/medias/accreditation-des-medias/" TargetMode="External"/><Relationship Id="rId10" Type="http://schemas.openxmlformats.org/officeDocument/2006/relationships/hyperlink" Target="https://www.facebook.com/Europe2022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Europe2022FR" TargetMode="External"/><Relationship Id="rId14" Type="http://schemas.openxmlformats.org/officeDocument/2006/relationships/hyperlink" Target="https://www.youtube.com/c/francediplomat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ZAHI, Latifa (CAB/TRAVAIL)</dc:creator>
  <cp:keywords/>
  <dc:description/>
  <cp:lastModifiedBy>ZAHI, Latifa (CAB/TRAVAIL)</cp:lastModifiedBy>
  <cp:revision>1</cp:revision>
  <dcterms:created xsi:type="dcterms:W3CDTF">2021-12-09T18:53:00Z</dcterms:created>
  <dcterms:modified xsi:type="dcterms:W3CDTF">2021-12-09T18:54:00Z</dcterms:modified>
</cp:coreProperties>
</file>