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DC208" w14:textId="52A04929" w:rsidR="00EC6C4D" w:rsidRPr="00851822" w:rsidRDefault="00D514B7">
      <w:pPr>
        <w:rPr>
          <w:rFonts w:ascii="Marianne" w:eastAsia="Helvetica Neue" w:hAnsi="Marianne" w:cs="Helvetica Neue"/>
        </w:rPr>
      </w:pPr>
      <w:r>
        <w:rPr>
          <w:noProof/>
          <w:lang w:val="fr-FR"/>
        </w:rPr>
        <w:drawing>
          <wp:inline distT="0" distB="0" distL="0" distR="0" wp14:anchorId="6A237C3D" wp14:editId="6E6221E6">
            <wp:extent cx="1716405" cy="1009015"/>
            <wp:effectExtent l="0" t="0" r="0" b="635"/>
            <wp:docPr id="3" name="Image 3" descr="http://img.sarbacane.com/5b23cd31b85b536066d9291a/templates/l_rXJujpTIK5vTC5lm4PmA/d16db6c1423f9c979f25a4037e23c1369a4c3dc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img.sarbacane.com/5b23cd31b85b536066d9291a/templates/l_rXJujpTIK5vTC5lm4PmA/d16db6c1423f9c979f25a4037e23c1369a4c3dcf.png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5571" w14:textId="77777777" w:rsidR="00EC6C4D" w:rsidRPr="00851822" w:rsidRDefault="00EC6C4D">
      <w:pPr>
        <w:rPr>
          <w:rFonts w:ascii="Marianne" w:eastAsia="Helvetica Neue" w:hAnsi="Marianne" w:cs="Helvetica Neue"/>
        </w:rPr>
      </w:pPr>
    </w:p>
    <w:p w14:paraId="4BCFB428" w14:textId="77777777" w:rsidR="00EC6C4D" w:rsidRPr="00851822" w:rsidRDefault="004D3B73">
      <w:pPr>
        <w:rPr>
          <w:rFonts w:ascii="Marianne" w:eastAsia="Helvetica Neue" w:hAnsi="Marianne" w:cs="Helvetica Neue"/>
        </w:rPr>
      </w:pPr>
      <w:r w:rsidRPr="00EB632F">
        <w:rPr>
          <w:rFonts w:ascii="Marianne" w:hAnsi="Marianne"/>
          <w:noProof/>
          <w:lang w:val="fr-FR"/>
        </w:rPr>
        <w:drawing>
          <wp:inline distT="114300" distB="114300" distL="114300" distR="114300" wp14:anchorId="05E3710B" wp14:editId="2706F606">
            <wp:extent cx="5731200" cy="800100"/>
            <wp:effectExtent l="0" t="0" r="4445" b="444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F2FC7" w14:textId="77777777" w:rsidR="00EC6C4D" w:rsidRPr="00851822" w:rsidRDefault="00EC6C4D">
      <w:pPr>
        <w:jc w:val="center"/>
        <w:rPr>
          <w:rFonts w:ascii="Marianne" w:hAnsi="Marianne"/>
        </w:rPr>
      </w:pPr>
    </w:p>
    <w:p w14:paraId="6518EFE9" w14:textId="2A00C345" w:rsidR="00EC6C4D" w:rsidRPr="00851822" w:rsidRDefault="004D3B73">
      <w:pPr>
        <w:jc w:val="right"/>
        <w:rPr>
          <w:rFonts w:ascii="Marianne" w:hAnsi="Marianne"/>
        </w:rPr>
      </w:pPr>
      <w:r w:rsidRPr="00851822">
        <w:rPr>
          <w:rFonts w:ascii="Marianne" w:hAnsi="Marianne"/>
        </w:rPr>
        <w:t xml:space="preserve">Le </w:t>
      </w:r>
      <w:r w:rsidR="00636F3A">
        <w:rPr>
          <w:rFonts w:ascii="Marianne" w:hAnsi="Marianne"/>
        </w:rPr>
        <w:t>7</w:t>
      </w:r>
      <w:r w:rsidR="0041021F">
        <w:rPr>
          <w:rFonts w:ascii="Marianne" w:hAnsi="Marianne"/>
        </w:rPr>
        <w:t xml:space="preserve"> janvier 2021</w:t>
      </w:r>
      <w:r w:rsidRPr="00851822">
        <w:rPr>
          <w:rFonts w:ascii="Marianne" w:hAnsi="Marianne"/>
        </w:rPr>
        <w:t xml:space="preserve"> </w:t>
      </w:r>
    </w:p>
    <w:p w14:paraId="08B898FC" w14:textId="77777777" w:rsidR="00EC6C4D" w:rsidRPr="00851822" w:rsidRDefault="00EC6C4D">
      <w:pPr>
        <w:jc w:val="center"/>
        <w:rPr>
          <w:rFonts w:ascii="Marianne" w:hAnsi="Marianne"/>
        </w:rPr>
      </w:pPr>
    </w:p>
    <w:p w14:paraId="2CD1BF22" w14:textId="77777777" w:rsidR="00EC6C4D" w:rsidRPr="00851822" w:rsidRDefault="004D3B73">
      <w:pPr>
        <w:jc w:val="center"/>
        <w:rPr>
          <w:rFonts w:ascii="Marianne" w:hAnsi="Marianne"/>
          <w:i/>
          <w:color w:val="274E13"/>
        </w:rPr>
      </w:pPr>
      <w:r w:rsidRPr="00851822">
        <w:rPr>
          <w:rFonts w:ascii="Marianne" w:hAnsi="Marianne"/>
          <w:b/>
          <w:sz w:val="24"/>
          <w:szCs w:val="24"/>
        </w:rPr>
        <w:t>COMMUNIQUÉ DE PRESSE</w:t>
      </w:r>
    </w:p>
    <w:p w14:paraId="254B5514" w14:textId="4FDE0F32" w:rsidR="00EC6C4D" w:rsidRDefault="00EC6C4D">
      <w:pPr>
        <w:jc w:val="both"/>
        <w:rPr>
          <w:rFonts w:ascii="Marianne" w:hAnsi="Marianne"/>
        </w:rPr>
      </w:pPr>
    </w:p>
    <w:p w14:paraId="14F9E23C" w14:textId="77777777" w:rsidR="008A6100" w:rsidRPr="00851822" w:rsidRDefault="008A6100">
      <w:pPr>
        <w:jc w:val="both"/>
        <w:rPr>
          <w:rFonts w:ascii="Marianne" w:hAnsi="Marianne"/>
        </w:rPr>
      </w:pPr>
    </w:p>
    <w:p w14:paraId="560BB250" w14:textId="77777777" w:rsidR="008D4A1C" w:rsidRPr="00E50096" w:rsidRDefault="004D3B73" w:rsidP="00E50096">
      <w:pPr>
        <w:jc w:val="center"/>
        <w:rPr>
          <w:rFonts w:ascii="Marianne" w:hAnsi="Marianne"/>
          <w:b/>
          <w:sz w:val="26"/>
          <w:szCs w:val="26"/>
        </w:rPr>
      </w:pPr>
      <w:r w:rsidRPr="00E50096">
        <w:rPr>
          <w:rFonts w:ascii="Marianne" w:hAnsi="Marianne"/>
          <w:b/>
          <w:sz w:val="26"/>
          <w:szCs w:val="26"/>
        </w:rPr>
        <w:t xml:space="preserve">Élection syndicale TPE : </w:t>
      </w:r>
    </w:p>
    <w:p w14:paraId="3BDBF15E" w14:textId="77777777" w:rsidR="00020588" w:rsidRDefault="00636F3A">
      <w:pPr>
        <w:jc w:val="center"/>
        <w:rPr>
          <w:rFonts w:ascii="Marianne" w:hAnsi="Marianne"/>
          <w:b/>
          <w:sz w:val="26"/>
          <w:szCs w:val="26"/>
        </w:rPr>
      </w:pPr>
      <w:r>
        <w:rPr>
          <w:rFonts w:ascii="Marianne" w:hAnsi="Marianne"/>
          <w:b/>
          <w:sz w:val="26"/>
          <w:szCs w:val="26"/>
        </w:rPr>
        <w:t>Lancement</w:t>
      </w:r>
      <w:r w:rsidRPr="00E50096">
        <w:rPr>
          <w:rFonts w:ascii="Marianne" w:hAnsi="Marianne"/>
          <w:b/>
          <w:sz w:val="26"/>
          <w:szCs w:val="26"/>
        </w:rPr>
        <w:t xml:space="preserve"> </w:t>
      </w:r>
      <w:r w:rsidR="00382422" w:rsidRPr="00E50096">
        <w:rPr>
          <w:rFonts w:ascii="Marianne" w:hAnsi="Marianne"/>
          <w:b/>
          <w:sz w:val="26"/>
          <w:szCs w:val="26"/>
        </w:rPr>
        <w:t xml:space="preserve">du site </w:t>
      </w:r>
      <w:r w:rsidR="004D3B73" w:rsidRPr="00E50096">
        <w:rPr>
          <w:rFonts w:ascii="Marianne" w:hAnsi="Marianne"/>
          <w:b/>
          <w:sz w:val="26"/>
          <w:szCs w:val="26"/>
        </w:rPr>
        <w:t>d’information et de vote</w:t>
      </w:r>
      <w:r w:rsidR="00851822" w:rsidRPr="00E50096">
        <w:rPr>
          <w:rFonts w:ascii="Marianne" w:hAnsi="Marianne"/>
          <w:b/>
          <w:sz w:val="26"/>
          <w:szCs w:val="26"/>
        </w:rPr>
        <w:t xml:space="preserve"> </w:t>
      </w:r>
    </w:p>
    <w:p w14:paraId="21F99672" w14:textId="6BFF4A8D" w:rsidR="00866E30" w:rsidRPr="00E50096" w:rsidRDefault="00636F3A">
      <w:pPr>
        <w:jc w:val="center"/>
        <w:rPr>
          <w:rFonts w:ascii="Marianne" w:hAnsi="Marianne"/>
          <w:b/>
          <w:sz w:val="26"/>
          <w:szCs w:val="26"/>
        </w:rPr>
      </w:pPr>
      <w:r>
        <w:rPr>
          <w:rFonts w:ascii="Marianne" w:hAnsi="Marianne"/>
          <w:b/>
          <w:sz w:val="26"/>
          <w:szCs w:val="26"/>
        </w:rPr>
        <w:t>«</w:t>
      </w:r>
      <w:r>
        <w:rPr>
          <w:rFonts w:ascii="Calibri" w:hAnsi="Calibri" w:cs="Calibri"/>
          <w:b/>
          <w:sz w:val="26"/>
          <w:szCs w:val="26"/>
        </w:rPr>
        <w:t> </w:t>
      </w:r>
      <w:proofErr w:type="gramStart"/>
      <w:r w:rsidR="004D3B73" w:rsidRPr="00E50096">
        <w:rPr>
          <w:rFonts w:ascii="Marianne" w:hAnsi="Marianne"/>
          <w:b/>
          <w:sz w:val="26"/>
          <w:szCs w:val="26"/>
        </w:rPr>
        <w:t>election-tpe.travail.gouv.fr</w:t>
      </w:r>
      <w:proofErr w:type="gramEnd"/>
      <w:r>
        <w:rPr>
          <w:rFonts w:ascii="Calibri" w:hAnsi="Calibri" w:cs="Calibri"/>
          <w:b/>
          <w:sz w:val="26"/>
          <w:szCs w:val="26"/>
        </w:rPr>
        <w:t> </w:t>
      </w:r>
      <w:r>
        <w:rPr>
          <w:rFonts w:ascii="Marianne" w:hAnsi="Marianne" w:cs="Marianne"/>
          <w:b/>
          <w:sz w:val="26"/>
          <w:szCs w:val="26"/>
        </w:rPr>
        <w:t>»</w:t>
      </w:r>
    </w:p>
    <w:p w14:paraId="12B1E5CF" w14:textId="77777777" w:rsidR="008A1E56" w:rsidRDefault="008A1E56" w:rsidP="00E50096">
      <w:pPr>
        <w:jc w:val="center"/>
        <w:rPr>
          <w:rFonts w:ascii="Marianne" w:hAnsi="Marianne"/>
          <w:b/>
        </w:rPr>
      </w:pPr>
    </w:p>
    <w:p w14:paraId="4DC9F4B0" w14:textId="78A889C4" w:rsidR="00EC6C4D" w:rsidRDefault="004D3B73">
      <w:pPr>
        <w:jc w:val="both"/>
        <w:rPr>
          <w:rFonts w:ascii="Marianne" w:hAnsi="Marianne"/>
          <w:b/>
        </w:rPr>
      </w:pPr>
      <w:r w:rsidRPr="00E50096">
        <w:rPr>
          <w:rFonts w:ascii="Marianne" w:hAnsi="Marianne"/>
          <w:b/>
          <w:sz w:val="24"/>
        </w:rPr>
        <w:t>Du 22 mars au 4 avril 2021</w:t>
      </w:r>
      <w:r w:rsidRPr="00866E30">
        <w:rPr>
          <w:rFonts w:ascii="Marianne" w:hAnsi="Marianne"/>
        </w:rPr>
        <w:t>, près de 5 millions de salarié</w:t>
      </w:r>
      <w:r w:rsidR="00137F63">
        <w:rPr>
          <w:rFonts w:ascii="Marianne" w:hAnsi="Marianne"/>
        </w:rPr>
        <w:t>(e)</w:t>
      </w:r>
      <w:r w:rsidRPr="00866E30">
        <w:rPr>
          <w:rFonts w:ascii="Marianne" w:hAnsi="Marianne"/>
        </w:rPr>
        <w:t>s des très petites entreprises (TPE, moins de 11 salariés) et employé</w:t>
      </w:r>
      <w:r w:rsidR="00BF6A6E">
        <w:rPr>
          <w:rFonts w:ascii="Marianne" w:hAnsi="Marianne"/>
        </w:rPr>
        <w:t>(e)</w:t>
      </w:r>
      <w:r w:rsidRPr="00866E30">
        <w:rPr>
          <w:rFonts w:ascii="Marianne" w:hAnsi="Marianne"/>
        </w:rPr>
        <w:t>s à domicile s</w:t>
      </w:r>
      <w:r w:rsidR="00636F3A">
        <w:rPr>
          <w:rFonts w:ascii="Marianne" w:hAnsi="Marianne"/>
        </w:rPr>
        <w:t>er</w:t>
      </w:r>
      <w:r w:rsidRPr="00866E30">
        <w:rPr>
          <w:rFonts w:ascii="Marianne" w:hAnsi="Marianne"/>
        </w:rPr>
        <w:t>ont appelé</w:t>
      </w:r>
      <w:r w:rsidR="00BF6A6E">
        <w:rPr>
          <w:rFonts w:ascii="Marianne" w:hAnsi="Marianne"/>
        </w:rPr>
        <w:t>(e)</w:t>
      </w:r>
      <w:r w:rsidRPr="00866E30">
        <w:rPr>
          <w:rFonts w:ascii="Marianne" w:hAnsi="Marianne"/>
        </w:rPr>
        <w:t>s à voter pour le syndicat qui les représentera durant les quatre prochaines années</w:t>
      </w:r>
      <w:r w:rsidRPr="00E50096">
        <w:rPr>
          <w:rFonts w:ascii="Marianne" w:hAnsi="Marianne"/>
          <w:b/>
        </w:rPr>
        <w:t>.</w:t>
      </w:r>
    </w:p>
    <w:p w14:paraId="7AE43219" w14:textId="1F62DD86" w:rsidR="00E50096" w:rsidRDefault="00E50096">
      <w:pPr>
        <w:jc w:val="both"/>
        <w:rPr>
          <w:rFonts w:ascii="Marianne" w:hAnsi="Marianne"/>
          <w:b/>
        </w:rPr>
      </w:pPr>
    </w:p>
    <w:p w14:paraId="2ED91BA6" w14:textId="4185C62A" w:rsidR="00E50096" w:rsidRDefault="00E50096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Les électeurs</w:t>
      </w:r>
      <w:r w:rsidR="00636F3A">
        <w:rPr>
          <w:rFonts w:ascii="Marianne" w:hAnsi="Marianne"/>
          <w:b/>
        </w:rPr>
        <w:t xml:space="preserve"> et électrices</w:t>
      </w:r>
      <w:r>
        <w:rPr>
          <w:rFonts w:ascii="Marianne" w:hAnsi="Marianne"/>
          <w:b/>
        </w:rPr>
        <w:t xml:space="preserve"> vote</w:t>
      </w:r>
      <w:r w:rsidR="00636F3A">
        <w:rPr>
          <w:rFonts w:ascii="Marianne" w:hAnsi="Marianne"/>
          <w:b/>
        </w:rPr>
        <w:t>ro</w:t>
      </w:r>
      <w:r>
        <w:rPr>
          <w:rFonts w:ascii="Marianne" w:hAnsi="Marianne"/>
          <w:b/>
        </w:rPr>
        <w:t>nt pour être</w:t>
      </w:r>
      <w:r>
        <w:rPr>
          <w:rFonts w:ascii="Cambria" w:hAnsi="Cambria" w:cs="Cambria"/>
          <w:b/>
        </w:rPr>
        <w:t> </w:t>
      </w:r>
      <w:r>
        <w:rPr>
          <w:rFonts w:ascii="Marianne" w:hAnsi="Marianne"/>
          <w:b/>
        </w:rPr>
        <w:t xml:space="preserve">: </w:t>
      </w:r>
    </w:p>
    <w:p w14:paraId="0E4BA3D5" w14:textId="14FBCDA0" w:rsidR="00E50096" w:rsidRPr="00E22D9D" w:rsidRDefault="00E50096" w:rsidP="00E50096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Représenté</w:t>
      </w:r>
      <w:r w:rsidR="00636F3A">
        <w:rPr>
          <w:rFonts w:ascii="Marianne" w:hAnsi="Marianne"/>
          <w:b/>
        </w:rPr>
        <w:t>(e)</w:t>
      </w:r>
      <w:r>
        <w:rPr>
          <w:rFonts w:ascii="Marianne" w:hAnsi="Marianne"/>
          <w:b/>
        </w:rPr>
        <w:t>s.</w:t>
      </w:r>
      <w:r w:rsidRPr="00E50096">
        <w:rPr>
          <w:rFonts w:ascii="Marianne" w:hAnsi="Marianne"/>
          <w:bCs/>
        </w:rPr>
        <w:t xml:space="preserve"> Les organisations syndicales représentent les salarié</w:t>
      </w:r>
      <w:r w:rsidR="00BF6A6E">
        <w:rPr>
          <w:rFonts w:ascii="Marianne" w:hAnsi="Marianne"/>
          <w:bCs/>
        </w:rPr>
        <w:t>(e)</w:t>
      </w:r>
      <w:r w:rsidRPr="00E50096">
        <w:rPr>
          <w:rFonts w:ascii="Marianne" w:hAnsi="Marianne"/>
          <w:bCs/>
        </w:rPr>
        <w:t xml:space="preserve">s et participent </w:t>
      </w:r>
      <w:r>
        <w:rPr>
          <w:rFonts w:ascii="Marianne" w:hAnsi="Marianne"/>
          <w:bCs/>
        </w:rPr>
        <w:t xml:space="preserve">à la négociation de leur convention collective. Elles jouent ainsi un rôle majeur dans la négociation et l’application du salaire minimum, </w:t>
      </w:r>
      <w:r w:rsidR="00EB632F">
        <w:rPr>
          <w:rFonts w:ascii="Marianne" w:hAnsi="Marianne"/>
          <w:bCs/>
        </w:rPr>
        <w:t>d</w:t>
      </w:r>
      <w:r>
        <w:rPr>
          <w:rFonts w:ascii="Marianne" w:hAnsi="Marianne"/>
          <w:bCs/>
        </w:rPr>
        <w:t xml:space="preserve">es congés, </w:t>
      </w:r>
      <w:r w:rsidR="00EB632F">
        <w:rPr>
          <w:rFonts w:ascii="Marianne" w:hAnsi="Marianne"/>
          <w:bCs/>
        </w:rPr>
        <w:t>du</w:t>
      </w:r>
      <w:r>
        <w:rPr>
          <w:rFonts w:ascii="Marianne" w:hAnsi="Marianne"/>
          <w:bCs/>
        </w:rPr>
        <w:t xml:space="preserve"> droit à la formation, </w:t>
      </w:r>
      <w:r w:rsidR="00EB632F">
        <w:rPr>
          <w:rFonts w:ascii="Marianne" w:hAnsi="Marianne"/>
          <w:bCs/>
        </w:rPr>
        <w:t>d</w:t>
      </w:r>
      <w:r>
        <w:rPr>
          <w:rFonts w:ascii="Marianne" w:hAnsi="Marianne"/>
          <w:bCs/>
        </w:rPr>
        <w:t xml:space="preserve">es conditions de travail, </w:t>
      </w:r>
      <w:r w:rsidR="00EB632F">
        <w:rPr>
          <w:rFonts w:ascii="Marianne" w:hAnsi="Marianne"/>
          <w:bCs/>
        </w:rPr>
        <w:t>d</w:t>
      </w:r>
      <w:r>
        <w:rPr>
          <w:rFonts w:ascii="Marianne" w:hAnsi="Marianne"/>
          <w:bCs/>
        </w:rPr>
        <w:t xml:space="preserve">es primes, etc. </w:t>
      </w:r>
    </w:p>
    <w:p w14:paraId="378F0CC4" w14:textId="6EBB5E76" w:rsidR="00C42A63" w:rsidRPr="00E50096" w:rsidRDefault="00C42A63" w:rsidP="00C42A63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Cs/>
        </w:rPr>
      </w:pPr>
      <w:r w:rsidRPr="00E50096">
        <w:rPr>
          <w:rFonts w:ascii="Marianne" w:hAnsi="Marianne"/>
          <w:b/>
        </w:rPr>
        <w:t>Défendu</w:t>
      </w:r>
      <w:r w:rsidR="00636F3A">
        <w:rPr>
          <w:rFonts w:ascii="Marianne" w:hAnsi="Marianne"/>
          <w:b/>
        </w:rPr>
        <w:t>(e)</w:t>
      </w:r>
      <w:r w:rsidRPr="00E50096">
        <w:rPr>
          <w:rFonts w:ascii="Marianne" w:hAnsi="Marianne"/>
          <w:b/>
        </w:rPr>
        <w:t>s.</w:t>
      </w:r>
      <w:r w:rsidRPr="00E50096">
        <w:rPr>
          <w:rFonts w:ascii="Marianne" w:hAnsi="Marianne"/>
          <w:bCs/>
        </w:rPr>
        <w:t xml:space="preserve"> En votant, </w:t>
      </w:r>
      <w:r>
        <w:rPr>
          <w:rFonts w:ascii="Marianne" w:hAnsi="Marianne"/>
          <w:bCs/>
        </w:rPr>
        <w:t>les salarié</w:t>
      </w:r>
      <w:r w:rsidR="00BF6A6E">
        <w:rPr>
          <w:rFonts w:ascii="Marianne" w:hAnsi="Marianne"/>
          <w:bCs/>
        </w:rPr>
        <w:t>(e)</w:t>
      </w:r>
      <w:r>
        <w:rPr>
          <w:rFonts w:ascii="Marianne" w:hAnsi="Marianne"/>
          <w:bCs/>
        </w:rPr>
        <w:t>s</w:t>
      </w:r>
      <w:r w:rsidRPr="00E50096">
        <w:rPr>
          <w:rFonts w:ascii="Marianne" w:hAnsi="Marianne"/>
          <w:bCs/>
        </w:rPr>
        <w:t xml:space="preserve"> désigne</w:t>
      </w:r>
      <w:r>
        <w:rPr>
          <w:rFonts w:ascii="Marianne" w:hAnsi="Marianne"/>
          <w:bCs/>
        </w:rPr>
        <w:t>nt</w:t>
      </w:r>
      <w:r w:rsidRPr="00E50096">
        <w:rPr>
          <w:rFonts w:ascii="Marianne" w:hAnsi="Marianne"/>
          <w:bCs/>
        </w:rPr>
        <w:t xml:space="preserve"> également les conseillers </w:t>
      </w:r>
      <w:r w:rsidR="00A201DD">
        <w:rPr>
          <w:rFonts w:ascii="Marianne" w:hAnsi="Marianne"/>
          <w:bCs/>
        </w:rPr>
        <w:t xml:space="preserve">et conseillères </w:t>
      </w:r>
      <w:r w:rsidRPr="00E50096">
        <w:rPr>
          <w:rFonts w:ascii="Marianne" w:hAnsi="Marianne"/>
          <w:bCs/>
        </w:rPr>
        <w:t>qui siègent aux Prud’hommes.</w:t>
      </w:r>
      <w:r w:rsidRPr="00E50096">
        <w:rPr>
          <w:rFonts w:ascii="Cambria" w:hAnsi="Cambria" w:cs="Cambria"/>
          <w:bCs/>
        </w:rPr>
        <w:t> </w:t>
      </w:r>
      <w:r w:rsidRPr="00E50096">
        <w:rPr>
          <w:rFonts w:ascii="Marianne" w:hAnsi="Marianne"/>
          <w:bCs/>
        </w:rPr>
        <w:t>Ce</w:t>
      </w:r>
      <w:r>
        <w:rPr>
          <w:rFonts w:ascii="Marianne" w:hAnsi="Marianne"/>
          <w:bCs/>
        </w:rPr>
        <w:t xml:space="preserve"> </w:t>
      </w:r>
      <w:r w:rsidRPr="00E50096">
        <w:rPr>
          <w:rFonts w:ascii="Marianne" w:hAnsi="Marianne"/>
          <w:bCs/>
        </w:rPr>
        <w:t xml:space="preserve">sont eux qui défendent </w:t>
      </w:r>
      <w:r>
        <w:rPr>
          <w:rFonts w:ascii="Marianne" w:hAnsi="Marianne"/>
          <w:bCs/>
        </w:rPr>
        <w:t>leurs</w:t>
      </w:r>
      <w:r w:rsidRPr="00E50096">
        <w:rPr>
          <w:rFonts w:ascii="Marianne" w:hAnsi="Marianne"/>
          <w:bCs/>
        </w:rPr>
        <w:t xml:space="preserve"> intérêts en cas de litige avec </w:t>
      </w:r>
      <w:r>
        <w:rPr>
          <w:rFonts w:ascii="Marianne" w:hAnsi="Marianne"/>
          <w:bCs/>
        </w:rPr>
        <w:t>leur</w:t>
      </w:r>
      <w:r w:rsidRPr="00E50096">
        <w:rPr>
          <w:rFonts w:ascii="Marianne" w:hAnsi="Marianne"/>
          <w:bCs/>
        </w:rPr>
        <w:t xml:space="preserve"> employeur : licenciement abusif, rupture de contrat, harcèlement, etc</w:t>
      </w:r>
      <w:r>
        <w:rPr>
          <w:rFonts w:ascii="Marianne" w:hAnsi="Marianne"/>
          <w:bCs/>
        </w:rPr>
        <w:t>.</w:t>
      </w:r>
    </w:p>
    <w:p w14:paraId="538E507B" w14:textId="06213462" w:rsidR="00E50096" w:rsidRPr="00E50096" w:rsidRDefault="00E50096" w:rsidP="00E50096">
      <w:pPr>
        <w:pStyle w:val="Paragraphedeliste"/>
        <w:numPr>
          <w:ilvl w:val="0"/>
          <w:numId w:val="3"/>
        </w:numPr>
        <w:jc w:val="both"/>
        <w:rPr>
          <w:rFonts w:ascii="Marianne" w:hAnsi="Marianne"/>
          <w:b/>
        </w:rPr>
      </w:pPr>
      <w:r w:rsidRPr="00E50096">
        <w:rPr>
          <w:rFonts w:ascii="Marianne" w:hAnsi="Marianne"/>
          <w:b/>
        </w:rPr>
        <w:t>Conseillé</w:t>
      </w:r>
      <w:r w:rsidR="00636F3A">
        <w:rPr>
          <w:rFonts w:ascii="Marianne" w:hAnsi="Marianne"/>
          <w:b/>
        </w:rPr>
        <w:t>(e)</w:t>
      </w:r>
      <w:r w:rsidRPr="00E50096">
        <w:rPr>
          <w:rFonts w:ascii="Marianne" w:hAnsi="Marianne"/>
          <w:b/>
        </w:rPr>
        <w:t xml:space="preserve">s. </w:t>
      </w:r>
      <w:r w:rsidRPr="00E50096">
        <w:rPr>
          <w:rFonts w:ascii="Marianne" w:hAnsi="Marianne"/>
          <w:bCs/>
        </w:rPr>
        <w:t xml:space="preserve">Présentes au sein des </w:t>
      </w:r>
      <w:r w:rsidR="00EB632F">
        <w:rPr>
          <w:rFonts w:ascii="Marianne" w:hAnsi="Marianne"/>
          <w:bCs/>
        </w:rPr>
        <w:t>C</w:t>
      </w:r>
      <w:r w:rsidRPr="00E50096">
        <w:rPr>
          <w:rFonts w:ascii="Marianne" w:hAnsi="Marianne"/>
          <w:bCs/>
        </w:rPr>
        <w:t>ommissions paritaires régionales</w:t>
      </w:r>
      <w:r w:rsidR="00EB632F">
        <w:rPr>
          <w:rFonts w:ascii="Marianne" w:hAnsi="Marianne"/>
          <w:bCs/>
        </w:rPr>
        <w:t xml:space="preserve"> interprofessionnelles</w:t>
      </w:r>
      <w:r w:rsidRPr="00E50096">
        <w:rPr>
          <w:rFonts w:ascii="Marianne" w:hAnsi="Marianne"/>
          <w:bCs/>
        </w:rPr>
        <w:t xml:space="preserve"> (CPRI), les organisations syndicales sont à </w:t>
      </w:r>
      <w:r>
        <w:rPr>
          <w:rFonts w:ascii="Marianne" w:hAnsi="Marianne"/>
          <w:bCs/>
        </w:rPr>
        <w:t>l’</w:t>
      </w:r>
      <w:r w:rsidRPr="00E50096">
        <w:rPr>
          <w:rFonts w:ascii="Marianne" w:hAnsi="Marianne"/>
          <w:bCs/>
        </w:rPr>
        <w:t>écoute</w:t>
      </w:r>
      <w:r>
        <w:rPr>
          <w:rFonts w:ascii="Marianne" w:hAnsi="Marianne"/>
          <w:bCs/>
        </w:rPr>
        <w:t xml:space="preserve"> des salarié</w:t>
      </w:r>
      <w:r w:rsidR="00BF6A6E">
        <w:rPr>
          <w:rFonts w:ascii="Marianne" w:hAnsi="Marianne"/>
          <w:bCs/>
        </w:rPr>
        <w:t>(e)</w:t>
      </w:r>
      <w:r>
        <w:rPr>
          <w:rFonts w:ascii="Marianne" w:hAnsi="Marianne"/>
          <w:bCs/>
        </w:rPr>
        <w:t>s</w:t>
      </w:r>
      <w:r w:rsidRPr="00E50096">
        <w:rPr>
          <w:rFonts w:ascii="Marianne" w:hAnsi="Marianne"/>
          <w:bCs/>
        </w:rPr>
        <w:t xml:space="preserve">, </w:t>
      </w:r>
      <w:r>
        <w:rPr>
          <w:rFonts w:ascii="Marianne" w:hAnsi="Marianne"/>
          <w:bCs/>
        </w:rPr>
        <w:t>les</w:t>
      </w:r>
      <w:r w:rsidRPr="00E50096">
        <w:rPr>
          <w:rFonts w:ascii="Marianne" w:hAnsi="Marianne"/>
          <w:bCs/>
        </w:rPr>
        <w:t xml:space="preserve"> informent et </w:t>
      </w:r>
      <w:r>
        <w:rPr>
          <w:rFonts w:ascii="Marianne" w:hAnsi="Marianne"/>
          <w:bCs/>
        </w:rPr>
        <w:t>les</w:t>
      </w:r>
      <w:r w:rsidRPr="00E50096">
        <w:rPr>
          <w:rFonts w:ascii="Marianne" w:hAnsi="Marianne"/>
          <w:bCs/>
        </w:rPr>
        <w:t xml:space="preserve"> conseillent sur</w:t>
      </w:r>
      <w:r>
        <w:rPr>
          <w:rFonts w:ascii="Marianne" w:hAnsi="Marianne"/>
          <w:bCs/>
        </w:rPr>
        <w:t xml:space="preserve"> leurs</w:t>
      </w:r>
      <w:r w:rsidRPr="00E50096">
        <w:rPr>
          <w:rFonts w:ascii="Marianne" w:hAnsi="Marianne"/>
          <w:bCs/>
        </w:rPr>
        <w:t xml:space="preserve"> droits au travail</w:t>
      </w:r>
      <w:r>
        <w:rPr>
          <w:rFonts w:ascii="Marianne" w:hAnsi="Marianne"/>
          <w:bCs/>
        </w:rPr>
        <w:t xml:space="preserve"> (emploi, égalité professionnelle, formation, conditions de travail, santé au travail, mixité des emplois, etc.) </w:t>
      </w:r>
    </w:p>
    <w:p w14:paraId="7D415CA6" w14:textId="77777777" w:rsidR="00E50096" w:rsidRDefault="00E50096">
      <w:pPr>
        <w:jc w:val="both"/>
        <w:rPr>
          <w:rFonts w:ascii="Marianne" w:hAnsi="Marianne"/>
        </w:rPr>
      </w:pPr>
    </w:p>
    <w:p w14:paraId="2C1E5FD1" w14:textId="77777777" w:rsidR="00382422" w:rsidRPr="00851822" w:rsidRDefault="00382422" w:rsidP="00382422">
      <w:pPr>
        <w:jc w:val="both"/>
        <w:rPr>
          <w:rFonts w:ascii="Marianne" w:hAnsi="Marianne"/>
        </w:rPr>
      </w:pPr>
      <w:r w:rsidRPr="00851822">
        <w:rPr>
          <w:rFonts w:ascii="Marianne" w:hAnsi="Marianne"/>
        </w:rPr>
        <w:t xml:space="preserve">Cette élection participe à la mesure de l’audience des organisations syndicales et à la détermination de leur représentativité. </w:t>
      </w:r>
    </w:p>
    <w:p w14:paraId="244E93CB" w14:textId="77777777" w:rsidR="00851822" w:rsidRPr="00851822" w:rsidRDefault="00851822" w:rsidP="00851822">
      <w:pPr>
        <w:ind w:left="1080" w:hanging="360"/>
        <w:jc w:val="both"/>
        <w:rPr>
          <w:rFonts w:ascii="Marianne" w:hAnsi="Marianne"/>
        </w:rPr>
      </w:pPr>
    </w:p>
    <w:p w14:paraId="7588956E" w14:textId="185F9277" w:rsidR="00EC6C4D" w:rsidRPr="00851822" w:rsidRDefault="00636F3A">
      <w:pPr>
        <w:jc w:val="both"/>
        <w:rPr>
          <w:rFonts w:ascii="Marianne" w:hAnsi="Marianne"/>
          <w:b/>
        </w:rPr>
      </w:pPr>
      <w:r w:rsidRPr="004D5E7E">
        <w:rPr>
          <w:rFonts w:ascii="Marianne" w:hAnsi="Marianne"/>
          <w:sz w:val="24"/>
        </w:rPr>
        <w:t>Lancé hier</w:t>
      </w:r>
      <w:r>
        <w:rPr>
          <w:rFonts w:ascii="Marianne" w:hAnsi="Marianne"/>
          <w:b/>
          <w:sz w:val="24"/>
        </w:rPr>
        <w:t xml:space="preserve"> le</w:t>
      </w:r>
      <w:r w:rsidRPr="00E50096">
        <w:rPr>
          <w:rFonts w:ascii="Marianne" w:hAnsi="Marianne"/>
          <w:b/>
          <w:sz w:val="24"/>
        </w:rPr>
        <w:t xml:space="preserve"> </w:t>
      </w:r>
      <w:r w:rsidR="004D3B73" w:rsidRPr="00E50096">
        <w:rPr>
          <w:rFonts w:ascii="Marianne" w:hAnsi="Marianne"/>
          <w:b/>
          <w:sz w:val="24"/>
        </w:rPr>
        <w:t xml:space="preserve">site </w:t>
      </w:r>
      <w:r w:rsidR="00EC022C">
        <w:rPr>
          <w:rFonts w:ascii="Marianne" w:hAnsi="Marianne"/>
          <w:b/>
          <w:sz w:val="24"/>
        </w:rPr>
        <w:t>i</w:t>
      </w:r>
      <w:r w:rsidR="004D3B73" w:rsidRPr="00E50096">
        <w:rPr>
          <w:rFonts w:ascii="Marianne" w:hAnsi="Marianne"/>
          <w:b/>
          <w:sz w:val="24"/>
        </w:rPr>
        <w:t xml:space="preserve">nternet </w:t>
      </w:r>
      <w:r w:rsidR="00D13CCA" w:rsidRPr="00E50096">
        <w:rPr>
          <w:rFonts w:ascii="Marianne" w:hAnsi="Marianne"/>
          <w:b/>
          <w:sz w:val="24"/>
        </w:rPr>
        <w:t>dédié</w:t>
      </w:r>
      <w:r>
        <w:rPr>
          <w:rFonts w:ascii="Marianne" w:hAnsi="Marianne"/>
          <w:b/>
          <w:sz w:val="24"/>
        </w:rPr>
        <w:t xml:space="preserve">, </w:t>
      </w:r>
      <w:hyperlink r:id="rId7" w:history="1">
        <w:r w:rsidRPr="00D514B7">
          <w:rPr>
            <w:rStyle w:val="Lienhypertexte"/>
            <w:rFonts w:ascii="Marianne" w:hAnsi="Marianne"/>
            <w:b/>
            <w:sz w:val="24"/>
          </w:rPr>
          <w:t>e</w:t>
        </w:r>
        <w:r w:rsidR="00D13CCA" w:rsidRPr="00D514B7">
          <w:rPr>
            <w:rStyle w:val="Lienhypertexte"/>
            <w:rFonts w:ascii="Marianne" w:hAnsi="Marianne"/>
            <w:b/>
            <w:sz w:val="24"/>
          </w:rPr>
          <w:t>lection-tpe.travail.gouv.fr</w:t>
        </w:r>
      </w:hyperlink>
      <w:r>
        <w:rPr>
          <w:rFonts w:ascii="Marianne" w:hAnsi="Marianne"/>
          <w:b/>
          <w:sz w:val="24"/>
        </w:rPr>
        <w:t>,</w:t>
      </w:r>
      <w:r w:rsidR="00D13CCA" w:rsidRPr="00E50096">
        <w:rPr>
          <w:rFonts w:ascii="Marianne" w:hAnsi="Marianne"/>
          <w:b/>
          <w:sz w:val="24"/>
        </w:rPr>
        <w:t xml:space="preserve"> </w:t>
      </w:r>
      <w:r w:rsidR="00D13CCA">
        <w:rPr>
          <w:rFonts w:ascii="Marianne" w:hAnsi="Marianne"/>
        </w:rPr>
        <w:t>permet aux électeurs</w:t>
      </w:r>
      <w:r w:rsidR="00BF6A6E">
        <w:rPr>
          <w:rFonts w:ascii="Marianne" w:hAnsi="Marianne"/>
        </w:rPr>
        <w:t xml:space="preserve"> et aux électrices</w:t>
      </w:r>
      <w:r w:rsidR="00D13CCA">
        <w:rPr>
          <w:rFonts w:ascii="Marianne" w:hAnsi="Marianne"/>
        </w:rPr>
        <w:t xml:space="preserve"> </w:t>
      </w:r>
      <w:r w:rsidR="003179E4" w:rsidRPr="00851822">
        <w:rPr>
          <w:rFonts w:ascii="Marianne" w:hAnsi="Marianne"/>
        </w:rPr>
        <w:t xml:space="preserve">de mieux comprendre les enjeux de l’élection et de trouver facilement des réponses aux questions qu’ils </w:t>
      </w:r>
      <w:r w:rsidR="000B4330">
        <w:rPr>
          <w:rFonts w:ascii="Marianne" w:hAnsi="Marianne"/>
        </w:rPr>
        <w:t xml:space="preserve">ou elles </w:t>
      </w:r>
      <w:r w:rsidR="003179E4" w:rsidRPr="00851822">
        <w:rPr>
          <w:rFonts w:ascii="Marianne" w:hAnsi="Marianne"/>
        </w:rPr>
        <w:t>se posent</w:t>
      </w:r>
      <w:r w:rsidR="00D13CCA">
        <w:rPr>
          <w:rFonts w:ascii="Marianne" w:hAnsi="Marianne"/>
        </w:rPr>
        <w:t xml:space="preserve">. Il </w:t>
      </w:r>
      <w:r>
        <w:rPr>
          <w:rFonts w:ascii="Marianne" w:hAnsi="Marianne"/>
        </w:rPr>
        <w:t xml:space="preserve">leur </w:t>
      </w:r>
      <w:r w:rsidR="00D13CCA">
        <w:rPr>
          <w:rFonts w:ascii="Marianne" w:hAnsi="Marianne"/>
        </w:rPr>
        <w:t xml:space="preserve">permet également de </w:t>
      </w:r>
      <w:r w:rsidR="004D3B73" w:rsidRPr="00E50096">
        <w:rPr>
          <w:rFonts w:ascii="Marianne" w:hAnsi="Marianne"/>
        </w:rPr>
        <w:t xml:space="preserve">consulter les programmes des syndicats candidats, </w:t>
      </w:r>
      <w:r w:rsidR="00D13CCA" w:rsidRPr="00D13CCA">
        <w:rPr>
          <w:rFonts w:ascii="Marianne" w:hAnsi="Marianne"/>
        </w:rPr>
        <w:t xml:space="preserve">de </w:t>
      </w:r>
      <w:r w:rsidR="004D3B73" w:rsidRPr="00E50096">
        <w:rPr>
          <w:rFonts w:ascii="Marianne" w:hAnsi="Marianne"/>
        </w:rPr>
        <w:t xml:space="preserve">vérifier </w:t>
      </w:r>
      <w:r>
        <w:rPr>
          <w:rFonts w:ascii="Marianne" w:hAnsi="Marianne"/>
        </w:rPr>
        <w:t>leur</w:t>
      </w:r>
      <w:r w:rsidRPr="00E50096">
        <w:rPr>
          <w:rFonts w:ascii="Marianne" w:hAnsi="Marianne"/>
        </w:rPr>
        <w:t xml:space="preserve"> </w:t>
      </w:r>
      <w:r w:rsidR="004D3B73" w:rsidRPr="00E50096">
        <w:rPr>
          <w:rFonts w:ascii="Marianne" w:hAnsi="Marianne"/>
        </w:rPr>
        <w:t xml:space="preserve">inscription sur la liste électorale et </w:t>
      </w:r>
      <w:r w:rsidR="00D13CCA" w:rsidRPr="00E50096">
        <w:rPr>
          <w:rFonts w:ascii="Marianne" w:hAnsi="Marianne"/>
        </w:rPr>
        <w:t xml:space="preserve">de </w:t>
      </w:r>
      <w:r w:rsidR="004D3B73" w:rsidRPr="00E50096">
        <w:rPr>
          <w:rFonts w:ascii="Marianne" w:hAnsi="Marianne"/>
        </w:rPr>
        <w:t>voter en ligne</w:t>
      </w:r>
      <w:r w:rsidR="00D13CCA" w:rsidRPr="00E50096">
        <w:rPr>
          <w:rFonts w:ascii="Marianne" w:hAnsi="Marianne"/>
        </w:rPr>
        <w:t>.</w:t>
      </w:r>
    </w:p>
    <w:p w14:paraId="3535DBBF" w14:textId="1FDE69EA" w:rsidR="00EC6C4D" w:rsidRPr="00851822" w:rsidRDefault="004D3B73">
      <w:pPr>
        <w:jc w:val="both"/>
        <w:rPr>
          <w:rFonts w:ascii="Marianne" w:hAnsi="Marianne"/>
        </w:rPr>
      </w:pPr>
      <w:r w:rsidRPr="00851822">
        <w:rPr>
          <w:rFonts w:ascii="Marianne" w:hAnsi="Marianne"/>
          <w:b/>
        </w:rPr>
        <w:t xml:space="preserve"> </w:t>
      </w:r>
    </w:p>
    <w:p w14:paraId="6E3C0407" w14:textId="799B2387" w:rsidR="00116EE5" w:rsidRPr="005212A5" w:rsidRDefault="00D13CCA">
      <w:pPr>
        <w:jc w:val="both"/>
        <w:rPr>
          <w:rFonts w:ascii="Marianne" w:hAnsi="Marianne"/>
        </w:rPr>
      </w:pPr>
      <w:r w:rsidRPr="004D5E7E">
        <w:rPr>
          <w:rFonts w:ascii="Marianne" w:hAnsi="Marianne"/>
          <w:b/>
        </w:rPr>
        <w:t>C</w:t>
      </w:r>
      <w:r w:rsidR="004D3B73" w:rsidRPr="004D5E7E">
        <w:rPr>
          <w:rFonts w:ascii="Marianne" w:hAnsi="Marianne"/>
          <w:b/>
        </w:rPr>
        <w:t>haque électeur</w:t>
      </w:r>
      <w:r w:rsidRPr="004D5E7E">
        <w:rPr>
          <w:rFonts w:ascii="Marianne" w:hAnsi="Marianne"/>
          <w:b/>
        </w:rPr>
        <w:t xml:space="preserve"> </w:t>
      </w:r>
      <w:r w:rsidR="00BF6A6E">
        <w:rPr>
          <w:rFonts w:ascii="Marianne" w:hAnsi="Marianne"/>
          <w:b/>
        </w:rPr>
        <w:t xml:space="preserve">et chaque électrice </w:t>
      </w:r>
      <w:r w:rsidRPr="004D5E7E">
        <w:rPr>
          <w:rFonts w:ascii="Marianne" w:hAnsi="Marianne"/>
          <w:b/>
        </w:rPr>
        <w:t>inscrit</w:t>
      </w:r>
      <w:r w:rsidR="00BF6A6E">
        <w:rPr>
          <w:rFonts w:ascii="Marianne" w:hAnsi="Marianne"/>
          <w:b/>
        </w:rPr>
        <w:t>(e)</w:t>
      </w:r>
      <w:r w:rsidRPr="004D5E7E">
        <w:rPr>
          <w:rFonts w:ascii="Marianne" w:hAnsi="Marianne"/>
          <w:b/>
        </w:rPr>
        <w:t xml:space="preserve"> sur la liste </w:t>
      </w:r>
      <w:r w:rsidR="00EB632F" w:rsidRPr="004D5E7E">
        <w:rPr>
          <w:rFonts w:ascii="Marianne" w:hAnsi="Marianne"/>
          <w:b/>
        </w:rPr>
        <w:t>électorale a</w:t>
      </w:r>
      <w:r w:rsidR="004D3B73" w:rsidRPr="004D5E7E">
        <w:rPr>
          <w:rFonts w:ascii="Marianne" w:hAnsi="Marianne"/>
          <w:b/>
        </w:rPr>
        <w:t xml:space="preserve"> </w:t>
      </w:r>
      <w:r w:rsidRPr="004D5E7E">
        <w:rPr>
          <w:rFonts w:ascii="Marianne" w:hAnsi="Marianne"/>
          <w:b/>
        </w:rPr>
        <w:t xml:space="preserve">d’ores et déjà </w:t>
      </w:r>
      <w:r w:rsidR="004D3B73" w:rsidRPr="004D5E7E">
        <w:rPr>
          <w:rFonts w:ascii="Marianne" w:hAnsi="Marianne"/>
          <w:b/>
        </w:rPr>
        <w:t xml:space="preserve">reçu </w:t>
      </w:r>
      <w:r w:rsidR="004D3B73" w:rsidRPr="00044789">
        <w:rPr>
          <w:rFonts w:ascii="Marianne" w:hAnsi="Marianne"/>
          <w:b/>
          <w:u w:val="single"/>
        </w:rPr>
        <w:t>un premier courrier</w:t>
      </w:r>
      <w:r w:rsidR="004D3B73" w:rsidRPr="00044789">
        <w:rPr>
          <w:rFonts w:ascii="Marianne" w:hAnsi="Marianne"/>
          <w:u w:val="single"/>
        </w:rPr>
        <w:t xml:space="preserve"> </w:t>
      </w:r>
      <w:r w:rsidR="004D3B73" w:rsidRPr="004D5E7E">
        <w:rPr>
          <w:rFonts w:ascii="Marianne" w:hAnsi="Marianne"/>
          <w:b/>
          <w:u w:val="single"/>
        </w:rPr>
        <w:t>avec ses informations</w:t>
      </w:r>
      <w:r w:rsidR="00375FF2" w:rsidRPr="004D5E7E">
        <w:rPr>
          <w:rFonts w:ascii="Marianne" w:hAnsi="Marianne"/>
          <w:b/>
          <w:u w:val="single"/>
        </w:rPr>
        <w:t xml:space="preserve"> d’inscription</w:t>
      </w:r>
      <w:r w:rsidR="004D3B73" w:rsidRPr="00851822">
        <w:rPr>
          <w:rFonts w:ascii="Marianne" w:hAnsi="Marianne"/>
        </w:rPr>
        <w:t xml:space="preserve"> (département, convention collective, etc.). </w:t>
      </w:r>
      <w:r w:rsidR="00375FF2">
        <w:rPr>
          <w:rFonts w:ascii="Marianne" w:hAnsi="Marianne"/>
        </w:rPr>
        <w:lastRenderedPageBreak/>
        <w:t xml:space="preserve">Grâce à ses identifiants, </w:t>
      </w:r>
      <w:r w:rsidR="000B4330">
        <w:rPr>
          <w:rFonts w:ascii="Marianne" w:hAnsi="Marianne"/>
        </w:rPr>
        <w:t>le salarié(e)</w:t>
      </w:r>
      <w:r w:rsidR="00375FF2">
        <w:rPr>
          <w:rFonts w:ascii="Marianne" w:hAnsi="Marianne"/>
        </w:rPr>
        <w:t xml:space="preserve"> peut se connecter à </w:t>
      </w:r>
      <w:r w:rsidR="00375FF2" w:rsidRPr="005212A5">
        <w:rPr>
          <w:rFonts w:ascii="Marianne" w:hAnsi="Marianne"/>
        </w:rPr>
        <w:t xml:space="preserve">son espace </w:t>
      </w:r>
      <w:r w:rsidR="00715C1F" w:rsidRPr="005212A5">
        <w:rPr>
          <w:rFonts w:ascii="Marianne" w:hAnsi="Marianne"/>
        </w:rPr>
        <w:t>électeur</w:t>
      </w:r>
      <w:r w:rsidR="00375FF2" w:rsidRPr="005212A5">
        <w:rPr>
          <w:rFonts w:ascii="Marianne" w:hAnsi="Marianne"/>
        </w:rPr>
        <w:t xml:space="preserve"> pour vérifier qu’il </w:t>
      </w:r>
      <w:r w:rsidR="000B4330" w:rsidRPr="005212A5">
        <w:rPr>
          <w:rFonts w:ascii="Marianne" w:hAnsi="Marianne"/>
        </w:rPr>
        <w:t xml:space="preserve">ou elle </w:t>
      </w:r>
      <w:r w:rsidR="00375FF2" w:rsidRPr="005212A5">
        <w:rPr>
          <w:rFonts w:ascii="Marianne" w:hAnsi="Marianne"/>
        </w:rPr>
        <w:t xml:space="preserve">est correctement </w:t>
      </w:r>
      <w:proofErr w:type="gramStart"/>
      <w:r w:rsidR="00375FF2" w:rsidRPr="005212A5">
        <w:rPr>
          <w:rFonts w:ascii="Marianne" w:hAnsi="Marianne"/>
        </w:rPr>
        <w:t>inscrit</w:t>
      </w:r>
      <w:proofErr w:type="gramEnd"/>
      <w:r w:rsidR="00BF6A6E" w:rsidRPr="005212A5">
        <w:rPr>
          <w:rFonts w:ascii="Marianne" w:hAnsi="Marianne"/>
        </w:rPr>
        <w:t>(e)</w:t>
      </w:r>
      <w:r w:rsidR="00375FF2" w:rsidRPr="005212A5">
        <w:rPr>
          <w:rFonts w:ascii="Marianne" w:hAnsi="Marianne"/>
        </w:rPr>
        <w:t xml:space="preserve"> et consulte</w:t>
      </w:r>
      <w:r w:rsidR="00866E30" w:rsidRPr="005212A5">
        <w:rPr>
          <w:rFonts w:ascii="Marianne" w:hAnsi="Marianne"/>
        </w:rPr>
        <w:t>r</w:t>
      </w:r>
      <w:r w:rsidR="00375FF2" w:rsidRPr="005212A5">
        <w:rPr>
          <w:rFonts w:ascii="Marianne" w:hAnsi="Marianne"/>
        </w:rPr>
        <w:t xml:space="preserve"> le programme des </w:t>
      </w:r>
      <w:r w:rsidR="00715C1F" w:rsidRPr="005212A5">
        <w:rPr>
          <w:rFonts w:ascii="Marianne" w:hAnsi="Marianne"/>
        </w:rPr>
        <w:t>syndicats candidat</w:t>
      </w:r>
      <w:r w:rsidR="00866E30" w:rsidRPr="005212A5">
        <w:rPr>
          <w:rFonts w:ascii="Marianne" w:hAnsi="Marianne"/>
        </w:rPr>
        <w:t>s</w:t>
      </w:r>
      <w:r w:rsidR="00375FF2" w:rsidRPr="005212A5">
        <w:rPr>
          <w:rFonts w:ascii="Marianne" w:hAnsi="Marianne"/>
        </w:rPr>
        <w:t xml:space="preserve">. </w:t>
      </w:r>
    </w:p>
    <w:p w14:paraId="7860EE07" w14:textId="77777777" w:rsidR="004D5E7E" w:rsidRPr="005212A5" w:rsidRDefault="004D5E7E">
      <w:pPr>
        <w:jc w:val="both"/>
        <w:rPr>
          <w:rFonts w:ascii="Marianne" w:hAnsi="Marianne"/>
        </w:rPr>
      </w:pPr>
    </w:p>
    <w:p w14:paraId="5AE8AAAF" w14:textId="329843BF" w:rsidR="00375FF2" w:rsidRDefault="00375FF2">
      <w:pPr>
        <w:jc w:val="both"/>
        <w:rPr>
          <w:rFonts w:ascii="Marianne" w:hAnsi="Marianne"/>
        </w:rPr>
      </w:pPr>
      <w:r w:rsidRPr="005212A5">
        <w:rPr>
          <w:rFonts w:ascii="Marianne" w:hAnsi="Marianne"/>
          <w:b/>
        </w:rPr>
        <w:t xml:space="preserve">Si l’électeur </w:t>
      </w:r>
      <w:r w:rsidR="00BF6A6E" w:rsidRPr="005212A5">
        <w:rPr>
          <w:rFonts w:ascii="Marianne" w:hAnsi="Marianne"/>
          <w:b/>
        </w:rPr>
        <w:t xml:space="preserve">ou l’électrice </w:t>
      </w:r>
      <w:r w:rsidRPr="005212A5">
        <w:rPr>
          <w:rFonts w:ascii="Marianne" w:hAnsi="Marianne"/>
          <w:b/>
        </w:rPr>
        <w:t xml:space="preserve">n’a pas reçu </w:t>
      </w:r>
      <w:r w:rsidR="00866E30" w:rsidRPr="005212A5">
        <w:rPr>
          <w:rFonts w:ascii="Marianne" w:hAnsi="Marianne"/>
          <w:b/>
        </w:rPr>
        <w:t>c</w:t>
      </w:r>
      <w:r w:rsidRPr="005212A5">
        <w:rPr>
          <w:rFonts w:ascii="Marianne" w:hAnsi="Marianne"/>
          <w:b/>
        </w:rPr>
        <w:t>e courrier</w:t>
      </w:r>
      <w:r w:rsidRPr="005212A5">
        <w:rPr>
          <w:rFonts w:ascii="Marianne" w:hAnsi="Marianne"/>
        </w:rPr>
        <w:t xml:space="preserve">, il </w:t>
      </w:r>
      <w:r w:rsidR="00BF6A6E" w:rsidRPr="005212A5">
        <w:rPr>
          <w:rFonts w:ascii="Marianne" w:hAnsi="Marianne"/>
        </w:rPr>
        <w:t xml:space="preserve">ou elle </w:t>
      </w:r>
      <w:r w:rsidRPr="005212A5">
        <w:rPr>
          <w:rFonts w:ascii="Marianne" w:hAnsi="Marianne"/>
        </w:rPr>
        <w:t xml:space="preserve">est </w:t>
      </w:r>
      <w:proofErr w:type="gramStart"/>
      <w:r w:rsidRPr="005212A5">
        <w:rPr>
          <w:rFonts w:ascii="Marianne" w:hAnsi="Marianne"/>
        </w:rPr>
        <w:t>invité</w:t>
      </w:r>
      <w:proofErr w:type="gramEnd"/>
      <w:r w:rsidR="00BF6A6E" w:rsidRPr="005212A5">
        <w:rPr>
          <w:rFonts w:ascii="Marianne" w:hAnsi="Marianne"/>
        </w:rPr>
        <w:t>(e)</w:t>
      </w:r>
      <w:r w:rsidRPr="005212A5">
        <w:rPr>
          <w:rFonts w:ascii="Marianne" w:hAnsi="Marianne"/>
        </w:rPr>
        <w:t xml:space="preserve"> </w:t>
      </w:r>
      <w:r w:rsidR="00116EE5" w:rsidRPr="005212A5">
        <w:rPr>
          <w:rFonts w:ascii="Marianne" w:hAnsi="Marianne"/>
        </w:rPr>
        <w:t xml:space="preserve">dès aujourd’hui </w:t>
      </w:r>
      <w:r w:rsidRPr="005212A5">
        <w:rPr>
          <w:rFonts w:ascii="Marianne" w:hAnsi="Marianne"/>
        </w:rPr>
        <w:t>à consulter la liste</w:t>
      </w:r>
      <w:r w:rsidR="00866E30" w:rsidRPr="005212A5">
        <w:rPr>
          <w:rFonts w:ascii="Marianne" w:hAnsi="Marianne"/>
        </w:rPr>
        <w:t xml:space="preserve"> électorale</w:t>
      </w:r>
      <w:r w:rsidRPr="005212A5">
        <w:rPr>
          <w:rFonts w:ascii="Marianne" w:hAnsi="Marianne"/>
        </w:rPr>
        <w:t xml:space="preserve"> sur le site</w:t>
      </w:r>
      <w:r w:rsidR="00866E30" w:rsidRPr="005212A5">
        <w:rPr>
          <w:rFonts w:ascii="Marianne" w:hAnsi="Marianne"/>
        </w:rPr>
        <w:t xml:space="preserve"> </w:t>
      </w:r>
      <w:r w:rsidR="00EC022C" w:rsidRPr="005212A5">
        <w:rPr>
          <w:rFonts w:ascii="Marianne" w:hAnsi="Marianne"/>
        </w:rPr>
        <w:t>i</w:t>
      </w:r>
      <w:r w:rsidR="00866E30" w:rsidRPr="005212A5">
        <w:rPr>
          <w:rFonts w:ascii="Marianne" w:hAnsi="Marianne"/>
        </w:rPr>
        <w:t>nternet</w:t>
      </w:r>
      <w:r w:rsidRPr="005212A5">
        <w:rPr>
          <w:rFonts w:ascii="Marianne" w:hAnsi="Marianne"/>
        </w:rPr>
        <w:t xml:space="preserve"> pour vérifier </w:t>
      </w:r>
      <w:r w:rsidR="000B4330" w:rsidRPr="005212A5">
        <w:rPr>
          <w:rFonts w:ascii="Marianne" w:hAnsi="Marianne"/>
        </w:rPr>
        <w:t>que son inscription est enregistrée et, si cela n’était pas le cas</w:t>
      </w:r>
      <w:r w:rsidR="00866E30" w:rsidRPr="005212A5">
        <w:rPr>
          <w:rFonts w:ascii="Marianne" w:hAnsi="Marianne"/>
        </w:rPr>
        <w:t>,</w:t>
      </w:r>
      <w:r w:rsidR="003179E4" w:rsidRPr="005212A5">
        <w:rPr>
          <w:rFonts w:ascii="Marianne" w:hAnsi="Marianne"/>
        </w:rPr>
        <w:t xml:space="preserve"> demander son inscription</w:t>
      </w:r>
      <w:r w:rsidR="001E17D7" w:rsidRPr="005212A5">
        <w:rPr>
          <w:rFonts w:ascii="Marianne" w:hAnsi="Marianne"/>
        </w:rPr>
        <w:t xml:space="preserve"> jusqu’au</w:t>
      </w:r>
      <w:r w:rsidR="003179E4" w:rsidRPr="005212A5">
        <w:rPr>
          <w:rFonts w:ascii="Marianne" w:hAnsi="Marianne"/>
        </w:rPr>
        <w:t xml:space="preserve"> </w:t>
      </w:r>
      <w:r w:rsidR="00715C1F" w:rsidRPr="005212A5">
        <w:rPr>
          <w:rFonts w:ascii="Marianne" w:hAnsi="Marianne"/>
        </w:rPr>
        <w:t>27</w:t>
      </w:r>
      <w:r w:rsidR="003179E4" w:rsidRPr="005212A5">
        <w:rPr>
          <w:rFonts w:ascii="Marianne" w:hAnsi="Marianne"/>
        </w:rPr>
        <w:t xml:space="preserve"> janvier</w:t>
      </w:r>
      <w:r w:rsidR="001E17D7" w:rsidRPr="005212A5">
        <w:rPr>
          <w:rFonts w:ascii="Marianne" w:hAnsi="Marianne"/>
        </w:rPr>
        <w:t xml:space="preserve"> au plus tard</w:t>
      </w:r>
      <w:r w:rsidR="003179E4" w:rsidRPr="005212A5">
        <w:rPr>
          <w:rFonts w:ascii="Marianne" w:hAnsi="Marianne"/>
        </w:rPr>
        <w:t>.</w:t>
      </w:r>
    </w:p>
    <w:p w14:paraId="55389BFF" w14:textId="249164BE" w:rsidR="00EC6C4D" w:rsidRDefault="00EC6C4D">
      <w:pPr>
        <w:jc w:val="both"/>
        <w:rPr>
          <w:rFonts w:ascii="Marianne" w:hAnsi="Marianne"/>
        </w:rPr>
      </w:pPr>
    </w:p>
    <w:p w14:paraId="3F02DB63" w14:textId="5452B117" w:rsidR="004D5E7E" w:rsidRDefault="004D5E7E" w:rsidP="004D5E7E">
      <w:pPr>
        <w:jc w:val="both"/>
        <w:rPr>
          <w:rFonts w:ascii="Marianne" w:hAnsi="Marianne"/>
        </w:rPr>
      </w:pPr>
      <w:r w:rsidRPr="004D5E7E">
        <w:rPr>
          <w:rFonts w:ascii="Marianne" w:hAnsi="Marianne"/>
          <w:b/>
        </w:rPr>
        <w:t xml:space="preserve">En mars, chaque électeur </w:t>
      </w:r>
      <w:r w:rsidR="00BF6A6E">
        <w:rPr>
          <w:rFonts w:ascii="Marianne" w:hAnsi="Marianne"/>
          <w:b/>
        </w:rPr>
        <w:t xml:space="preserve">et chaque électrice </w:t>
      </w:r>
      <w:r w:rsidRPr="004D5E7E">
        <w:rPr>
          <w:rFonts w:ascii="Marianne" w:hAnsi="Marianne"/>
          <w:b/>
        </w:rPr>
        <w:t xml:space="preserve">recevra </w:t>
      </w:r>
      <w:r w:rsidRPr="00044789">
        <w:rPr>
          <w:rFonts w:ascii="Marianne" w:hAnsi="Marianne"/>
          <w:b/>
          <w:u w:val="single"/>
        </w:rPr>
        <w:t>un second courrier</w:t>
      </w:r>
      <w:r w:rsidRPr="00044789">
        <w:rPr>
          <w:rFonts w:ascii="Marianne" w:hAnsi="Marianne"/>
          <w:u w:val="single"/>
        </w:rPr>
        <w:t xml:space="preserve"> </w:t>
      </w:r>
      <w:r w:rsidRPr="00044789">
        <w:rPr>
          <w:rFonts w:ascii="Marianne" w:hAnsi="Marianne"/>
          <w:b/>
          <w:u w:val="single"/>
        </w:rPr>
        <w:t>avec</w:t>
      </w:r>
      <w:r w:rsidRPr="004D5E7E">
        <w:rPr>
          <w:rFonts w:ascii="Marianne" w:hAnsi="Marianne"/>
          <w:b/>
          <w:u w:val="single"/>
        </w:rPr>
        <w:t xml:space="preserve"> son identifiant de vote, son code confidentiel et son bulletin de vote</w:t>
      </w:r>
      <w:r w:rsidRPr="00851822">
        <w:rPr>
          <w:rFonts w:ascii="Marianne" w:hAnsi="Marianne"/>
        </w:rPr>
        <w:t xml:space="preserve">. </w:t>
      </w:r>
    </w:p>
    <w:p w14:paraId="78D28345" w14:textId="77777777" w:rsidR="004D5E7E" w:rsidRPr="00851822" w:rsidRDefault="004D5E7E">
      <w:pPr>
        <w:jc w:val="both"/>
        <w:rPr>
          <w:rFonts w:ascii="Marianne" w:hAnsi="Marianne"/>
        </w:rPr>
      </w:pPr>
    </w:p>
    <w:p w14:paraId="77C57248" w14:textId="54128CEE" w:rsidR="00EC6C4D" w:rsidRPr="00E50096" w:rsidRDefault="004D5E7E">
      <w:pPr>
        <w:jc w:val="both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A partir du 22 mars, u</w:t>
      </w:r>
      <w:r w:rsidR="003179E4" w:rsidRPr="00E50096">
        <w:rPr>
          <w:rFonts w:ascii="Marianne" w:hAnsi="Marianne"/>
          <w:b/>
          <w:sz w:val="24"/>
        </w:rPr>
        <w:t>n</w:t>
      </w:r>
      <w:r w:rsidR="004D3B73" w:rsidRPr="00E50096">
        <w:rPr>
          <w:rFonts w:ascii="Marianne" w:hAnsi="Marianne"/>
          <w:b/>
          <w:sz w:val="24"/>
        </w:rPr>
        <w:t xml:space="preserve"> vote en ligne ou par courrier</w:t>
      </w:r>
      <w:r>
        <w:rPr>
          <w:rFonts w:ascii="Marianne" w:hAnsi="Marianne"/>
          <w:b/>
          <w:sz w:val="24"/>
        </w:rPr>
        <w:t> :</w:t>
      </w:r>
    </w:p>
    <w:p w14:paraId="11556E69" w14:textId="572B64E5" w:rsidR="00EC6C4D" w:rsidRPr="004D5E7E" w:rsidRDefault="004D5E7E" w:rsidP="003179E4">
      <w:pPr>
        <w:jc w:val="both"/>
        <w:rPr>
          <w:rFonts w:ascii="Marianne" w:hAnsi="Marianne"/>
          <w:b/>
        </w:rPr>
      </w:pPr>
      <w:r w:rsidRPr="004D5E7E">
        <w:rPr>
          <w:rFonts w:ascii="Marianne" w:hAnsi="Marianne"/>
          <w:b/>
        </w:rPr>
        <w:t xml:space="preserve">Chaque électeur </w:t>
      </w:r>
      <w:r w:rsidR="00BF6A6E">
        <w:rPr>
          <w:rFonts w:ascii="Marianne" w:hAnsi="Marianne"/>
          <w:b/>
        </w:rPr>
        <w:t xml:space="preserve">et chaque électrice </w:t>
      </w:r>
      <w:r w:rsidR="004D3B73" w:rsidRPr="004D5E7E">
        <w:rPr>
          <w:rFonts w:ascii="Marianne" w:hAnsi="Marianne"/>
          <w:b/>
        </w:rPr>
        <w:t>p</w:t>
      </w:r>
      <w:r w:rsidR="003179E4" w:rsidRPr="004D5E7E">
        <w:rPr>
          <w:rFonts w:ascii="Marianne" w:hAnsi="Marianne"/>
          <w:b/>
        </w:rPr>
        <w:t>ourra</w:t>
      </w:r>
      <w:r w:rsidR="004D3B73" w:rsidRPr="004D5E7E">
        <w:rPr>
          <w:rFonts w:ascii="Marianne" w:hAnsi="Marianne"/>
        </w:rPr>
        <w:t xml:space="preserve"> </w:t>
      </w:r>
      <w:r w:rsidR="004D3B73" w:rsidRPr="00851822">
        <w:rPr>
          <w:rFonts w:ascii="Marianne" w:hAnsi="Marianne"/>
          <w:b/>
        </w:rPr>
        <w:t>voter</w:t>
      </w:r>
      <w:r w:rsidR="003179E4"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soit </w:t>
      </w:r>
      <w:r w:rsidR="00C926D4" w:rsidRPr="004D5E7E">
        <w:rPr>
          <w:rFonts w:ascii="Marianne" w:hAnsi="Marianne"/>
          <w:b/>
        </w:rPr>
        <w:t xml:space="preserve">sur </w:t>
      </w:r>
      <w:hyperlink r:id="rId8" w:history="1">
        <w:r w:rsidR="00C926D4" w:rsidRPr="00745799">
          <w:rPr>
            <w:rStyle w:val="Lienhypertexte"/>
            <w:rFonts w:ascii="Marianne" w:hAnsi="Marianne"/>
            <w:b/>
          </w:rPr>
          <w:t>election-tpe.travail.gouv.fr</w:t>
        </w:r>
      </w:hyperlink>
      <w:r w:rsidR="00C926D4" w:rsidRPr="004D5E7E">
        <w:rPr>
          <w:rFonts w:ascii="Marianne" w:hAnsi="Marianne"/>
        </w:rPr>
        <w:t xml:space="preserve">, </w:t>
      </w:r>
      <w:r w:rsidR="004D3B73" w:rsidRPr="004D5E7E">
        <w:rPr>
          <w:rFonts w:ascii="Marianne" w:hAnsi="Marianne"/>
        </w:rPr>
        <w:t>en se co</w:t>
      </w:r>
      <w:r w:rsidRPr="004D5E7E">
        <w:rPr>
          <w:rFonts w:ascii="Marianne" w:hAnsi="Marianne"/>
        </w:rPr>
        <w:t>nnectant sur son espace de vote,</w:t>
      </w:r>
      <w:r>
        <w:rPr>
          <w:rFonts w:ascii="Marianne" w:hAnsi="Marianne"/>
          <w:b/>
        </w:rPr>
        <w:t xml:space="preserve"> </w:t>
      </w:r>
      <w:r w:rsidRPr="004D5E7E">
        <w:rPr>
          <w:rFonts w:ascii="Marianne" w:hAnsi="Marianne"/>
          <w:b/>
        </w:rPr>
        <w:t xml:space="preserve">soit </w:t>
      </w:r>
      <w:r w:rsidR="004D3B73" w:rsidRPr="004D5E7E">
        <w:rPr>
          <w:rFonts w:ascii="Marianne" w:hAnsi="Marianne"/>
          <w:b/>
        </w:rPr>
        <w:t>par courrier</w:t>
      </w:r>
      <w:r w:rsidR="003179E4" w:rsidRPr="004D5E7E">
        <w:rPr>
          <w:rFonts w:ascii="Marianne" w:hAnsi="Marianne"/>
          <w:b/>
        </w:rPr>
        <w:t>,</w:t>
      </w:r>
      <w:r w:rsidR="004D3B73" w:rsidRPr="004D5E7E">
        <w:rPr>
          <w:rFonts w:ascii="Marianne" w:hAnsi="Marianne"/>
        </w:rPr>
        <w:t xml:space="preserve"> en renvoyant son bulletin de vote dans l’enveloppe </w:t>
      </w:r>
      <w:proofErr w:type="spellStart"/>
      <w:r w:rsidR="004D3B73" w:rsidRPr="004D5E7E">
        <w:rPr>
          <w:rFonts w:ascii="Marianne" w:hAnsi="Marianne"/>
        </w:rPr>
        <w:t>pré-affranchie</w:t>
      </w:r>
      <w:proofErr w:type="spellEnd"/>
      <w:r w:rsidR="00296809" w:rsidRPr="004D5E7E">
        <w:rPr>
          <w:rFonts w:ascii="Marianne" w:hAnsi="Marianne"/>
        </w:rPr>
        <w:t>.</w:t>
      </w:r>
      <w:r w:rsidR="004D3B73" w:rsidRPr="004D5E7E">
        <w:rPr>
          <w:rFonts w:ascii="Marianne" w:hAnsi="Marianne"/>
        </w:rPr>
        <w:t xml:space="preserve"> </w:t>
      </w:r>
      <w:r w:rsidR="004D3B73" w:rsidRPr="00E50096">
        <w:rPr>
          <w:rFonts w:ascii="Marianne" w:hAnsi="Marianne"/>
        </w:rPr>
        <w:t>Dans les deux cas, le vote est confidentiel et anonyme.</w:t>
      </w:r>
    </w:p>
    <w:p w14:paraId="15797AE7" w14:textId="77777777" w:rsidR="00EC6C4D" w:rsidRPr="00851822" w:rsidRDefault="004D3B73">
      <w:pPr>
        <w:jc w:val="both"/>
        <w:rPr>
          <w:rFonts w:ascii="Marianne" w:hAnsi="Marianne"/>
        </w:rPr>
      </w:pPr>
      <w:r w:rsidRPr="00851822">
        <w:rPr>
          <w:rFonts w:ascii="Marianne" w:hAnsi="Marianne"/>
        </w:rPr>
        <w:t xml:space="preserve"> </w:t>
      </w:r>
    </w:p>
    <w:p w14:paraId="706CB1B4" w14:textId="3925633F" w:rsidR="00EC6C4D" w:rsidRPr="00851822" w:rsidRDefault="004D3B73">
      <w:pPr>
        <w:jc w:val="both"/>
        <w:rPr>
          <w:rFonts w:ascii="Marianne" w:hAnsi="Marianne"/>
        </w:rPr>
      </w:pPr>
      <w:r w:rsidRPr="00851822">
        <w:rPr>
          <w:rFonts w:ascii="Marianne" w:hAnsi="Marianne"/>
        </w:rPr>
        <w:t xml:space="preserve">Le site </w:t>
      </w:r>
      <w:r w:rsidR="00EC022C">
        <w:rPr>
          <w:rFonts w:ascii="Marianne" w:hAnsi="Marianne"/>
        </w:rPr>
        <w:t>i</w:t>
      </w:r>
      <w:r w:rsidRPr="00851822">
        <w:rPr>
          <w:rFonts w:ascii="Marianne" w:hAnsi="Marianne"/>
        </w:rPr>
        <w:t>nternet est sécurisé pour prévenir toute tentative de manipulation du scrutin ou de capture de ses données. Il répond aux normes d’accessibilité des personnes en situation de handicap.</w:t>
      </w:r>
    </w:p>
    <w:p w14:paraId="14EA32AA" w14:textId="77777777" w:rsidR="00EC6C4D" w:rsidRPr="00851822" w:rsidRDefault="004D3B73">
      <w:pPr>
        <w:jc w:val="both"/>
        <w:rPr>
          <w:rFonts w:ascii="Marianne" w:hAnsi="Marianne"/>
        </w:rPr>
      </w:pPr>
      <w:r w:rsidRPr="00851822">
        <w:rPr>
          <w:rFonts w:ascii="Marianne" w:hAnsi="Marianne"/>
        </w:rPr>
        <w:t xml:space="preserve"> </w:t>
      </w:r>
    </w:p>
    <w:p w14:paraId="77A6695D" w14:textId="288A08AB" w:rsidR="00EC6C4D" w:rsidRPr="00E50096" w:rsidRDefault="00C926D4">
      <w:pPr>
        <w:jc w:val="both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 xml:space="preserve">Un service d’assistance </w:t>
      </w:r>
      <w:r w:rsidR="004D3B73" w:rsidRPr="00E50096">
        <w:rPr>
          <w:rFonts w:ascii="Marianne" w:hAnsi="Marianne"/>
          <w:b/>
          <w:sz w:val="24"/>
        </w:rPr>
        <w:t>pour répondre aux questions des électeurs</w:t>
      </w:r>
      <w:r w:rsidR="004D5E7E">
        <w:rPr>
          <w:rFonts w:ascii="Marianne" w:hAnsi="Marianne"/>
          <w:b/>
          <w:sz w:val="24"/>
        </w:rPr>
        <w:t> </w:t>
      </w:r>
      <w:r w:rsidR="00BF6A6E">
        <w:rPr>
          <w:rFonts w:ascii="Marianne" w:hAnsi="Marianne"/>
          <w:b/>
          <w:sz w:val="24"/>
        </w:rPr>
        <w:t xml:space="preserve">et des électrices </w:t>
      </w:r>
      <w:r w:rsidR="004D5E7E">
        <w:rPr>
          <w:rFonts w:ascii="Marianne" w:hAnsi="Marianne"/>
          <w:b/>
          <w:sz w:val="24"/>
        </w:rPr>
        <w:t>:</w:t>
      </w:r>
    </w:p>
    <w:p w14:paraId="5BA3FD4E" w14:textId="3EA7562A" w:rsidR="00C926D4" w:rsidRDefault="00C926D4">
      <w:pPr>
        <w:jc w:val="both"/>
        <w:rPr>
          <w:rFonts w:ascii="Marianne" w:hAnsi="Marianne"/>
        </w:rPr>
      </w:pPr>
      <w:r>
        <w:rPr>
          <w:rFonts w:ascii="Marianne" w:hAnsi="Marianne"/>
        </w:rPr>
        <w:t>La rubrique «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Aide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»</w:t>
      </w:r>
      <w:r>
        <w:rPr>
          <w:rFonts w:ascii="Marianne" w:hAnsi="Marianne"/>
        </w:rPr>
        <w:t xml:space="preserve"> du site </w:t>
      </w:r>
      <w:r w:rsidR="004D3B73" w:rsidRPr="00851822">
        <w:rPr>
          <w:rFonts w:ascii="Marianne" w:hAnsi="Marianne"/>
        </w:rPr>
        <w:t xml:space="preserve">répond </w:t>
      </w:r>
      <w:r w:rsidR="0028687A">
        <w:rPr>
          <w:rFonts w:ascii="Marianne" w:hAnsi="Marianne"/>
        </w:rPr>
        <w:t>à de</w:t>
      </w:r>
      <w:r>
        <w:rPr>
          <w:rFonts w:ascii="Marianne" w:hAnsi="Marianne"/>
        </w:rPr>
        <w:t xml:space="preserve"> nombreuses </w:t>
      </w:r>
      <w:r w:rsidR="004D3B73" w:rsidRPr="00851822">
        <w:rPr>
          <w:rFonts w:ascii="Marianne" w:hAnsi="Marianne"/>
        </w:rPr>
        <w:t>question</w:t>
      </w:r>
      <w:r w:rsidR="00851822">
        <w:rPr>
          <w:rFonts w:ascii="Marianne" w:hAnsi="Marianne"/>
        </w:rPr>
        <w:t>s</w:t>
      </w:r>
      <w:r w:rsidR="0028687A">
        <w:rPr>
          <w:rFonts w:ascii="Marianne" w:hAnsi="Marianne"/>
        </w:rPr>
        <w:t xml:space="preserve"> concernant </w:t>
      </w:r>
      <w:r w:rsidR="00D3550C">
        <w:rPr>
          <w:rFonts w:ascii="Marianne" w:hAnsi="Marianne"/>
        </w:rPr>
        <w:t>le scrutin</w:t>
      </w:r>
      <w:r>
        <w:rPr>
          <w:rFonts w:ascii="Marianne" w:hAnsi="Marianne"/>
        </w:rPr>
        <w:t xml:space="preserve">. </w:t>
      </w:r>
    </w:p>
    <w:p w14:paraId="2F8188D5" w14:textId="1B863614" w:rsidR="00C926D4" w:rsidRDefault="00296809">
      <w:pPr>
        <w:jc w:val="both"/>
        <w:rPr>
          <w:rFonts w:ascii="Marianne" w:hAnsi="Marianne"/>
        </w:rPr>
      </w:pPr>
      <w:r>
        <w:rPr>
          <w:rFonts w:ascii="Marianne" w:hAnsi="Marianne"/>
        </w:rPr>
        <w:t>Pour en savoir plus</w:t>
      </w:r>
      <w:r w:rsidR="0028687A">
        <w:rPr>
          <w:rFonts w:ascii="Marianne" w:hAnsi="Marianne"/>
        </w:rPr>
        <w:t>, l’a</w:t>
      </w:r>
      <w:r w:rsidR="00C926D4">
        <w:rPr>
          <w:rFonts w:ascii="Marianne" w:hAnsi="Marianne"/>
        </w:rPr>
        <w:t xml:space="preserve">ssistance de l’élection </w:t>
      </w:r>
      <w:r w:rsidR="0028687A">
        <w:rPr>
          <w:rFonts w:ascii="Marianne" w:hAnsi="Marianne"/>
        </w:rPr>
        <w:t>est disponible</w:t>
      </w:r>
      <w:r>
        <w:rPr>
          <w:rFonts w:ascii="Marianne" w:hAnsi="Marianne"/>
        </w:rPr>
        <w:t xml:space="preserve"> </w:t>
      </w:r>
      <w:r w:rsidR="00C926D4">
        <w:rPr>
          <w:rFonts w:ascii="Marianne" w:hAnsi="Marianne"/>
        </w:rPr>
        <w:t>:</w:t>
      </w:r>
    </w:p>
    <w:p w14:paraId="3C7C05FF" w14:textId="46996934" w:rsidR="00C926D4" w:rsidRDefault="0028687A" w:rsidP="00E50096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en</w:t>
      </w:r>
      <w:proofErr w:type="gramEnd"/>
      <w:r>
        <w:rPr>
          <w:rFonts w:ascii="Marianne" w:hAnsi="Marianne"/>
        </w:rPr>
        <w:t xml:space="preserve"> ligne, via le</w:t>
      </w:r>
      <w:r w:rsidRPr="00296809">
        <w:rPr>
          <w:rFonts w:ascii="Marianne" w:hAnsi="Marianne"/>
        </w:rPr>
        <w:t xml:space="preserve"> formulaire</w:t>
      </w:r>
      <w:r w:rsidRPr="00A52340">
        <w:rPr>
          <w:rFonts w:ascii="Marianne" w:hAnsi="Marianne"/>
          <w:b/>
        </w:rPr>
        <w:t xml:space="preserve"> </w:t>
      </w:r>
      <w:r>
        <w:rPr>
          <w:rFonts w:ascii="Marianne" w:hAnsi="Marianne"/>
        </w:rPr>
        <w:t>de contact du site</w:t>
      </w:r>
      <w:r w:rsidR="00296809">
        <w:rPr>
          <w:rFonts w:ascii="Calibri" w:hAnsi="Calibri" w:cs="Calibri"/>
        </w:rPr>
        <w:t> </w:t>
      </w:r>
      <w:r w:rsidR="00296809">
        <w:rPr>
          <w:rFonts w:ascii="Marianne" w:hAnsi="Marianne"/>
        </w:rPr>
        <w:t>;</w:t>
      </w:r>
    </w:p>
    <w:p w14:paraId="46250B2C" w14:textId="7F1CE27B" w:rsidR="00EC6C4D" w:rsidRPr="00E50096" w:rsidRDefault="0028687A" w:rsidP="00E50096">
      <w:pPr>
        <w:pStyle w:val="Paragraphedeliste"/>
        <w:numPr>
          <w:ilvl w:val="0"/>
          <w:numId w:val="1"/>
        </w:numPr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par</w:t>
      </w:r>
      <w:proofErr w:type="gramEnd"/>
      <w:r>
        <w:rPr>
          <w:rFonts w:ascii="Marianne" w:hAnsi="Marianne"/>
        </w:rPr>
        <w:t xml:space="preserve"> téléphone, </w:t>
      </w:r>
      <w:r w:rsidR="00C926D4">
        <w:rPr>
          <w:rFonts w:ascii="Marianne" w:hAnsi="Marianne"/>
        </w:rPr>
        <w:t>au</w:t>
      </w:r>
      <w:r w:rsidR="00866E30" w:rsidRPr="00E50096">
        <w:rPr>
          <w:rFonts w:ascii="Marianne" w:hAnsi="Marianne"/>
        </w:rPr>
        <w:t xml:space="preserve"> </w:t>
      </w:r>
      <w:r w:rsidR="004D3B73" w:rsidRPr="00A52340">
        <w:rPr>
          <w:rFonts w:ascii="Marianne" w:hAnsi="Marianne"/>
        </w:rPr>
        <w:t>09 69 37 01 37</w:t>
      </w:r>
      <w:r w:rsidR="004D3B73" w:rsidRPr="00296809">
        <w:rPr>
          <w:rFonts w:ascii="Marianne" w:hAnsi="Marianne"/>
        </w:rPr>
        <w:t xml:space="preserve"> </w:t>
      </w:r>
      <w:r w:rsidR="004D3B73" w:rsidRPr="00E50096">
        <w:rPr>
          <w:rFonts w:ascii="Marianne" w:hAnsi="Marianne"/>
        </w:rPr>
        <w:t>du lundi au vendredi de 9h à 18h, heure métropolitaine (numéro non surtaxé, tarif d’un appel vers un téléphone fixe en France métropolitaine).</w:t>
      </w:r>
    </w:p>
    <w:p w14:paraId="752BA0D7" w14:textId="77BE054B" w:rsidR="00EC6C4D" w:rsidRPr="00851822" w:rsidRDefault="004D3B73">
      <w:pPr>
        <w:jc w:val="both"/>
        <w:rPr>
          <w:rFonts w:ascii="Marianne" w:hAnsi="Marianne"/>
        </w:rPr>
      </w:pPr>
      <w:r w:rsidRPr="00851822">
        <w:rPr>
          <w:rFonts w:ascii="Marianne" w:hAnsi="Marianne"/>
        </w:rPr>
        <w:t xml:space="preserve"> </w:t>
      </w:r>
    </w:p>
    <w:p w14:paraId="25C641FB" w14:textId="10B01FB6" w:rsidR="00EC6C4D" w:rsidRPr="00851822" w:rsidRDefault="004D3B73">
      <w:pPr>
        <w:jc w:val="both"/>
        <w:rPr>
          <w:rFonts w:ascii="Marianne" w:hAnsi="Marianne"/>
          <w:b/>
          <w:sz w:val="24"/>
          <w:szCs w:val="24"/>
        </w:rPr>
      </w:pPr>
      <w:r w:rsidRPr="00851822">
        <w:rPr>
          <w:rFonts w:ascii="Marianne" w:hAnsi="Marianne"/>
          <w:b/>
          <w:sz w:val="24"/>
          <w:szCs w:val="24"/>
        </w:rPr>
        <w:t>Contact</w:t>
      </w:r>
      <w:r w:rsidR="008A6100">
        <w:rPr>
          <w:rFonts w:ascii="Marianne" w:hAnsi="Marianne"/>
          <w:b/>
          <w:sz w:val="24"/>
          <w:szCs w:val="24"/>
        </w:rPr>
        <w:t>s</w:t>
      </w:r>
      <w:r w:rsidRPr="00851822">
        <w:rPr>
          <w:rFonts w:ascii="Marianne" w:hAnsi="Marianne"/>
          <w:b/>
          <w:sz w:val="24"/>
          <w:szCs w:val="24"/>
        </w:rPr>
        <w:t xml:space="preserve"> presse</w:t>
      </w:r>
    </w:p>
    <w:p w14:paraId="60F79072" w14:textId="77777777" w:rsidR="00547A89" w:rsidRPr="00745799" w:rsidRDefault="00547A89" w:rsidP="00547A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5799">
        <w:rPr>
          <w:rFonts w:ascii="Marianne" w:eastAsia="Times New Roman" w:hAnsi="Marianne" w:cs="Times New Roman"/>
          <w:color w:val="000000"/>
          <w:lang w:val="fr-FR"/>
        </w:rPr>
        <w:t>Parties Prenantes pour le ministère du Travail, de l’Emploi et de l’Insertion</w:t>
      </w:r>
    </w:p>
    <w:p w14:paraId="146D5104" w14:textId="77777777" w:rsidR="00547A89" w:rsidRPr="00745799" w:rsidRDefault="00547A89" w:rsidP="00547A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5799">
        <w:rPr>
          <w:rFonts w:ascii="Marianne" w:eastAsia="Times New Roman" w:hAnsi="Marianne" w:cs="Times New Roman"/>
          <w:color w:val="000000"/>
          <w:lang w:val="fr-FR"/>
        </w:rPr>
        <w:t>Tél : 01.55.25.58.79</w:t>
      </w:r>
    </w:p>
    <w:p w14:paraId="40C9B3A3" w14:textId="7114D8E5" w:rsidR="00547A89" w:rsidRPr="00745799" w:rsidRDefault="00547A89" w:rsidP="00547A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5799">
        <w:rPr>
          <w:rFonts w:ascii="Marianne" w:eastAsia="Times New Roman" w:hAnsi="Marianne" w:cs="Times New Roman"/>
          <w:color w:val="000000"/>
          <w:lang w:val="fr-FR"/>
        </w:rPr>
        <w:t>Mél</w:t>
      </w:r>
      <w:r w:rsidRPr="00745799">
        <w:rPr>
          <w:rFonts w:ascii="Cambria" w:eastAsia="Times New Roman" w:hAnsi="Cambria" w:cs="Cambria"/>
          <w:color w:val="000000"/>
          <w:lang w:val="fr-FR"/>
        </w:rPr>
        <w:t> </w:t>
      </w:r>
      <w:r w:rsidRPr="00745799">
        <w:rPr>
          <w:rFonts w:ascii="Marianne" w:eastAsia="Times New Roman" w:hAnsi="Marianne" w:cs="Times New Roman"/>
          <w:color w:val="000000"/>
          <w:lang w:val="fr-FR"/>
        </w:rPr>
        <w:t xml:space="preserve">: mathilde.charles@partiesprenantes.com </w:t>
      </w:r>
    </w:p>
    <w:p w14:paraId="4DC77171" w14:textId="77777777" w:rsidR="00636F3A" w:rsidRPr="00745799" w:rsidRDefault="00636F3A" w:rsidP="00547A89">
      <w:pPr>
        <w:spacing w:line="240" w:lineRule="auto"/>
        <w:jc w:val="both"/>
        <w:rPr>
          <w:rFonts w:ascii="Marianne" w:hAnsi="Marianne"/>
          <w:sz w:val="21"/>
          <w:szCs w:val="21"/>
        </w:rPr>
      </w:pPr>
    </w:p>
    <w:p w14:paraId="41DE06FC" w14:textId="442DA886" w:rsidR="00EC6C4D" w:rsidRPr="00745799" w:rsidRDefault="004D3B73">
      <w:pPr>
        <w:jc w:val="both"/>
        <w:rPr>
          <w:rFonts w:ascii="Marianne" w:hAnsi="Marianne"/>
        </w:rPr>
      </w:pPr>
      <w:r w:rsidRPr="00745799">
        <w:rPr>
          <w:rFonts w:ascii="Marianne" w:hAnsi="Marianne"/>
        </w:rPr>
        <w:t>Secrétariat presse et communication</w:t>
      </w:r>
    </w:p>
    <w:p w14:paraId="1C98BA9D" w14:textId="297FA841" w:rsidR="00EC6C4D" w:rsidRPr="00745799" w:rsidRDefault="004D3B73">
      <w:pPr>
        <w:jc w:val="both"/>
        <w:rPr>
          <w:rFonts w:ascii="Marianne" w:hAnsi="Marianne"/>
        </w:rPr>
      </w:pPr>
      <w:r w:rsidRPr="00745799">
        <w:rPr>
          <w:rFonts w:ascii="Marianne" w:hAnsi="Marianne"/>
        </w:rPr>
        <w:t>Ministère du Travail, de l'Emploi et de l'Insertion</w:t>
      </w:r>
    </w:p>
    <w:p w14:paraId="2A3BCC83" w14:textId="54138D51" w:rsidR="00EC6C4D" w:rsidRPr="008A6100" w:rsidRDefault="004D3B73">
      <w:pPr>
        <w:jc w:val="both"/>
        <w:rPr>
          <w:rFonts w:ascii="Marianne" w:hAnsi="Marianne"/>
        </w:rPr>
      </w:pPr>
      <w:r w:rsidRPr="008A6100">
        <w:rPr>
          <w:rFonts w:ascii="Marianne" w:hAnsi="Marianne"/>
        </w:rPr>
        <w:t>Tél : 01</w:t>
      </w:r>
      <w:r w:rsidR="008A6100">
        <w:rPr>
          <w:rFonts w:ascii="Marianne" w:hAnsi="Marianne"/>
        </w:rPr>
        <w:t>.</w:t>
      </w:r>
      <w:r w:rsidRPr="008A6100">
        <w:rPr>
          <w:rFonts w:ascii="Marianne" w:hAnsi="Marianne"/>
        </w:rPr>
        <w:t>49</w:t>
      </w:r>
      <w:r w:rsidR="008A6100">
        <w:rPr>
          <w:rFonts w:ascii="Marianne" w:hAnsi="Marianne"/>
        </w:rPr>
        <w:t>.</w:t>
      </w:r>
      <w:r w:rsidRPr="008A6100">
        <w:rPr>
          <w:rFonts w:ascii="Marianne" w:hAnsi="Marianne"/>
        </w:rPr>
        <w:t>55</w:t>
      </w:r>
      <w:r w:rsidR="008A6100">
        <w:rPr>
          <w:rFonts w:ascii="Marianne" w:hAnsi="Marianne"/>
        </w:rPr>
        <w:t>.</w:t>
      </w:r>
      <w:r w:rsidRPr="008A6100">
        <w:rPr>
          <w:rFonts w:ascii="Marianne" w:hAnsi="Marianne"/>
        </w:rPr>
        <w:t>32</w:t>
      </w:r>
      <w:r w:rsidR="008A6100">
        <w:rPr>
          <w:rFonts w:ascii="Marianne" w:hAnsi="Marianne"/>
        </w:rPr>
        <w:t>.</w:t>
      </w:r>
      <w:r w:rsidRPr="008A6100">
        <w:rPr>
          <w:rFonts w:ascii="Marianne" w:hAnsi="Marianne"/>
        </w:rPr>
        <w:t>21</w:t>
      </w:r>
      <w:bookmarkStart w:id="0" w:name="_GoBack"/>
      <w:bookmarkEnd w:id="0"/>
    </w:p>
    <w:p w14:paraId="53218F43" w14:textId="77777777" w:rsidR="00EC6C4D" w:rsidRPr="008A6100" w:rsidRDefault="004D3B73">
      <w:pPr>
        <w:jc w:val="both"/>
        <w:rPr>
          <w:rFonts w:ascii="Marianne" w:hAnsi="Marianne"/>
        </w:rPr>
      </w:pPr>
      <w:r w:rsidRPr="008A6100">
        <w:rPr>
          <w:rFonts w:ascii="Marianne" w:hAnsi="Marianne"/>
        </w:rPr>
        <w:t xml:space="preserve">Mél : sec.presse.travail@cab.travail.gouv.fr </w:t>
      </w:r>
    </w:p>
    <w:p w14:paraId="15179229" w14:textId="6BD16E14" w:rsidR="00EC6C4D" w:rsidRPr="008A6100" w:rsidRDefault="004D3B73">
      <w:pPr>
        <w:jc w:val="both"/>
        <w:rPr>
          <w:rFonts w:ascii="Marianne" w:hAnsi="Marianne"/>
        </w:rPr>
      </w:pPr>
      <w:r w:rsidRPr="008A6100">
        <w:rPr>
          <w:rFonts w:ascii="Marianne" w:hAnsi="Marianne"/>
        </w:rPr>
        <w:t>127, rue de Grenelle - 75007 PARIS</w:t>
      </w:r>
    </w:p>
    <w:sectPr w:rsidR="00EC6C4D" w:rsidRPr="008A610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BF2"/>
    <w:multiLevelType w:val="multilevel"/>
    <w:tmpl w:val="29E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C56D5"/>
    <w:multiLevelType w:val="hybridMultilevel"/>
    <w:tmpl w:val="26A4B25C"/>
    <w:lvl w:ilvl="0" w:tplc="34F05C5A">
      <w:start w:val="2"/>
      <w:numFmt w:val="bullet"/>
      <w:lvlText w:val="-"/>
      <w:lvlJc w:val="left"/>
      <w:pPr>
        <w:ind w:left="720" w:hanging="360"/>
      </w:pPr>
      <w:rPr>
        <w:rFonts w:ascii="Marianne" w:eastAsia="Arial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6F6D"/>
    <w:multiLevelType w:val="hybridMultilevel"/>
    <w:tmpl w:val="D0804570"/>
    <w:lvl w:ilvl="0" w:tplc="078851C8">
      <w:start w:val="3"/>
      <w:numFmt w:val="bullet"/>
      <w:lvlText w:val="-"/>
      <w:lvlJc w:val="left"/>
      <w:pPr>
        <w:ind w:left="720" w:hanging="360"/>
      </w:pPr>
      <w:rPr>
        <w:rFonts w:ascii="Marianne" w:eastAsia="Arial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020588"/>
    <w:rsid w:val="00044789"/>
    <w:rsid w:val="000B4330"/>
    <w:rsid w:val="00116EE5"/>
    <w:rsid w:val="00137F63"/>
    <w:rsid w:val="001E17D7"/>
    <w:rsid w:val="002616FD"/>
    <w:rsid w:val="0028687A"/>
    <w:rsid w:val="00296809"/>
    <w:rsid w:val="002A3CD3"/>
    <w:rsid w:val="003179E4"/>
    <w:rsid w:val="00375FF2"/>
    <w:rsid w:val="00382422"/>
    <w:rsid w:val="004036E5"/>
    <w:rsid w:val="0041021F"/>
    <w:rsid w:val="004D3B73"/>
    <w:rsid w:val="004D5E7E"/>
    <w:rsid w:val="005212A5"/>
    <w:rsid w:val="00547A89"/>
    <w:rsid w:val="00636F3A"/>
    <w:rsid w:val="006822DC"/>
    <w:rsid w:val="00715C1F"/>
    <w:rsid w:val="00745799"/>
    <w:rsid w:val="007E5DE5"/>
    <w:rsid w:val="00851822"/>
    <w:rsid w:val="00866E30"/>
    <w:rsid w:val="008A1E56"/>
    <w:rsid w:val="008A6100"/>
    <w:rsid w:val="008D4A1C"/>
    <w:rsid w:val="009E6B33"/>
    <w:rsid w:val="00A201DD"/>
    <w:rsid w:val="00A52340"/>
    <w:rsid w:val="00B00DA3"/>
    <w:rsid w:val="00B62858"/>
    <w:rsid w:val="00BA188B"/>
    <w:rsid w:val="00BF4E42"/>
    <w:rsid w:val="00BF6A6E"/>
    <w:rsid w:val="00C42A63"/>
    <w:rsid w:val="00C926D4"/>
    <w:rsid w:val="00D13CCA"/>
    <w:rsid w:val="00D3550C"/>
    <w:rsid w:val="00D514B7"/>
    <w:rsid w:val="00E22D9D"/>
    <w:rsid w:val="00E50096"/>
    <w:rsid w:val="00EB632F"/>
    <w:rsid w:val="00EC022C"/>
    <w:rsid w:val="00EC6C4D"/>
    <w:rsid w:val="00F03FF7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5E7E"/>
  <w15:docId w15:val="{CFEF8BA3-1EB4-5644-ABBC-539FE08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B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B73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79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E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E5009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547A8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ection-tpe.travai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election-tpe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image" Target="http://img.sarbacane.com/5b23cd31b85b536066d9291a/templates/l_rXJujpTIK5vTC5lm4PmA/d16db6c1423f9c979f25a4037e23c1369a4c3dcf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PAUL, Astrid (DICOM/CAMPAGNES)</dc:creator>
  <cp:lastModifiedBy>GLERANT, Justine (CAB/TRAVAIL)</cp:lastModifiedBy>
  <cp:revision>9</cp:revision>
  <cp:lastPrinted>2020-12-22T17:28:00Z</cp:lastPrinted>
  <dcterms:created xsi:type="dcterms:W3CDTF">2020-12-22T19:32:00Z</dcterms:created>
  <dcterms:modified xsi:type="dcterms:W3CDTF">2021-01-07T08:10:00Z</dcterms:modified>
</cp:coreProperties>
</file>