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B8" w:rsidRDefault="00217FB8" w:rsidP="00217FB8">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217FB8" w:rsidTr="00217FB8">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217FB8">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217FB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17FB8">
                          <w:tc>
                            <w:tcPr>
                              <w:tcW w:w="150" w:type="dxa"/>
                              <w:vAlign w:val="center"/>
                              <w:hideMark/>
                            </w:tcPr>
                            <w:p w:rsidR="00217FB8" w:rsidRDefault="00217FB8"/>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17FB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17FB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17FB8">
                                            <w:tc>
                                              <w:tcPr>
                                                <w:tcW w:w="0" w:type="auto"/>
                                                <w:tcMar>
                                                  <w:top w:w="300" w:type="dxa"/>
                                                  <w:left w:w="300" w:type="dxa"/>
                                                  <w:bottom w:w="75" w:type="dxa"/>
                                                  <w:right w:w="300" w:type="dxa"/>
                                                </w:tcMar>
                                                <w:vAlign w:val="center"/>
                                                <w:hideMark/>
                                              </w:tcPr>
                                              <w:p w:rsidR="00217FB8" w:rsidRDefault="00217FB8">
                                                <w:pPr>
                                                  <w:rPr>
                                                    <w:rFonts w:eastAsia="Times New Roman"/>
                                                    <w:sz w:val="20"/>
                                                    <w:szCs w:val="20"/>
                                                  </w:rPr>
                                                </w:pPr>
                                              </w:p>
                                            </w:tc>
                                          </w:tr>
                                        </w:tbl>
                                        <w:p w:rsidR="00217FB8" w:rsidRDefault="00217FB8">
                                          <w:pPr>
                                            <w:rPr>
                                              <w:rFonts w:eastAsia="Times New Roman"/>
                                              <w:sz w:val="20"/>
                                              <w:szCs w:val="20"/>
                                            </w:rPr>
                                          </w:pPr>
                                        </w:p>
                                      </w:tc>
                                    </w:tr>
                                  </w:tbl>
                                  <w:p w:rsidR="00217FB8" w:rsidRDefault="00217FB8">
                                    <w:pPr>
                                      <w:jc w:val="center"/>
                                      <w:rPr>
                                        <w:rFonts w:eastAsia="Times New Roman"/>
                                        <w:sz w:val="20"/>
                                        <w:szCs w:val="20"/>
                                      </w:rPr>
                                    </w:pPr>
                                  </w:p>
                                </w:tc>
                              </w:tr>
                            </w:tbl>
                            <w:p w:rsidR="00217FB8" w:rsidRDefault="00217FB8">
                              <w:pPr>
                                <w:jc w:val="center"/>
                                <w:rPr>
                                  <w:rFonts w:eastAsia="Times New Roman"/>
                                  <w:sz w:val="20"/>
                                  <w:szCs w:val="20"/>
                                </w:rPr>
                              </w:pPr>
                            </w:p>
                          </w:tc>
                          <w:tc>
                            <w:tcPr>
                              <w:tcW w:w="150" w:type="dxa"/>
                              <w:vAlign w:val="center"/>
                              <w:hideMark/>
                            </w:tcPr>
                            <w:p w:rsidR="00217FB8" w:rsidRDefault="00217FB8">
                              <w:pPr>
                                <w:rPr>
                                  <w:rFonts w:eastAsia="Times New Roman"/>
                                  <w:sz w:val="20"/>
                                  <w:szCs w:val="20"/>
                                </w:rPr>
                              </w:pPr>
                            </w:p>
                          </w:tc>
                        </w:tr>
                      </w:tbl>
                      <w:p w:rsidR="00217FB8" w:rsidRDefault="00217FB8">
                        <w:pPr>
                          <w:rPr>
                            <w:rFonts w:eastAsia="Times New Roman"/>
                            <w:sz w:val="20"/>
                            <w:szCs w:val="20"/>
                          </w:rPr>
                        </w:pPr>
                      </w:p>
                    </w:tc>
                  </w:tr>
                  <w:tr w:rsidR="00217FB8">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217FB8">
                          <w:trPr>
                            <w:trHeight w:val="150"/>
                          </w:trPr>
                          <w:tc>
                            <w:tcPr>
                              <w:tcW w:w="9750" w:type="dxa"/>
                              <w:shd w:val="clear" w:color="auto" w:fill="FFFFFF"/>
                              <w:tcMar>
                                <w:top w:w="0" w:type="dxa"/>
                                <w:left w:w="150" w:type="dxa"/>
                                <w:bottom w:w="0" w:type="dxa"/>
                                <w:right w:w="150" w:type="dxa"/>
                              </w:tcMar>
                              <w:vAlign w:val="center"/>
                              <w:hideMark/>
                            </w:tcPr>
                            <w:p w:rsidR="00217FB8" w:rsidRDefault="00217FB8">
                              <w:pPr>
                                <w:spacing w:line="150" w:lineRule="exact"/>
                                <w:rPr>
                                  <w:rFonts w:eastAsia="Times New Roman"/>
                                  <w:sz w:val="15"/>
                                  <w:szCs w:val="15"/>
                                </w:rPr>
                              </w:pPr>
                              <w:r>
                                <w:rPr>
                                  <w:rFonts w:eastAsia="Times New Roman"/>
                                  <w:sz w:val="15"/>
                                  <w:szCs w:val="15"/>
                                </w:rPr>
                                <w:t xml:space="preserve">  </w:t>
                              </w:r>
                            </w:p>
                          </w:tc>
                        </w:tr>
                      </w:tbl>
                      <w:p w:rsidR="00217FB8" w:rsidRDefault="00217FB8">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217FB8">
                          <w:trPr>
                            <w:hidden/>
                          </w:trPr>
                          <w:tc>
                            <w:tcPr>
                              <w:tcW w:w="150" w:type="dxa"/>
                              <w:shd w:val="clear" w:color="auto" w:fill="FFFFFF"/>
                              <w:vAlign w:val="center"/>
                              <w:hideMark/>
                            </w:tcPr>
                            <w:p w:rsidR="00217FB8" w:rsidRDefault="00217FB8">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17FB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17FB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17FB8">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217FB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217FB8">
                                                        <w:tc>
                                                          <w:tcPr>
                                                            <w:tcW w:w="0" w:type="auto"/>
                                                            <w:vAlign w:val="center"/>
                                                            <w:hideMark/>
                                                          </w:tcPr>
                                                          <w:p w:rsidR="00217FB8" w:rsidRDefault="00217FB8">
                                                            <w:pPr>
                                                              <w:spacing w:line="0" w:lineRule="atLeast"/>
                                                              <w:rPr>
                                                                <w:rFonts w:eastAsia="Times New Roman"/>
                                                                <w:sz w:val="2"/>
                                                                <w:szCs w:val="2"/>
                                                              </w:rPr>
                                                            </w:pPr>
                                                            <w:r>
                                                              <w:rPr>
                                                                <w:rFonts w:eastAsia="Times New Roman"/>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217FB8" w:rsidRDefault="00217FB8">
                                                      <w:pPr>
                                                        <w:rPr>
                                                          <w:rFonts w:eastAsia="Times New Roman"/>
                                                          <w:sz w:val="20"/>
                                                          <w:szCs w:val="20"/>
                                                        </w:rPr>
                                                      </w:pPr>
                                                    </w:p>
                                                  </w:tc>
                                                </w:tr>
                                              </w:tbl>
                                              <w:p w:rsidR="00217FB8" w:rsidRDefault="00217FB8">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217FB8">
                                                  <w:trPr>
                                                    <w:trHeight w:val="300"/>
                                                    <w:jc w:val="center"/>
                                                  </w:trPr>
                                                  <w:tc>
                                                    <w:tcPr>
                                                      <w:tcW w:w="0" w:type="auto"/>
                                                      <w:vAlign w:val="center"/>
                                                      <w:hideMark/>
                                                    </w:tcPr>
                                                    <w:p w:rsidR="00217FB8" w:rsidRDefault="00217FB8">
                                                      <w:pPr>
                                                        <w:spacing w:line="300" w:lineRule="exact"/>
                                                        <w:rPr>
                                                          <w:rFonts w:eastAsia="Times New Roman"/>
                                                          <w:sz w:val="30"/>
                                                          <w:szCs w:val="30"/>
                                                        </w:rPr>
                                                      </w:pPr>
                                                      <w:r>
                                                        <w:rPr>
                                                          <w:rFonts w:eastAsia="Times New Roman"/>
                                                          <w:sz w:val="30"/>
                                                          <w:szCs w:val="30"/>
                                                        </w:rPr>
                                                        <w:t xml:space="preserve">  </w:t>
                                                      </w:r>
                                                    </w:p>
                                                  </w:tc>
                                                </w:tr>
                                              </w:tbl>
                                              <w:p w:rsidR="00217FB8" w:rsidRDefault="00217FB8">
                                                <w:pPr>
                                                  <w:jc w:val="center"/>
                                                  <w:rPr>
                                                    <w:rFonts w:eastAsia="Times New Roman"/>
                                                    <w:sz w:val="20"/>
                                                    <w:szCs w:val="20"/>
                                                  </w:rPr>
                                                </w:pPr>
                                              </w:p>
                                            </w:tc>
                                          </w:tr>
                                        </w:tbl>
                                        <w:p w:rsidR="00217FB8" w:rsidRDefault="00217FB8">
                                          <w:pPr>
                                            <w:rPr>
                                              <w:rFonts w:eastAsia="Times New Roman"/>
                                              <w:sz w:val="20"/>
                                              <w:szCs w:val="20"/>
                                            </w:rPr>
                                          </w:pPr>
                                        </w:p>
                                      </w:tc>
                                    </w:tr>
                                  </w:tbl>
                                  <w:p w:rsidR="00217FB8" w:rsidRDefault="00217FB8">
                                    <w:pPr>
                                      <w:jc w:val="center"/>
                                      <w:rPr>
                                        <w:rFonts w:eastAsia="Times New Roman"/>
                                        <w:sz w:val="20"/>
                                        <w:szCs w:val="20"/>
                                      </w:rPr>
                                    </w:pPr>
                                  </w:p>
                                </w:tc>
                              </w:tr>
                            </w:tbl>
                            <w:p w:rsidR="00217FB8" w:rsidRDefault="00217FB8">
                              <w:pPr>
                                <w:jc w:val="center"/>
                                <w:rPr>
                                  <w:rFonts w:eastAsia="Times New Roman"/>
                                  <w:sz w:val="20"/>
                                  <w:szCs w:val="20"/>
                                </w:rPr>
                              </w:pPr>
                            </w:p>
                          </w:tc>
                          <w:tc>
                            <w:tcPr>
                              <w:tcW w:w="150" w:type="dxa"/>
                              <w:shd w:val="clear" w:color="auto" w:fill="FFFFFF"/>
                              <w:vAlign w:val="center"/>
                              <w:hideMark/>
                            </w:tcPr>
                            <w:p w:rsidR="00217FB8" w:rsidRDefault="00217FB8">
                              <w:pPr>
                                <w:rPr>
                                  <w:rFonts w:eastAsia="Times New Roman"/>
                                  <w:sz w:val="20"/>
                                  <w:szCs w:val="20"/>
                                </w:rPr>
                              </w:pPr>
                            </w:p>
                          </w:tc>
                        </w:tr>
                      </w:tbl>
                      <w:p w:rsidR="00217FB8" w:rsidRDefault="00217FB8">
                        <w:pPr>
                          <w:rPr>
                            <w:rFonts w:eastAsia="Times New Roman"/>
                            <w:sz w:val="20"/>
                            <w:szCs w:val="20"/>
                          </w:rPr>
                        </w:pPr>
                      </w:p>
                    </w:tc>
                  </w:tr>
                </w:tbl>
                <w:p w:rsidR="00217FB8" w:rsidRDefault="00217FB8">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217FB8">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17FB8">
                          <w:tc>
                            <w:tcPr>
                              <w:tcW w:w="150" w:type="dxa"/>
                              <w:shd w:val="clear" w:color="auto" w:fill="FFFFFF"/>
                              <w:vAlign w:val="center"/>
                              <w:hideMark/>
                            </w:tcPr>
                            <w:p w:rsidR="00217FB8" w:rsidRDefault="00217FB8">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17FB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17FB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17FB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217FB8">
                                                  <w:tc>
                                                    <w:tcPr>
                                                      <w:tcW w:w="0" w:type="auto"/>
                                                      <w:vAlign w:val="center"/>
                                                      <w:hideMark/>
                                                    </w:tcPr>
                                                    <w:p w:rsidR="00217FB8" w:rsidRDefault="00217FB8" w:rsidP="00217FB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217FB8">
                                                  <w:trPr>
                                                    <w:trHeight w:val="300"/>
                                                    <w:jc w:val="center"/>
                                                  </w:trPr>
                                                  <w:tc>
                                                    <w:tcPr>
                                                      <w:tcW w:w="0" w:type="auto"/>
                                                      <w:vAlign w:val="center"/>
                                                      <w:hideMark/>
                                                    </w:tcPr>
                                                    <w:p w:rsidR="00217FB8" w:rsidRDefault="00217FB8">
                                                      <w:pPr>
                                                        <w:spacing w:line="300" w:lineRule="exact"/>
                                                        <w:rPr>
                                                          <w:rFonts w:eastAsia="Times New Roman"/>
                                                          <w:sz w:val="30"/>
                                                          <w:szCs w:val="30"/>
                                                        </w:rPr>
                                                      </w:pPr>
                                                      <w:r>
                                                        <w:rPr>
                                                          <w:rFonts w:eastAsia="Times New Roman"/>
                                                          <w:sz w:val="30"/>
                                                          <w:szCs w:val="30"/>
                                                        </w:rPr>
                                                        <w:t xml:space="preserve">  </w:t>
                                                      </w:r>
                                                    </w:p>
                                                  </w:tc>
                                                </w:tr>
                                              </w:tbl>
                                              <w:p w:rsidR="00217FB8" w:rsidRDefault="00217FB8">
                                                <w:pPr>
                                                  <w:jc w:val="center"/>
                                                  <w:rPr>
                                                    <w:rFonts w:eastAsia="Times New Roman"/>
                                                    <w:sz w:val="20"/>
                                                    <w:szCs w:val="20"/>
                                                  </w:rPr>
                                                </w:pPr>
                                              </w:p>
                                            </w:tc>
                                          </w:tr>
                                        </w:tbl>
                                        <w:p w:rsidR="00217FB8" w:rsidRDefault="00217FB8">
                                          <w:pPr>
                                            <w:rPr>
                                              <w:rFonts w:eastAsia="Times New Roman"/>
                                              <w:sz w:val="20"/>
                                              <w:szCs w:val="20"/>
                                            </w:rPr>
                                          </w:pPr>
                                        </w:p>
                                      </w:tc>
                                    </w:tr>
                                  </w:tbl>
                                  <w:p w:rsidR="00217FB8" w:rsidRDefault="00217FB8">
                                    <w:pPr>
                                      <w:jc w:val="center"/>
                                      <w:rPr>
                                        <w:rFonts w:eastAsia="Times New Roman"/>
                                        <w:sz w:val="20"/>
                                        <w:szCs w:val="20"/>
                                      </w:rPr>
                                    </w:pPr>
                                  </w:p>
                                </w:tc>
                              </w:tr>
                            </w:tbl>
                            <w:p w:rsidR="00217FB8" w:rsidRDefault="00217FB8">
                              <w:pPr>
                                <w:jc w:val="center"/>
                                <w:rPr>
                                  <w:rFonts w:eastAsia="Times New Roman"/>
                                  <w:sz w:val="20"/>
                                  <w:szCs w:val="20"/>
                                </w:rPr>
                              </w:pPr>
                            </w:p>
                          </w:tc>
                          <w:tc>
                            <w:tcPr>
                              <w:tcW w:w="150" w:type="dxa"/>
                              <w:shd w:val="clear" w:color="auto" w:fill="FFFFFF"/>
                              <w:vAlign w:val="center"/>
                              <w:hideMark/>
                            </w:tcPr>
                            <w:p w:rsidR="00217FB8" w:rsidRDefault="00217FB8">
                              <w:pPr>
                                <w:rPr>
                                  <w:rFonts w:eastAsia="Times New Roman"/>
                                  <w:sz w:val="20"/>
                                  <w:szCs w:val="20"/>
                                </w:rPr>
                              </w:pPr>
                            </w:p>
                          </w:tc>
                        </w:tr>
                      </w:tbl>
                      <w:p w:rsidR="00217FB8" w:rsidRDefault="00217FB8">
                        <w:pPr>
                          <w:rPr>
                            <w:rFonts w:eastAsia="Times New Roman"/>
                            <w:sz w:val="20"/>
                            <w:szCs w:val="20"/>
                          </w:rPr>
                        </w:pPr>
                      </w:p>
                    </w:tc>
                  </w:tr>
                  <w:tr w:rsidR="00217FB8">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17FB8">
                          <w:tc>
                            <w:tcPr>
                              <w:tcW w:w="150" w:type="dxa"/>
                              <w:shd w:val="clear" w:color="auto" w:fill="FFFFFF"/>
                              <w:vAlign w:val="center"/>
                              <w:hideMark/>
                            </w:tcPr>
                            <w:p w:rsidR="00217FB8" w:rsidRDefault="00217FB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17FB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17FB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17FB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217FB8">
                                                  <w:tc>
                                                    <w:tcPr>
                                                      <w:tcW w:w="0" w:type="auto"/>
                                                      <w:vAlign w:val="center"/>
                                                      <w:hideMark/>
                                                    </w:tcPr>
                                                    <w:p w:rsidR="00217FB8" w:rsidRPr="00217FB8" w:rsidRDefault="00217FB8" w:rsidP="00217FB8">
                                                      <w:pPr>
                                                        <w:pStyle w:val="NormalWeb"/>
                                                        <w:spacing w:before="0" w:beforeAutospacing="0" w:after="0" w:afterAutospacing="0" w:line="390" w:lineRule="exact"/>
                                                        <w:jc w:val="right"/>
                                                        <w:rPr>
                                                          <w:rFonts w:ascii="Arial" w:hAnsi="Arial" w:cs="Arial"/>
                                                          <w:i/>
                                                          <w:color w:val="393939"/>
                                                          <w:sz w:val="26"/>
                                                          <w:szCs w:val="26"/>
                                                        </w:rPr>
                                                      </w:pPr>
                                                      <w:r w:rsidRPr="00217FB8">
                                                        <w:rPr>
                                                          <w:rFonts w:ascii="Arial" w:hAnsi="Arial" w:cs="Arial"/>
                                                          <w:i/>
                                                          <w:color w:val="000000"/>
                                                          <w:sz w:val="18"/>
                                                          <w:szCs w:val="18"/>
                                                        </w:rPr>
                                                        <w:t>Paris, le 14/09/2021</w:t>
                                                      </w:r>
                                                    </w:p>
                                                  </w:tc>
                                                </w:tr>
                                              </w:tbl>
                                              <w:p w:rsidR="00217FB8" w:rsidRDefault="00217FB8">
                                                <w:pPr>
                                                  <w:rPr>
                                                    <w:rFonts w:eastAsia="Times New Roman"/>
                                                    <w:sz w:val="20"/>
                                                    <w:szCs w:val="20"/>
                                                  </w:rPr>
                                                </w:pPr>
                                              </w:p>
                                            </w:tc>
                                          </w:tr>
                                        </w:tbl>
                                        <w:p w:rsidR="00217FB8" w:rsidRDefault="00217FB8">
                                          <w:pPr>
                                            <w:rPr>
                                              <w:rFonts w:eastAsia="Times New Roman"/>
                                              <w:sz w:val="20"/>
                                              <w:szCs w:val="20"/>
                                            </w:rPr>
                                          </w:pPr>
                                        </w:p>
                                      </w:tc>
                                    </w:tr>
                                  </w:tbl>
                                  <w:p w:rsidR="00217FB8" w:rsidRDefault="00217FB8">
                                    <w:pPr>
                                      <w:jc w:val="center"/>
                                      <w:rPr>
                                        <w:rFonts w:eastAsia="Times New Roman"/>
                                        <w:sz w:val="20"/>
                                        <w:szCs w:val="20"/>
                                      </w:rPr>
                                    </w:pPr>
                                  </w:p>
                                </w:tc>
                              </w:tr>
                            </w:tbl>
                            <w:p w:rsidR="00217FB8" w:rsidRDefault="00217FB8">
                              <w:pPr>
                                <w:jc w:val="center"/>
                                <w:rPr>
                                  <w:rFonts w:eastAsia="Times New Roman"/>
                                  <w:sz w:val="20"/>
                                  <w:szCs w:val="20"/>
                                </w:rPr>
                              </w:pPr>
                            </w:p>
                          </w:tc>
                          <w:tc>
                            <w:tcPr>
                              <w:tcW w:w="150" w:type="dxa"/>
                              <w:shd w:val="clear" w:color="auto" w:fill="FFFFFF"/>
                              <w:vAlign w:val="center"/>
                              <w:hideMark/>
                            </w:tcPr>
                            <w:p w:rsidR="00217FB8" w:rsidRDefault="00217FB8">
                              <w:pPr>
                                <w:rPr>
                                  <w:rFonts w:eastAsia="Times New Roman"/>
                                  <w:sz w:val="20"/>
                                  <w:szCs w:val="20"/>
                                </w:rPr>
                              </w:pPr>
                            </w:p>
                          </w:tc>
                        </w:tr>
                      </w:tbl>
                      <w:p w:rsidR="00217FB8" w:rsidRDefault="00217FB8">
                        <w:pPr>
                          <w:rPr>
                            <w:rFonts w:eastAsia="Times New Roman"/>
                            <w:sz w:val="20"/>
                            <w:szCs w:val="20"/>
                          </w:rPr>
                        </w:pPr>
                      </w:p>
                    </w:tc>
                  </w:tr>
                </w:tbl>
                <w:p w:rsidR="00217FB8" w:rsidRDefault="00217FB8">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217FB8">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17FB8">
                          <w:tc>
                            <w:tcPr>
                              <w:tcW w:w="150" w:type="dxa"/>
                              <w:shd w:val="clear" w:color="auto" w:fill="FFFFFF"/>
                              <w:vAlign w:val="center"/>
                              <w:hideMark/>
                            </w:tcPr>
                            <w:p w:rsidR="00217FB8" w:rsidRDefault="00217FB8">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17FB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971"/>
                                      <w:gridCol w:w="1779"/>
                                    </w:tblGrid>
                                    <w:tr w:rsidR="00217FB8">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7971"/>
                                          </w:tblGrid>
                                          <w:tr w:rsidR="00217FB8">
                                            <w:tc>
                                              <w:tcPr>
                                                <w:tcW w:w="0" w:type="auto"/>
                                                <w:tcMar>
                                                  <w:top w:w="300" w:type="dxa"/>
                                                  <w:left w:w="300" w:type="dxa"/>
                                                  <w:bottom w:w="300" w:type="dxa"/>
                                                  <w:right w:w="300" w:type="dxa"/>
                                                </w:tcMar>
                                                <w:vAlign w:val="center"/>
                                                <w:hideMark/>
                                              </w:tcPr>
                                              <w:tbl>
                                                <w:tblPr>
                                                  <w:tblpPr w:vertAnchor="text"/>
                                                  <w:tblW w:w="7371" w:type="dxa"/>
                                                  <w:tblCellMar>
                                                    <w:left w:w="0" w:type="dxa"/>
                                                    <w:right w:w="0" w:type="dxa"/>
                                                  </w:tblCellMar>
                                                  <w:tblLook w:val="04A0" w:firstRow="1" w:lastRow="0" w:firstColumn="1" w:lastColumn="0" w:noHBand="0" w:noVBand="1"/>
                                                </w:tblPr>
                                                <w:tblGrid>
                                                  <w:gridCol w:w="7371"/>
                                                </w:tblGrid>
                                                <w:tr w:rsidR="00217FB8" w:rsidTr="00217FB8">
                                                  <w:tc>
                                                    <w:tcPr>
                                                      <w:tcW w:w="5000" w:type="pct"/>
                                                      <w:vAlign w:val="center"/>
                                                      <w:hideMark/>
                                                    </w:tcPr>
                                                    <w:p w:rsidR="00217FB8" w:rsidRDefault="00217FB8" w:rsidP="00217FB8">
                                                      <w:pPr>
                                                        <w:pStyle w:val="NormalWeb"/>
                                                        <w:spacing w:before="0" w:beforeAutospacing="0" w:after="0" w:afterAutospacing="0" w:line="330" w:lineRule="exact"/>
                                                        <w:rPr>
                                                          <w:rFonts w:ascii="Arial" w:hAnsi="Arial" w:cs="Arial"/>
                                                          <w:color w:val="393939"/>
                                                          <w:sz w:val="26"/>
                                                          <w:szCs w:val="26"/>
                                                        </w:rPr>
                                                      </w:pPr>
                                                      <w:r w:rsidRPr="00217FB8">
                                                        <w:rPr>
                                                          <w:rStyle w:val="lev"/>
                                                          <w:rFonts w:ascii="Arial" w:hAnsi="Arial" w:cs="Arial"/>
                                                          <w:color w:val="393939"/>
                                                        </w:rPr>
                                                        <w:t xml:space="preserve">Conditions de travail des livreurs : les ministres </w:t>
                                                      </w:r>
                                                      <w:r>
                                                        <w:rPr>
                                                          <w:rStyle w:val="lev"/>
                                                          <w:rFonts w:ascii="Arial" w:hAnsi="Arial" w:cs="Arial"/>
                                                          <w:color w:val="393939"/>
                                                        </w:rPr>
                                                        <w:t>É</w:t>
                                                      </w:r>
                                                      <w:r w:rsidRPr="00217FB8">
                                                        <w:rPr>
                                                          <w:rStyle w:val="lev"/>
                                                          <w:rFonts w:ascii="Arial" w:hAnsi="Arial" w:cs="Arial"/>
                                                          <w:color w:val="393939"/>
                                                        </w:rPr>
                                                        <w:t xml:space="preserve">lisabeth Borne et Jean-Baptiste </w:t>
                                                      </w:r>
                                                      <w:proofErr w:type="spellStart"/>
                                                      <w:r w:rsidRPr="00217FB8">
                                                        <w:rPr>
                                                          <w:rStyle w:val="lev"/>
                                                          <w:rFonts w:ascii="Arial" w:hAnsi="Arial" w:cs="Arial"/>
                                                          <w:color w:val="393939"/>
                                                        </w:rPr>
                                                        <w:t>Djebbari</w:t>
                                                      </w:r>
                                                      <w:proofErr w:type="spellEnd"/>
                                                      <w:r w:rsidRPr="00217FB8">
                                                        <w:rPr>
                                                          <w:rStyle w:val="lev"/>
                                                          <w:rFonts w:ascii="Arial" w:hAnsi="Arial" w:cs="Arial"/>
                                                          <w:color w:val="393939"/>
                                                        </w:rPr>
                                                        <w:t xml:space="preserve"> ont réuni les plateformes de livraison.</w:t>
                                                      </w:r>
                                                    </w:p>
                                                  </w:tc>
                                                </w:tr>
                                              </w:tbl>
                                              <w:p w:rsidR="00217FB8" w:rsidRDefault="00217FB8">
                                                <w:pPr>
                                                  <w:rPr>
                                                    <w:rFonts w:eastAsia="Times New Roman"/>
                                                    <w:sz w:val="20"/>
                                                    <w:szCs w:val="20"/>
                                                  </w:rPr>
                                                </w:pPr>
                                              </w:p>
                                            </w:tc>
                                          </w:tr>
                                        </w:tbl>
                                        <w:p w:rsidR="00217FB8" w:rsidRDefault="00217FB8">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1779"/>
                                          </w:tblGrid>
                                          <w:tr w:rsidR="00217FB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217FB8">
                                                  <w:trPr>
                                                    <w:trHeight w:val="300"/>
                                                    <w:jc w:val="center"/>
                                                  </w:trPr>
                                                  <w:tc>
                                                    <w:tcPr>
                                                      <w:tcW w:w="0" w:type="auto"/>
                                                      <w:vAlign w:val="center"/>
                                                      <w:hideMark/>
                                                    </w:tcPr>
                                                    <w:p w:rsidR="00217FB8" w:rsidRDefault="00217FB8">
                                                      <w:pPr>
                                                        <w:spacing w:line="300" w:lineRule="exact"/>
                                                        <w:rPr>
                                                          <w:rFonts w:eastAsia="Times New Roman"/>
                                                          <w:sz w:val="30"/>
                                                          <w:szCs w:val="30"/>
                                                        </w:rPr>
                                                      </w:pPr>
                                                      <w:r>
                                                        <w:rPr>
                                                          <w:rFonts w:eastAsia="Times New Roman"/>
                                                          <w:sz w:val="30"/>
                                                          <w:szCs w:val="30"/>
                                                        </w:rPr>
                                                        <w:t xml:space="preserve">  </w:t>
                                                      </w:r>
                                                    </w:p>
                                                  </w:tc>
                                                </w:tr>
                                              </w:tbl>
                                              <w:p w:rsidR="00217FB8" w:rsidRDefault="00217FB8">
                                                <w:pPr>
                                                  <w:jc w:val="center"/>
                                                  <w:rPr>
                                                    <w:rFonts w:eastAsia="Times New Roman"/>
                                                    <w:sz w:val="20"/>
                                                    <w:szCs w:val="20"/>
                                                  </w:rPr>
                                                </w:pPr>
                                              </w:p>
                                            </w:tc>
                                          </w:tr>
                                        </w:tbl>
                                        <w:p w:rsidR="00217FB8" w:rsidRDefault="00217FB8">
                                          <w:pPr>
                                            <w:rPr>
                                              <w:rFonts w:eastAsia="Times New Roman"/>
                                              <w:sz w:val="20"/>
                                              <w:szCs w:val="20"/>
                                            </w:rPr>
                                          </w:pPr>
                                        </w:p>
                                      </w:tc>
                                    </w:tr>
                                  </w:tbl>
                                  <w:p w:rsidR="00217FB8" w:rsidRDefault="00217FB8">
                                    <w:pPr>
                                      <w:jc w:val="center"/>
                                      <w:rPr>
                                        <w:rFonts w:eastAsia="Times New Roman"/>
                                        <w:sz w:val="20"/>
                                        <w:szCs w:val="20"/>
                                      </w:rPr>
                                    </w:pPr>
                                  </w:p>
                                </w:tc>
                              </w:tr>
                            </w:tbl>
                            <w:p w:rsidR="00217FB8" w:rsidRDefault="00217FB8">
                              <w:pPr>
                                <w:jc w:val="center"/>
                                <w:rPr>
                                  <w:rFonts w:eastAsia="Times New Roman"/>
                                  <w:sz w:val="20"/>
                                  <w:szCs w:val="20"/>
                                </w:rPr>
                              </w:pPr>
                            </w:p>
                          </w:tc>
                          <w:tc>
                            <w:tcPr>
                              <w:tcW w:w="150" w:type="dxa"/>
                              <w:shd w:val="clear" w:color="auto" w:fill="FFFFFF"/>
                              <w:vAlign w:val="center"/>
                              <w:hideMark/>
                            </w:tcPr>
                            <w:p w:rsidR="00217FB8" w:rsidRDefault="00217FB8">
                              <w:pPr>
                                <w:rPr>
                                  <w:rFonts w:eastAsia="Times New Roman"/>
                                  <w:sz w:val="20"/>
                                  <w:szCs w:val="20"/>
                                </w:rPr>
                              </w:pPr>
                            </w:p>
                          </w:tc>
                        </w:tr>
                      </w:tbl>
                      <w:p w:rsidR="00217FB8" w:rsidRDefault="00217FB8">
                        <w:pPr>
                          <w:rPr>
                            <w:rFonts w:eastAsia="Times New Roman"/>
                            <w:sz w:val="20"/>
                            <w:szCs w:val="20"/>
                          </w:rPr>
                        </w:pPr>
                      </w:p>
                    </w:tc>
                  </w:tr>
                  <w:tr w:rsidR="00217FB8">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17FB8">
                          <w:tc>
                            <w:tcPr>
                              <w:tcW w:w="150" w:type="dxa"/>
                              <w:shd w:val="clear" w:color="auto" w:fill="FFFFFF"/>
                              <w:vAlign w:val="center"/>
                              <w:hideMark/>
                            </w:tcPr>
                            <w:p w:rsidR="00217FB8" w:rsidRDefault="00217FB8" w:rsidP="00217FB8">
                              <w:pPr>
                                <w:spacing w:line="276" w:lineRule="auto"/>
                                <w:jc w:val="both"/>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17FB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17FB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17FB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217FB8">
                                                  <w:tc>
                                                    <w:tcPr>
                                                      <w:tcW w:w="0" w:type="auto"/>
                                                      <w:vAlign w:val="center"/>
                                                      <w:hideMark/>
                                                    </w:tcPr>
                                                    <w:p w:rsidR="00217FB8" w:rsidRPr="00217FB8" w:rsidRDefault="00217FB8" w:rsidP="00217FB8">
                                                      <w:pPr>
                                                        <w:pStyle w:val="NormalWeb"/>
                                                        <w:spacing w:before="0" w:beforeAutospacing="0" w:after="0" w:afterAutospacing="0" w:line="276" w:lineRule="auto"/>
                                                        <w:jc w:val="both"/>
                                                        <w:rPr>
                                                          <w:rFonts w:ascii="Arial" w:hAnsi="Arial" w:cs="Arial"/>
                                                          <w:b/>
                                                          <w:color w:val="000000"/>
                                                          <w:sz w:val="21"/>
                                                          <w:szCs w:val="21"/>
                                                        </w:rPr>
                                                      </w:pPr>
                                                      <w:r w:rsidRPr="00217FB8">
                                                        <w:rPr>
                                                          <w:rFonts w:ascii="Arial" w:hAnsi="Arial" w:cs="Arial"/>
                                                          <w:b/>
                                                          <w:color w:val="000000"/>
                                                          <w:sz w:val="21"/>
                                                          <w:szCs w:val="21"/>
                                                        </w:rPr>
                                                        <w:t xml:space="preserve">Suite à la première réunion organisée en juillet 2021, </w:t>
                                                      </w:r>
                                                      <w:r>
                                                        <w:rPr>
                                                          <w:rFonts w:ascii="Arial" w:hAnsi="Arial" w:cs="Arial"/>
                                                          <w:b/>
                                                          <w:color w:val="000000"/>
                                                          <w:sz w:val="21"/>
                                                          <w:szCs w:val="21"/>
                                                        </w:rPr>
                                                        <w:t>É</w:t>
                                                      </w:r>
                                                      <w:r w:rsidRPr="00217FB8">
                                                        <w:rPr>
                                                          <w:rFonts w:ascii="Arial" w:hAnsi="Arial" w:cs="Arial"/>
                                                          <w:b/>
                                                          <w:color w:val="000000"/>
                                                          <w:sz w:val="21"/>
                                                          <w:szCs w:val="21"/>
                                                        </w:rPr>
                                                        <w:t xml:space="preserve">lisabeth Borne, ministre du Travail, de l’Emploi et de l’Insertion et Jean-Baptiste </w:t>
                                                      </w:r>
                                                      <w:proofErr w:type="spellStart"/>
                                                      <w:r w:rsidRPr="00217FB8">
                                                        <w:rPr>
                                                          <w:rFonts w:ascii="Arial" w:hAnsi="Arial" w:cs="Arial"/>
                                                          <w:b/>
                                                          <w:color w:val="000000"/>
                                                          <w:sz w:val="21"/>
                                                          <w:szCs w:val="21"/>
                                                        </w:rPr>
                                                        <w:t>Djebbari</w:t>
                                                      </w:r>
                                                      <w:proofErr w:type="spellEnd"/>
                                                      <w:r w:rsidRPr="00217FB8">
                                                        <w:rPr>
                                                          <w:rFonts w:ascii="Arial" w:hAnsi="Arial" w:cs="Arial"/>
                                                          <w:b/>
                                                          <w:color w:val="000000"/>
                                                          <w:sz w:val="21"/>
                                                          <w:szCs w:val="21"/>
                                                        </w:rPr>
                                                        <w:t>, ministre délégué chargé des Transports, ont réuni ce matin</w:t>
                                                      </w:r>
                                                      <w:r w:rsidR="000226AF">
                                                        <w:rPr>
                                                          <w:rFonts w:ascii="Arial" w:hAnsi="Arial" w:cs="Arial"/>
                                                          <w:b/>
                                                          <w:color w:val="000000"/>
                                                          <w:sz w:val="21"/>
                                                          <w:szCs w:val="21"/>
                                                        </w:rPr>
                                                        <w:t>,</w:t>
                                                      </w:r>
                                                      <w:r w:rsidRPr="00217FB8">
                                                        <w:rPr>
                                                          <w:rFonts w:ascii="Arial" w:hAnsi="Arial" w:cs="Arial"/>
                                                          <w:b/>
                                                          <w:color w:val="000000"/>
                                                          <w:sz w:val="21"/>
                                                          <w:szCs w:val="21"/>
                                                        </w:rPr>
                                                        <w:t xml:space="preserve"> rue de Grenelle</w:t>
                                                      </w:r>
                                                      <w:r w:rsidR="000226AF">
                                                        <w:rPr>
                                                          <w:rFonts w:ascii="Arial" w:hAnsi="Arial" w:cs="Arial"/>
                                                          <w:b/>
                                                          <w:color w:val="000000"/>
                                                          <w:sz w:val="21"/>
                                                          <w:szCs w:val="21"/>
                                                        </w:rPr>
                                                        <w:t>,</w:t>
                                                      </w:r>
                                                      <w:r w:rsidRPr="00217FB8">
                                                        <w:rPr>
                                                          <w:rFonts w:ascii="Arial" w:hAnsi="Arial" w:cs="Arial"/>
                                                          <w:b/>
                                                          <w:color w:val="000000"/>
                                                          <w:sz w:val="21"/>
                                                          <w:szCs w:val="21"/>
                                                        </w:rPr>
                                                        <w:t xml:space="preserve"> les représentants des plateformes de livraison pour faire un point sur leur plan d’actions visant à mettre un terme aux situations d’abus et de fraudes dans ce secteur.</w:t>
                                                      </w:r>
                                                    </w:p>
                                                    <w:p w:rsidR="00217FB8" w:rsidRDefault="00217FB8" w:rsidP="00217FB8">
                                                      <w:pPr>
                                                        <w:pStyle w:val="NormalWeb"/>
                                                        <w:spacing w:before="0" w:beforeAutospacing="0" w:after="0" w:afterAutospacing="0" w:line="276" w:lineRule="auto"/>
                                                        <w:jc w:val="both"/>
                                                        <w:rPr>
                                                          <w:rFonts w:ascii="Arial" w:hAnsi="Arial" w:cs="Arial"/>
                                                          <w:color w:val="000000"/>
                                                          <w:sz w:val="21"/>
                                                          <w:szCs w:val="21"/>
                                                        </w:rPr>
                                                      </w:pPr>
                                                    </w:p>
                                                    <w:p w:rsidR="00217FB8" w:rsidRDefault="00217FB8" w:rsidP="00217FB8">
                                                      <w:pPr>
                                                        <w:spacing w:line="276" w:lineRule="auto"/>
                                                        <w:jc w:val="both"/>
                                                        <w:rPr>
                                                          <w:rFonts w:ascii="Arial" w:hAnsi="Arial" w:cs="Arial"/>
                                                          <w:color w:val="000000"/>
                                                          <w:sz w:val="21"/>
                                                          <w:szCs w:val="21"/>
                                                        </w:rPr>
                                                      </w:pPr>
                                                      <w:r w:rsidRPr="00217FB8">
                                                        <w:rPr>
                                                          <w:rFonts w:ascii="Arial" w:hAnsi="Arial" w:cs="Arial"/>
                                                          <w:color w:val="000000"/>
                                                          <w:sz w:val="21"/>
                                                          <w:szCs w:val="21"/>
                                                        </w:rPr>
                                                        <w:t xml:space="preserve">En juillet 2021, </w:t>
                                                      </w:r>
                                                      <w:r>
                                                        <w:rPr>
                                                          <w:rFonts w:ascii="Arial" w:hAnsi="Arial" w:cs="Arial"/>
                                                          <w:color w:val="000000"/>
                                                          <w:sz w:val="21"/>
                                                          <w:szCs w:val="21"/>
                                                        </w:rPr>
                                                        <w:t>É</w:t>
                                                      </w:r>
                                                      <w:r w:rsidRPr="00217FB8">
                                                        <w:rPr>
                                                          <w:rFonts w:ascii="Arial" w:hAnsi="Arial" w:cs="Arial"/>
                                                          <w:color w:val="000000"/>
                                                          <w:sz w:val="21"/>
                                                          <w:szCs w:val="21"/>
                                                        </w:rPr>
                                                        <w:t>lisabeth Borne avait réuni les représentants des plateformes de livraison après des remontées des services de contrôles faisant état d’un certain nombre de situations d’abus et de fraudes liées</w:t>
                                                      </w:r>
                                                      <w:r w:rsidR="000226AF">
                                                        <w:rPr>
                                                          <w:rFonts w:ascii="Arial" w:hAnsi="Arial" w:cs="Arial"/>
                                                          <w:color w:val="000000"/>
                                                          <w:sz w:val="21"/>
                                                          <w:szCs w:val="21"/>
                                                        </w:rPr>
                                                        <w:t xml:space="preserve"> à la sous-</w:t>
                                                      </w:r>
                                                      <w:r w:rsidRPr="00217FB8">
                                                        <w:rPr>
                                                          <w:rFonts w:ascii="Arial" w:hAnsi="Arial" w:cs="Arial"/>
                                                          <w:color w:val="000000"/>
                                                          <w:sz w:val="21"/>
                                                          <w:szCs w:val="21"/>
                                                        </w:rPr>
                                                        <w:t xml:space="preserve">location irrégulière de comptes (travail illégal, sous-traitance irrégulière, conditions de travail indignes) et à l’exercice illégal de la profession.  </w:t>
                                                      </w:r>
                                                    </w:p>
                                                    <w:p w:rsidR="00217FB8" w:rsidRPr="00217FB8" w:rsidRDefault="00217FB8" w:rsidP="00217FB8">
                                                      <w:pPr>
                                                        <w:spacing w:line="276" w:lineRule="auto"/>
                                                        <w:jc w:val="both"/>
                                                        <w:rPr>
                                                          <w:rFonts w:ascii="Arial" w:hAnsi="Arial" w:cs="Arial"/>
                                                          <w:color w:val="000000"/>
                                                          <w:sz w:val="21"/>
                                                          <w:szCs w:val="21"/>
                                                        </w:rPr>
                                                      </w:pPr>
                                                    </w:p>
                                                    <w:p w:rsidR="00217FB8" w:rsidRDefault="00217FB8" w:rsidP="00217FB8">
                                                      <w:pPr>
                                                        <w:spacing w:line="276" w:lineRule="auto"/>
                                                        <w:jc w:val="both"/>
                                                        <w:rPr>
                                                          <w:rFonts w:ascii="Arial" w:hAnsi="Arial" w:cs="Arial"/>
                                                          <w:color w:val="000000"/>
                                                          <w:sz w:val="21"/>
                                                          <w:szCs w:val="21"/>
                                                        </w:rPr>
                                                      </w:pPr>
                                                      <w:r>
                                                        <w:rPr>
                                                          <w:rFonts w:ascii="Arial" w:hAnsi="Arial" w:cs="Arial"/>
                                                          <w:color w:val="000000"/>
                                                          <w:sz w:val="21"/>
                                                          <w:szCs w:val="21"/>
                                                        </w:rPr>
                                                        <w:t>La m</w:t>
                                                      </w:r>
                                                      <w:r w:rsidRPr="00217FB8">
                                                        <w:rPr>
                                                          <w:rFonts w:ascii="Arial" w:hAnsi="Arial" w:cs="Arial"/>
                                                          <w:color w:val="000000"/>
                                                          <w:sz w:val="21"/>
                                                          <w:szCs w:val="21"/>
                                                        </w:rPr>
                                                        <w:t>inistre leur avait demandé de revenir à la rentrée pour faire un point d’étape sur leur plan d’actions envisagé pour corriger ces pratiques, mettre en œuvre leurs obligations de contrôles vis-à-vis des livreurs et améliorer les conditions de travail de ce</w:t>
                                                      </w:r>
                                                      <w:bookmarkStart w:id="1" w:name="_GoBack"/>
                                                      <w:bookmarkEnd w:id="1"/>
                                                      <w:r w:rsidRPr="00217FB8">
                                                        <w:rPr>
                                                          <w:rFonts w:ascii="Arial" w:hAnsi="Arial" w:cs="Arial"/>
                                                          <w:color w:val="000000"/>
                                                          <w:sz w:val="21"/>
                                                          <w:szCs w:val="21"/>
                                                        </w:rPr>
                                                        <w:t>s derniers.</w:t>
                                                      </w:r>
                                                    </w:p>
                                                    <w:p w:rsidR="00217FB8" w:rsidRPr="00217FB8" w:rsidRDefault="00217FB8" w:rsidP="00217FB8">
                                                      <w:pPr>
                                                        <w:spacing w:line="276" w:lineRule="auto"/>
                                                        <w:jc w:val="both"/>
                                                        <w:rPr>
                                                          <w:rFonts w:ascii="Arial" w:hAnsi="Arial" w:cs="Arial"/>
                                                          <w:color w:val="000000"/>
                                                          <w:sz w:val="21"/>
                                                          <w:szCs w:val="21"/>
                                                        </w:rPr>
                                                      </w:pPr>
                                                    </w:p>
                                                    <w:p w:rsidR="00217FB8" w:rsidRDefault="00217FB8" w:rsidP="00217FB8">
                                                      <w:pPr>
                                                        <w:spacing w:line="276" w:lineRule="auto"/>
                                                        <w:jc w:val="both"/>
                                                        <w:rPr>
                                                          <w:rFonts w:ascii="Arial" w:hAnsi="Arial" w:cs="Arial"/>
                                                          <w:color w:val="000000"/>
                                                          <w:sz w:val="21"/>
                                                          <w:szCs w:val="21"/>
                                                        </w:rPr>
                                                      </w:pPr>
                                                      <w:r w:rsidRPr="00217FB8">
                                                        <w:rPr>
                                                          <w:rFonts w:ascii="Arial" w:hAnsi="Arial" w:cs="Arial"/>
                                                          <w:color w:val="000000"/>
                                                          <w:sz w:val="21"/>
                                                          <w:szCs w:val="21"/>
                                                        </w:rPr>
                                                        <w:t xml:space="preserve">Les acteurs présents à la réunion (Uber, </w:t>
                                                      </w:r>
                                                      <w:proofErr w:type="spellStart"/>
                                                      <w:r w:rsidRPr="00217FB8">
                                                        <w:rPr>
                                                          <w:rFonts w:ascii="Arial" w:hAnsi="Arial" w:cs="Arial"/>
                                                          <w:color w:val="000000"/>
                                                          <w:sz w:val="21"/>
                                                          <w:szCs w:val="21"/>
                                                        </w:rPr>
                                                        <w:t>Deliveroo</w:t>
                                                      </w:r>
                                                      <w:proofErr w:type="spellEnd"/>
                                                      <w:r w:rsidRPr="00217FB8">
                                                        <w:rPr>
                                                          <w:rFonts w:ascii="Arial" w:hAnsi="Arial" w:cs="Arial"/>
                                                          <w:color w:val="000000"/>
                                                          <w:sz w:val="21"/>
                                                          <w:szCs w:val="21"/>
                                                        </w:rPr>
                                                        <w:t xml:space="preserve">, Frichti, Stuart) ont </w:t>
                                                      </w:r>
                                                      <w:r>
                                                        <w:rPr>
                                                          <w:rFonts w:ascii="Arial" w:hAnsi="Arial" w:cs="Arial"/>
                                                          <w:color w:val="000000"/>
                                                          <w:sz w:val="21"/>
                                                          <w:szCs w:val="21"/>
                                                        </w:rPr>
                                                        <w:t>présenté plusieurs actions aux m</w:t>
                                                      </w:r>
                                                      <w:r w:rsidRPr="00217FB8">
                                                        <w:rPr>
                                                          <w:rFonts w:ascii="Arial" w:hAnsi="Arial" w:cs="Arial"/>
                                                          <w:color w:val="000000"/>
                                                          <w:sz w:val="21"/>
                                                          <w:szCs w:val="21"/>
                                                        </w:rPr>
                                                        <w:t>inistres :</w:t>
                                                      </w:r>
                                                    </w:p>
                                                    <w:p w:rsidR="00217FB8" w:rsidRDefault="00217FB8" w:rsidP="00217FB8">
                                                      <w:pPr>
                                                        <w:spacing w:line="276" w:lineRule="auto"/>
                                                        <w:jc w:val="both"/>
                                                        <w:rPr>
                                                          <w:rFonts w:ascii="Arial" w:hAnsi="Arial" w:cs="Arial"/>
                                                          <w:color w:val="000000"/>
                                                          <w:sz w:val="21"/>
                                                          <w:szCs w:val="21"/>
                                                        </w:rPr>
                                                      </w:pPr>
                                                    </w:p>
                                                    <w:p w:rsidR="00217FB8" w:rsidRDefault="00217FB8" w:rsidP="006B2BAC">
                                                      <w:pPr>
                                                        <w:pStyle w:val="Paragraphedeliste"/>
                                                        <w:numPr>
                                                          <w:ilvl w:val="0"/>
                                                          <w:numId w:val="1"/>
                                                        </w:numPr>
                                                        <w:spacing w:line="276" w:lineRule="auto"/>
                                                        <w:jc w:val="both"/>
                                                        <w:rPr>
                                                          <w:rFonts w:ascii="Arial" w:hAnsi="Arial" w:cs="Arial"/>
                                                          <w:color w:val="000000"/>
                                                          <w:sz w:val="21"/>
                                                          <w:szCs w:val="21"/>
                                                        </w:rPr>
                                                      </w:pPr>
                                                      <w:r w:rsidRPr="006B2BAC">
                                                        <w:rPr>
                                                          <w:rFonts w:ascii="Arial" w:hAnsi="Arial" w:cs="Arial"/>
                                                          <w:b/>
                                                          <w:color w:val="000000"/>
                                                          <w:sz w:val="21"/>
                                                          <w:szCs w:val="21"/>
                                                        </w:rPr>
                                                        <w:t>La mise en place par eux-mêmes de mécanismes plus performants permettant de mieux déceler les anomalies et les fraudes</w:t>
                                                      </w:r>
                                                      <w:r w:rsidR="000226AF" w:rsidRPr="006B2BAC">
                                                        <w:rPr>
                                                          <w:rFonts w:ascii="Arial" w:hAnsi="Arial" w:cs="Arial"/>
                                                          <w:color w:val="000000"/>
                                                          <w:sz w:val="21"/>
                                                          <w:szCs w:val="21"/>
                                                        </w:rPr>
                                                        <w:t xml:space="preserve"> : système de reconnaissance faciale</w:t>
                                                      </w:r>
                                                      <w:r w:rsidRPr="006B2BAC">
                                                        <w:rPr>
                                                          <w:rFonts w:ascii="Arial" w:hAnsi="Arial" w:cs="Arial"/>
                                                          <w:color w:val="000000"/>
                                                          <w:sz w:val="21"/>
                                                          <w:szCs w:val="21"/>
                                                        </w:rPr>
                                                        <w:t>, contrôles de données bancaires, lutte contre les annonces de trafiquants sur internet, mise en place de contrôles des comptes de livreurs…;</w:t>
                                                      </w:r>
                                                    </w:p>
                                                    <w:p w:rsidR="006B2BAC" w:rsidRPr="006B2BAC" w:rsidRDefault="006B2BAC" w:rsidP="006B2BAC">
                                                      <w:pPr>
                                                        <w:pStyle w:val="Paragraphedeliste"/>
                                                        <w:spacing w:line="276" w:lineRule="auto"/>
                                                        <w:jc w:val="both"/>
                                                        <w:rPr>
                                                          <w:rFonts w:ascii="Arial" w:hAnsi="Arial" w:cs="Arial"/>
                                                          <w:color w:val="000000"/>
                                                          <w:sz w:val="21"/>
                                                          <w:szCs w:val="21"/>
                                                        </w:rPr>
                                                      </w:pPr>
                                                    </w:p>
                                                    <w:p w:rsidR="00217FB8" w:rsidRPr="006B2BAC" w:rsidRDefault="00217FB8" w:rsidP="006B2BAC">
                                                      <w:pPr>
                                                        <w:pStyle w:val="Paragraphedeliste"/>
                                                        <w:numPr>
                                                          <w:ilvl w:val="0"/>
                                                          <w:numId w:val="1"/>
                                                        </w:numPr>
                                                        <w:spacing w:line="276" w:lineRule="auto"/>
                                                        <w:jc w:val="both"/>
                                                        <w:rPr>
                                                          <w:rFonts w:ascii="Arial" w:hAnsi="Arial" w:cs="Arial"/>
                                                          <w:color w:val="000000"/>
                                                          <w:sz w:val="21"/>
                                                          <w:szCs w:val="21"/>
                                                        </w:rPr>
                                                      </w:pPr>
                                                      <w:r w:rsidRPr="006B2BAC">
                                                        <w:rPr>
                                                          <w:rFonts w:ascii="Arial" w:hAnsi="Arial" w:cs="Arial"/>
                                                          <w:b/>
                                                          <w:color w:val="000000"/>
                                                          <w:sz w:val="21"/>
                                                          <w:szCs w:val="21"/>
                                                        </w:rPr>
                                                        <w:t>Le renforcement de la collaboration avec les services de l’État</w:t>
                                                      </w:r>
                                                      <w:r w:rsidR="000226AF" w:rsidRPr="006B2BAC">
                                                        <w:rPr>
                                                          <w:rFonts w:ascii="Arial" w:hAnsi="Arial" w:cs="Arial"/>
                                                          <w:color w:val="000000"/>
                                                          <w:sz w:val="21"/>
                                                          <w:szCs w:val="21"/>
                                                        </w:rPr>
                                                        <w:t xml:space="preserve"> : d</w:t>
                                                      </w:r>
                                                      <w:r w:rsidRPr="006B2BAC">
                                                        <w:rPr>
                                                          <w:rFonts w:ascii="Arial" w:hAnsi="Arial" w:cs="Arial"/>
                                                          <w:color w:val="000000"/>
                                                          <w:sz w:val="21"/>
                                                          <w:szCs w:val="21"/>
                                                        </w:rPr>
                                                        <w:t xml:space="preserve">irection générale du Travail, direction générale des Transports, ministère de l’Intérieur ; </w:t>
                                                      </w:r>
                                                    </w:p>
                                                    <w:p w:rsidR="00217FB8" w:rsidRPr="00217FB8" w:rsidRDefault="00217FB8" w:rsidP="00217FB8">
                                                      <w:pPr>
                                                        <w:spacing w:line="276" w:lineRule="auto"/>
                                                        <w:jc w:val="both"/>
                                                        <w:rPr>
                                                          <w:rFonts w:ascii="Arial" w:hAnsi="Arial" w:cs="Arial"/>
                                                          <w:color w:val="000000"/>
                                                          <w:sz w:val="21"/>
                                                          <w:szCs w:val="21"/>
                                                        </w:rPr>
                                                      </w:pPr>
                                                    </w:p>
                                                    <w:p w:rsidR="00217FB8" w:rsidRPr="006B2BAC" w:rsidRDefault="00217FB8" w:rsidP="006B2BAC">
                                                      <w:pPr>
                                                        <w:pStyle w:val="Paragraphedeliste"/>
                                                        <w:numPr>
                                                          <w:ilvl w:val="0"/>
                                                          <w:numId w:val="1"/>
                                                        </w:numPr>
                                                        <w:spacing w:line="276" w:lineRule="auto"/>
                                                        <w:jc w:val="both"/>
                                                        <w:rPr>
                                                          <w:rFonts w:ascii="Arial" w:hAnsi="Arial" w:cs="Arial"/>
                                                          <w:color w:val="000000"/>
                                                          <w:sz w:val="21"/>
                                                          <w:szCs w:val="21"/>
                                                        </w:rPr>
                                                      </w:pPr>
                                                      <w:r w:rsidRPr="006B2BAC">
                                                        <w:rPr>
                                                          <w:rFonts w:ascii="Arial" w:hAnsi="Arial" w:cs="Arial"/>
                                                          <w:b/>
                                                          <w:color w:val="000000"/>
                                                          <w:sz w:val="21"/>
                                                          <w:szCs w:val="21"/>
                                                        </w:rPr>
                                                        <w:lastRenderedPageBreak/>
                                                        <w:t>L’élaboration d’une charte d’engagement des plateformes</w:t>
                                                      </w:r>
                                                      <w:r w:rsidRPr="006B2BAC">
                                                        <w:rPr>
                                                          <w:rFonts w:ascii="Arial" w:hAnsi="Arial" w:cs="Arial"/>
                                                          <w:color w:val="000000"/>
                                                          <w:sz w:val="21"/>
                                                          <w:szCs w:val="21"/>
                                                        </w:rPr>
                                                        <w:t xml:space="preserve"> afin de susciter une dynamique vertueuse dans le secteur intégrant des actions communes de lutte contre les fraudes.  </w:t>
                                                      </w:r>
                                                    </w:p>
                                                    <w:p w:rsidR="00217FB8" w:rsidRPr="00217FB8" w:rsidRDefault="00217FB8" w:rsidP="00217FB8">
                                                      <w:pPr>
                                                        <w:spacing w:line="276" w:lineRule="auto"/>
                                                        <w:jc w:val="both"/>
                                                        <w:rPr>
                                                          <w:rFonts w:ascii="Arial" w:hAnsi="Arial" w:cs="Arial"/>
                                                          <w:color w:val="000000"/>
                                                          <w:sz w:val="21"/>
                                                          <w:szCs w:val="21"/>
                                                        </w:rPr>
                                                      </w:pPr>
                                                    </w:p>
                                                    <w:p w:rsidR="00217FB8" w:rsidRPr="00217FB8" w:rsidRDefault="00217FB8" w:rsidP="00217FB8">
                                                      <w:pPr>
                                                        <w:spacing w:line="276" w:lineRule="auto"/>
                                                        <w:jc w:val="both"/>
                                                        <w:rPr>
                                                          <w:rFonts w:ascii="Arial" w:hAnsi="Arial" w:cs="Arial"/>
                                                          <w:color w:val="000000"/>
                                                          <w:sz w:val="21"/>
                                                          <w:szCs w:val="21"/>
                                                        </w:rPr>
                                                      </w:pPr>
                                                      <w:r>
                                                        <w:rPr>
                                                          <w:rFonts w:ascii="Arial" w:hAnsi="Arial" w:cs="Arial"/>
                                                          <w:color w:val="000000"/>
                                                          <w:sz w:val="21"/>
                                                          <w:szCs w:val="21"/>
                                                        </w:rPr>
                                                        <w:t>Les m</w:t>
                                                      </w:r>
                                                      <w:r w:rsidRPr="00217FB8">
                                                        <w:rPr>
                                                          <w:rFonts w:ascii="Arial" w:hAnsi="Arial" w:cs="Arial"/>
                                                          <w:color w:val="000000"/>
                                                          <w:sz w:val="21"/>
                                                          <w:szCs w:val="21"/>
                                                        </w:rPr>
                                                        <w:t>inistres ont pris acte des propositions des plateformes de livraison et leur ont demandé de les rendre opérationnelles sans délai. Des réunions de suivi et de bilan des actions engagées seront réalisées avec les services des différents ministères concernés.</w:t>
                                                      </w:r>
                                                    </w:p>
                                                    <w:p w:rsidR="00217FB8" w:rsidRDefault="00217FB8" w:rsidP="00217FB8">
                                                      <w:pPr>
                                                        <w:spacing w:line="276" w:lineRule="auto"/>
                                                        <w:jc w:val="both"/>
                                                        <w:rPr>
                                                          <w:rFonts w:ascii="Arial" w:hAnsi="Arial" w:cs="Arial"/>
                                                          <w:color w:val="000000"/>
                                                          <w:sz w:val="21"/>
                                                          <w:szCs w:val="21"/>
                                                        </w:rPr>
                                                      </w:pPr>
                                                    </w:p>
                                                    <w:p w:rsidR="00217FB8" w:rsidRDefault="00217FB8" w:rsidP="00217FB8">
                                                      <w:pPr>
                                                        <w:spacing w:line="276" w:lineRule="auto"/>
                                                        <w:jc w:val="both"/>
                                                        <w:rPr>
                                                          <w:rFonts w:ascii="Arial" w:hAnsi="Arial" w:cs="Arial"/>
                                                          <w:color w:val="000000"/>
                                                          <w:sz w:val="21"/>
                                                          <w:szCs w:val="21"/>
                                                        </w:rPr>
                                                      </w:pPr>
                                                      <w:r>
                                                        <w:rPr>
                                                          <w:rFonts w:ascii="Arial" w:hAnsi="Arial" w:cs="Arial"/>
                                                          <w:color w:val="000000"/>
                                                          <w:sz w:val="21"/>
                                                          <w:szCs w:val="21"/>
                                                        </w:rPr>
                                                        <w:t>Par ailleurs, les m</w:t>
                                                      </w:r>
                                                      <w:r w:rsidRPr="00217FB8">
                                                        <w:rPr>
                                                          <w:rFonts w:ascii="Arial" w:hAnsi="Arial" w:cs="Arial"/>
                                                          <w:color w:val="000000"/>
                                                          <w:sz w:val="21"/>
                                                          <w:szCs w:val="21"/>
                                                        </w:rPr>
                                                        <w:t>inistres ont rappelé l’ambition du Gouvernement d’avancer sur l’amélioration des droits des travailleurs des plateformes. Ces sujets ont vocation à être traités par les travaux en cours sur la construction d’un dialogue social entre les plateformes et leurs travailleurs – une première élection nationale sera organisée en 2022 – ainsi que sur la protection sociale des travailleurs.</w:t>
                                                      </w:r>
                                                    </w:p>
                                                    <w:p w:rsidR="00217FB8" w:rsidRPr="00217FB8" w:rsidRDefault="00217FB8" w:rsidP="00217FB8">
                                                      <w:pPr>
                                                        <w:spacing w:line="276" w:lineRule="auto"/>
                                                        <w:jc w:val="both"/>
                                                        <w:rPr>
                                                          <w:rFonts w:ascii="Arial" w:hAnsi="Arial" w:cs="Arial"/>
                                                          <w:color w:val="000000"/>
                                                          <w:sz w:val="21"/>
                                                          <w:szCs w:val="21"/>
                                                        </w:rPr>
                                                      </w:pPr>
                                                    </w:p>
                                                    <w:p w:rsidR="00217FB8" w:rsidRPr="00217FB8" w:rsidRDefault="00217FB8" w:rsidP="00217FB8">
                                                      <w:pPr>
                                                        <w:spacing w:line="276" w:lineRule="auto"/>
                                                        <w:jc w:val="both"/>
                                                        <w:rPr>
                                                          <w:rFonts w:ascii="Arial" w:hAnsi="Arial" w:cs="Arial"/>
                                                          <w:color w:val="000000"/>
                                                          <w:sz w:val="21"/>
                                                          <w:szCs w:val="21"/>
                                                        </w:rPr>
                                                      </w:pPr>
                                                      <w:r w:rsidRPr="00217FB8">
                                                        <w:rPr>
                                                          <w:rFonts w:ascii="Arial" w:hAnsi="Arial" w:cs="Arial"/>
                                                          <w:color w:val="000000"/>
                                                          <w:sz w:val="21"/>
                                                          <w:szCs w:val="21"/>
                                                        </w:rPr>
                                                        <w:t xml:space="preserve">« </w:t>
                                                      </w:r>
                                                      <w:r w:rsidRPr="00217FB8">
                                                        <w:rPr>
                                                          <w:rFonts w:ascii="Arial" w:hAnsi="Arial" w:cs="Arial"/>
                                                          <w:i/>
                                                          <w:color w:val="000000"/>
                                                          <w:sz w:val="21"/>
                                                          <w:szCs w:val="21"/>
                                                        </w:rPr>
                                                        <w:t>Si le développement des plateformes numériques présente de nombreux aspects positifs, force est de constater que certains travailleurs, et particulièrement les livreurs des plateformes de livraison, évoluent dans des conditions très précaires, parfois indignes. En tant que ministre du Travail, je ne peux pas l’accepter. Le plan d’action</w:t>
                                                      </w:r>
                                                      <w:r w:rsidR="00B00AEA">
                                                        <w:rPr>
                                                          <w:rFonts w:ascii="Arial" w:hAnsi="Arial" w:cs="Arial"/>
                                                          <w:i/>
                                                          <w:color w:val="000000"/>
                                                          <w:sz w:val="21"/>
                                                          <w:szCs w:val="21"/>
                                                        </w:rPr>
                                                        <w:t>s</w:t>
                                                      </w:r>
                                                      <w:r w:rsidRPr="00217FB8">
                                                        <w:rPr>
                                                          <w:rFonts w:ascii="Arial" w:hAnsi="Arial" w:cs="Arial"/>
                                                          <w:i/>
                                                          <w:color w:val="000000"/>
                                                          <w:sz w:val="21"/>
                                                          <w:szCs w:val="21"/>
                                                        </w:rPr>
                                                        <w:t xml:space="preserve"> présenté par les différentes plateformes concernées est une première étape qui devra être suivie d’effets rapides et concrets pour offrir de meilleures conditions de travail aux livreurs et mettre fin aux pratiques inacceptables qui ont été observées dans le secteur</w:t>
                                                      </w:r>
                                                      <w:r w:rsidRPr="00217FB8">
                                                        <w:rPr>
                                                          <w:rFonts w:ascii="Arial" w:hAnsi="Arial" w:cs="Arial"/>
                                                          <w:color w:val="000000"/>
                                                          <w:sz w:val="21"/>
                                                          <w:szCs w:val="21"/>
                                                        </w:rPr>
                                                        <w:t xml:space="preserve"> », </w:t>
                                                      </w:r>
                                                      <w:r w:rsidRPr="00217FB8">
                                                        <w:rPr>
                                                          <w:rFonts w:ascii="Arial" w:hAnsi="Arial" w:cs="Arial"/>
                                                          <w:b/>
                                                          <w:color w:val="000000"/>
                                                          <w:sz w:val="21"/>
                                                          <w:szCs w:val="21"/>
                                                        </w:rPr>
                                                        <w:t xml:space="preserve">déclare </w:t>
                                                      </w:r>
                                                      <w:r>
                                                        <w:rPr>
                                                          <w:rFonts w:ascii="Arial" w:hAnsi="Arial" w:cs="Arial"/>
                                                          <w:b/>
                                                          <w:color w:val="000000"/>
                                                          <w:sz w:val="21"/>
                                                          <w:szCs w:val="21"/>
                                                        </w:rPr>
                                                        <w:t>É</w:t>
                                                      </w:r>
                                                      <w:r w:rsidRPr="00217FB8">
                                                        <w:rPr>
                                                          <w:rFonts w:ascii="Arial" w:hAnsi="Arial" w:cs="Arial"/>
                                                          <w:b/>
                                                          <w:color w:val="000000"/>
                                                          <w:sz w:val="21"/>
                                                          <w:szCs w:val="21"/>
                                                        </w:rPr>
                                                        <w:t>lisabeth Borne, ministre du Travail, de l’Emploi et de l’Insertion.</w:t>
                                                      </w:r>
                                                    </w:p>
                                                    <w:p w:rsidR="00217FB8" w:rsidRPr="00217FB8" w:rsidRDefault="00217FB8" w:rsidP="00217FB8">
                                                      <w:pPr>
                                                        <w:spacing w:line="276" w:lineRule="auto"/>
                                                        <w:jc w:val="both"/>
                                                        <w:rPr>
                                                          <w:rFonts w:ascii="Arial" w:hAnsi="Arial" w:cs="Arial"/>
                                                          <w:color w:val="000000"/>
                                                          <w:sz w:val="21"/>
                                                          <w:szCs w:val="21"/>
                                                        </w:rPr>
                                                      </w:pPr>
                                                    </w:p>
                                                    <w:p w:rsidR="00217FB8" w:rsidRPr="00217FB8" w:rsidRDefault="00217FB8" w:rsidP="00217FB8">
                                                      <w:pPr>
                                                        <w:spacing w:line="276" w:lineRule="auto"/>
                                                        <w:jc w:val="both"/>
                                                        <w:rPr>
                                                          <w:rFonts w:ascii="Arial" w:hAnsi="Arial" w:cs="Arial"/>
                                                          <w:b/>
                                                          <w:color w:val="000000"/>
                                                          <w:sz w:val="21"/>
                                                          <w:szCs w:val="21"/>
                                                        </w:rPr>
                                                      </w:pPr>
                                                      <w:r w:rsidRPr="00217FB8">
                                                        <w:rPr>
                                                          <w:rFonts w:ascii="Arial" w:hAnsi="Arial" w:cs="Arial"/>
                                                          <w:color w:val="000000"/>
                                                          <w:sz w:val="21"/>
                                                          <w:szCs w:val="21"/>
                                                        </w:rPr>
                                                        <w:t xml:space="preserve">« </w:t>
                                                      </w:r>
                                                      <w:r w:rsidRPr="00217FB8">
                                                        <w:rPr>
                                                          <w:rFonts w:ascii="Arial" w:hAnsi="Arial" w:cs="Arial"/>
                                                          <w:i/>
                                                          <w:color w:val="000000"/>
                                                          <w:sz w:val="21"/>
                                                          <w:szCs w:val="21"/>
                                                        </w:rPr>
                                                        <w:t>Le développement des plateformes dans le secteur de la mobilité a permis d’investir de nouveaux champs de l’économie et de créer de nouvelles formes d’emploi. Je suis convaincu que le développement de ce modèle passe par le plein exercice de la responsabilité des plateformes vis à vis des livreurs. Le Gouvernement sera à leur</w:t>
                                                      </w:r>
                                                      <w:r w:rsidR="00B00AEA">
                                                        <w:rPr>
                                                          <w:rFonts w:ascii="Arial" w:hAnsi="Arial" w:cs="Arial"/>
                                                          <w:i/>
                                                          <w:color w:val="000000"/>
                                                          <w:sz w:val="21"/>
                                                          <w:szCs w:val="21"/>
                                                        </w:rPr>
                                                        <w:t>s</w:t>
                                                      </w:r>
                                                      <w:r w:rsidRPr="00217FB8">
                                                        <w:rPr>
                                                          <w:rFonts w:ascii="Arial" w:hAnsi="Arial" w:cs="Arial"/>
                                                          <w:i/>
                                                          <w:color w:val="000000"/>
                                                          <w:sz w:val="21"/>
                                                          <w:szCs w:val="21"/>
                                                        </w:rPr>
                                                        <w:t xml:space="preserve"> côté</w:t>
                                                      </w:r>
                                                      <w:r w:rsidR="00B00AEA">
                                                        <w:rPr>
                                                          <w:rFonts w:ascii="Arial" w:hAnsi="Arial" w:cs="Arial"/>
                                                          <w:i/>
                                                          <w:color w:val="000000"/>
                                                          <w:sz w:val="21"/>
                                                          <w:szCs w:val="21"/>
                                                        </w:rPr>
                                                        <w:t>s</w:t>
                                                      </w:r>
                                                      <w:r w:rsidRPr="00217FB8">
                                                        <w:rPr>
                                                          <w:rFonts w:ascii="Arial" w:hAnsi="Arial" w:cs="Arial"/>
                                                          <w:i/>
                                                          <w:color w:val="000000"/>
                                                          <w:sz w:val="21"/>
                                                          <w:szCs w:val="21"/>
                                                        </w:rPr>
                                                        <w:t xml:space="preserve"> pour les appuyer dans cette démarche</w:t>
                                                      </w:r>
                                                      <w:r w:rsidRPr="00217FB8">
                                                        <w:rPr>
                                                          <w:rFonts w:ascii="Arial" w:hAnsi="Arial" w:cs="Arial"/>
                                                          <w:color w:val="000000"/>
                                                          <w:sz w:val="21"/>
                                                          <w:szCs w:val="21"/>
                                                        </w:rPr>
                                                        <w:t xml:space="preserve"> » </w:t>
                                                      </w:r>
                                                      <w:r w:rsidRPr="00217FB8">
                                                        <w:rPr>
                                                          <w:rFonts w:ascii="Arial" w:hAnsi="Arial" w:cs="Arial"/>
                                                          <w:b/>
                                                          <w:color w:val="000000"/>
                                                          <w:sz w:val="21"/>
                                                          <w:szCs w:val="21"/>
                                                        </w:rPr>
                                                        <w:t xml:space="preserve">déclare Jean-Baptiste </w:t>
                                                      </w:r>
                                                      <w:proofErr w:type="spellStart"/>
                                                      <w:r w:rsidRPr="00217FB8">
                                                        <w:rPr>
                                                          <w:rFonts w:ascii="Arial" w:hAnsi="Arial" w:cs="Arial"/>
                                                          <w:b/>
                                                          <w:color w:val="000000"/>
                                                          <w:sz w:val="21"/>
                                                          <w:szCs w:val="21"/>
                                                        </w:rPr>
                                                        <w:t>Djebbari</w:t>
                                                      </w:r>
                                                      <w:proofErr w:type="spellEnd"/>
                                                      <w:r w:rsidRPr="00217FB8">
                                                        <w:rPr>
                                                          <w:rFonts w:ascii="Arial" w:hAnsi="Arial" w:cs="Arial"/>
                                                          <w:b/>
                                                          <w:color w:val="000000"/>
                                                          <w:sz w:val="21"/>
                                                          <w:szCs w:val="21"/>
                                                        </w:rPr>
                                                        <w:t>, ministre délégué chargé des Transports.</w:t>
                                                      </w:r>
                                                    </w:p>
                                                    <w:p w:rsidR="00217FB8" w:rsidRDefault="00217FB8" w:rsidP="00217FB8">
                                                      <w:pPr>
                                                        <w:pStyle w:val="NormalWeb"/>
                                                        <w:spacing w:before="0" w:beforeAutospacing="0" w:after="0" w:afterAutospacing="0" w:line="276" w:lineRule="auto"/>
                                                        <w:jc w:val="both"/>
                                                        <w:rPr>
                                                          <w:rFonts w:ascii="Arial" w:hAnsi="Arial" w:cs="Arial"/>
                                                          <w:color w:val="393939"/>
                                                          <w:sz w:val="26"/>
                                                          <w:szCs w:val="26"/>
                                                        </w:rPr>
                                                      </w:pPr>
                                                    </w:p>
                                                  </w:tc>
                                                </w:tr>
                                              </w:tbl>
                                              <w:tbl>
                                                <w:tblPr>
                                                  <w:tblW w:w="0" w:type="auto"/>
                                                  <w:jc w:val="center"/>
                                                  <w:tblCellMar>
                                                    <w:left w:w="0" w:type="dxa"/>
                                                    <w:right w:w="0" w:type="dxa"/>
                                                  </w:tblCellMar>
                                                  <w:tblLook w:val="04A0" w:firstRow="1" w:lastRow="0" w:firstColumn="1" w:lastColumn="0" w:noHBand="0" w:noVBand="1"/>
                                                </w:tblPr>
                                                <w:tblGrid>
                                                  <w:gridCol w:w="38"/>
                                                </w:tblGrid>
                                                <w:tr w:rsidR="00217FB8">
                                                  <w:trPr>
                                                    <w:trHeight w:val="150"/>
                                                    <w:jc w:val="center"/>
                                                  </w:trPr>
                                                  <w:tc>
                                                    <w:tcPr>
                                                      <w:tcW w:w="0" w:type="auto"/>
                                                      <w:vAlign w:val="center"/>
                                                      <w:hideMark/>
                                                    </w:tcPr>
                                                    <w:p w:rsidR="00217FB8" w:rsidRDefault="00217FB8" w:rsidP="00217FB8">
                                                      <w:pPr>
                                                        <w:spacing w:line="276" w:lineRule="auto"/>
                                                        <w:jc w:val="both"/>
                                                        <w:rPr>
                                                          <w:rFonts w:eastAsia="Times New Roman"/>
                                                          <w:sz w:val="15"/>
                                                          <w:szCs w:val="15"/>
                                                        </w:rPr>
                                                      </w:pPr>
                                                      <w:r>
                                                        <w:rPr>
                                                          <w:rFonts w:eastAsia="Times New Roman"/>
                                                          <w:sz w:val="15"/>
                                                          <w:szCs w:val="15"/>
                                                        </w:rPr>
                                                        <w:lastRenderedPageBreak/>
                                                        <w:t xml:space="preserve">  </w:t>
                                                      </w:r>
                                                    </w:p>
                                                  </w:tc>
                                                </w:tr>
                                              </w:tbl>
                                              <w:p w:rsidR="00217FB8" w:rsidRDefault="00217FB8" w:rsidP="00217FB8">
                                                <w:pPr>
                                                  <w:spacing w:line="276" w:lineRule="auto"/>
                                                  <w:jc w:val="both"/>
                                                  <w:rPr>
                                                    <w:rFonts w:eastAsia="Times New Roman"/>
                                                    <w:sz w:val="20"/>
                                                    <w:szCs w:val="20"/>
                                                  </w:rPr>
                                                </w:pPr>
                                              </w:p>
                                            </w:tc>
                                          </w:tr>
                                        </w:tbl>
                                        <w:p w:rsidR="00217FB8" w:rsidRDefault="00217FB8" w:rsidP="00217FB8">
                                          <w:pPr>
                                            <w:spacing w:line="276" w:lineRule="auto"/>
                                            <w:jc w:val="both"/>
                                            <w:rPr>
                                              <w:rFonts w:eastAsia="Times New Roman"/>
                                              <w:sz w:val="20"/>
                                              <w:szCs w:val="20"/>
                                            </w:rPr>
                                          </w:pPr>
                                        </w:p>
                                      </w:tc>
                                    </w:tr>
                                  </w:tbl>
                                  <w:p w:rsidR="00217FB8" w:rsidRDefault="00217FB8" w:rsidP="00217FB8">
                                    <w:pPr>
                                      <w:spacing w:line="276" w:lineRule="auto"/>
                                      <w:jc w:val="both"/>
                                      <w:rPr>
                                        <w:rFonts w:eastAsia="Times New Roman"/>
                                        <w:sz w:val="20"/>
                                        <w:szCs w:val="20"/>
                                      </w:rPr>
                                    </w:pPr>
                                  </w:p>
                                </w:tc>
                              </w:tr>
                            </w:tbl>
                            <w:p w:rsidR="00217FB8" w:rsidRDefault="00217FB8" w:rsidP="00217FB8">
                              <w:pPr>
                                <w:spacing w:line="276" w:lineRule="auto"/>
                                <w:jc w:val="both"/>
                                <w:rPr>
                                  <w:rFonts w:eastAsia="Times New Roman"/>
                                  <w:sz w:val="20"/>
                                  <w:szCs w:val="20"/>
                                </w:rPr>
                              </w:pPr>
                            </w:p>
                          </w:tc>
                          <w:tc>
                            <w:tcPr>
                              <w:tcW w:w="150" w:type="dxa"/>
                              <w:shd w:val="clear" w:color="auto" w:fill="FFFFFF"/>
                              <w:vAlign w:val="center"/>
                              <w:hideMark/>
                            </w:tcPr>
                            <w:p w:rsidR="00217FB8" w:rsidRDefault="00217FB8" w:rsidP="00217FB8">
                              <w:pPr>
                                <w:spacing w:line="276" w:lineRule="auto"/>
                                <w:jc w:val="both"/>
                                <w:rPr>
                                  <w:rFonts w:eastAsia="Times New Roman"/>
                                  <w:sz w:val="20"/>
                                  <w:szCs w:val="20"/>
                                </w:rPr>
                              </w:pPr>
                            </w:p>
                          </w:tc>
                        </w:tr>
                      </w:tbl>
                      <w:p w:rsidR="00217FB8" w:rsidRDefault="00217FB8" w:rsidP="00217FB8">
                        <w:pPr>
                          <w:spacing w:line="276" w:lineRule="auto"/>
                          <w:jc w:val="both"/>
                          <w:rPr>
                            <w:rFonts w:eastAsia="Times New Roman"/>
                            <w:sz w:val="20"/>
                            <w:szCs w:val="20"/>
                          </w:rPr>
                        </w:pPr>
                      </w:p>
                    </w:tc>
                  </w:tr>
                </w:tbl>
                <w:p w:rsidR="00217FB8" w:rsidRDefault="00217FB8">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217FB8">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17FB8">
                          <w:tc>
                            <w:tcPr>
                              <w:tcW w:w="150" w:type="dxa"/>
                              <w:shd w:val="clear" w:color="auto" w:fill="FFFFFF"/>
                              <w:vAlign w:val="center"/>
                              <w:hideMark/>
                            </w:tcPr>
                            <w:p w:rsidR="00217FB8" w:rsidRDefault="00217FB8">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17FB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217FB8">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217FB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217FB8">
                                                  <w:tc>
                                                    <w:tcPr>
                                                      <w:tcW w:w="0" w:type="auto"/>
                                                      <w:vAlign w:val="center"/>
                                                      <w:hideMark/>
                                                    </w:tcPr>
                                                    <w:p w:rsidR="00217FB8" w:rsidRDefault="00217FB8">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w:t>
                                                      </w:r>
                                                      <w:r>
                                                        <w:rPr>
                                                          <w:rFonts w:ascii="Arial" w:hAnsi="Arial" w:cs="Arial"/>
                                                          <w:b/>
                                                          <w:bCs/>
                                                          <w:color w:val="000000"/>
                                                          <w:sz w:val="18"/>
                                                          <w:szCs w:val="18"/>
                                                        </w:rPr>
                                                        <w:br/>
                                                      </w:r>
                                                      <w:r>
                                                        <w:rPr>
                                                          <w:rStyle w:val="lev"/>
                                                          <w:rFonts w:ascii="Arial" w:hAnsi="Arial" w:cs="Arial"/>
                                                          <w:color w:val="000000"/>
                                                          <w:sz w:val="18"/>
                                                          <w:szCs w:val="18"/>
                                                        </w:rPr>
                                                        <w:t xml:space="preserve">Cabinet de Mme </w:t>
                                                      </w:r>
                                                      <w:r w:rsidR="00C66A22">
                                                        <w:rPr>
                                                          <w:rStyle w:val="lev"/>
                                                          <w:rFonts w:ascii="Arial" w:hAnsi="Arial" w:cs="Arial"/>
                                                          <w:color w:val="000000"/>
                                                          <w:sz w:val="18"/>
                                                          <w:szCs w:val="18"/>
                                                        </w:rPr>
                                                        <w:t>É</w:t>
                                                      </w:r>
                                                      <w:r>
                                                        <w:rPr>
                                                          <w:rStyle w:val="lev"/>
                                                          <w:rFonts w:ascii="Arial" w:hAnsi="Arial" w:cs="Arial"/>
                                                          <w:color w:val="000000"/>
                                                          <w:sz w:val="18"/>
                                                          <w:szCs w:val="18"/>
                                                        </w:rPr>
                                                        <w:t>lisabeth Borne</w:t>
                                                      </w:r>
                                                    </w:p>
                                                    <w:p w:rsidR="00217FB8" w:rsidRDefault="00217FB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49 55 32 21</w:t>
                                                      </w:r>
                                                    </w:p>
                                                    <w:p w:rsidR="00217FB8" w:rsidRDefault="00217FB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7" w:tgtFrame="_blank" w:history="1">
                                                        <w:r>
                                                          <w:rPr>
                                                            <w:rStyle w:val="Lienhypertexte"/>
                                                            <w:rFonts w:ascii="Arial" w:hAnsi="Arial" w:cs="Arial"/>
                                                            <w:color w:val="0595D6"/>
                                                            <w:sz w:val="18"/>
                                                            <w:szCs w:val="18"/>
                                                          </w:rPr>
                                                          <w:t>sec.presse.travail@cab.travail.gouv.fr</w:t>
                                                        </w:r>
                                                      </w:hyperlink>
                                                    </w:p>
                                                  </w:tc>
                                                </w:tr>
                                              </w:tbl>
                                              <w:p w:rsidR="00217FB8" w:rsidRDefault="00217FB8">
                                                <w:pPr>
                                                  <w:rPr>
                                                    <w:rFonts w:eastAsia="Times New Roman"/>
                                                    <w:sz w:val="20"/>
                                                    <w:szCs w:val="20"/>
                                                  </w:rPr>
                                                </w:pPr>
                                              </w:p>
                                            </w:tc>
                                          </w:tr>
                                        </w:tbl>
                                        <w:p w:rsidR="00217FB8" w:rsidRDefault="00217FB8">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217FB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217FB8">
                                                  <w:trPr>
                                                    <w:trHeight w:val="540"/>
                                                    <w:jc w:val="center"/>
                                                  </w:trPr>
                                                  <w:tc>
                                                    <w:tcPr>
                                                      <w:tcW w:w="0" w:type="auto"/>
                                                      <w:vAlign w:val="center"/>
                                                      <w:hideMark/>
                                                    </w:tcPr>
                                                    <w:p w:rsidR="00217FB8" w:rsidRDefault="00217FB8">
                                                      <w:pPr>
                                                        <w:spacing w:line="540" w:lineRule="exact"/>
                                                        <w:rPr>
                                                          <w:rFonts w:eastAsia="Times New Roman"/>
                                                          <w:sz w:val="54"/>
                                                          <w:szCs w:val="54"/>
                                                        </w:rPr>
                                                      </w:pPr>
                                                      <w:r>
                                                        <w:rPr>
                                                          <w:rFonts w:eastAsia="Times New Roman"/>
                                                          <w:sz w:val="54"/>
                                                          <w:szCs w:val="54"/>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217FB8">
                                                  <w:tc>
                                                    <w:tcPr>
                                                      <w:tcW w:w="0" w:type="auto"/>
                                                      <w:vAlign w:val="center"/>
                                                      <w:hideMark/>
                                                    </w:tcPr>
                                                    <w:p w:rsidR="00217FB8" w:rsidRDefault="00C66A22">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217FB8" w:rsidRDefault="00C66A22">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217FB8" w:rsidRDefault="00217FB8">
                                                <w:pPr>
                                                  <w:rPr>
                                                    <w:rFonts w:eastAsia="Times New Roman"/>
                                                    <w:sz w:val="20"/>
                                                    <w:szCs w:val="20"/>
                                                  </w:rPr>
                                                </w:pPr>
                                              </w:p>
                                            </w:tc>
                                          </w:tr>
                                        </w:tbl>
                                        <w:p w:rsidR="00217FB8" w:rsidRDefault="00217FB8">
                                          <w:pPr>
                                            <w:rPr>
                                              <w:rFonts w:eastAsia="Times New Roman"/>
                                              <w:sz w:val="20"/>
                                              <w:szCs w:val="20"/>
                                            </w:rPr>
                                          </w:pPr>
                                        </w:p>
                                      </w:tc>
                                    </w:tr>
                                  </w:tbl>
                                  <w:p w:rsidR="00217FB8" w:rsidRDefault="00217FB8">
                                    <w:pPr>
                                      <w:jc w:val="center"/>
                                      <w:rPr>
                                        <w:rFonts w:eastAsia="Times New Roman"/>
                                        <w:sz w:val="20"/>
                                        <w:szCs w:val="20"/>
                                      </w:rPr>
                                    </w:pPr>
                                  </w:p>
                                </w:tc>
                              </w:tr>
                            </w:tbl>
                            <w:p w:rsidR="00217FB8" w:rsidRDefault="00217FB8">
                              <w:pPr>
                                <w:jc w:val="center"/>
                                <w:rPr>
                                  <w:rFonts w:eastAsia="Times New Roman"/>
                                  <w:sz w:val="20"/>
                                  <w:szCs w:val="20"/>
                                </w:rPr>
                              </w:pPr>
                            </w:p>
                          </w:tc>
                          <w:tc>
                            <w:tcPr>
                              <w:tcW w:w="150" w:type="dxa"/>
                              <w:shd w:val="clear" w:color="auto" w:fill="FFFFFF"/>
                              <w:vAlign w:val="center"/>
                              <w:hideMark/>
                            </w:tcPr>
                            <w:p w:rsidR="00217FB8" w:rsidRDefault="00217FB8">
                              <w:pPr>
                                <w:rPr>
                                  <w:rFonts w:eastAsia="Times New Roman"/>
                                  <w:sz w:val="20"/>
                                  <w:szCs w:val="20"/>
                                </w:rPr>
                              </w:pPr>
                            </w:p>
                          </w:tc>
                        </w:tr>
                      </w:tbl>
                      <w:p w:rsidR="00217FB8" w:rsidRDefault="00217FB8">
                        <w:pPr>
                          <w:rPr>
                            <w:rFonts w:eastAsia="Times New Roman"/>
                            <w:sz w:val="20"/>
                            <w:szCs w:val="20"/>
                          </w:rPr>
                        </w:pPr>
                      </w:p>
                    </w:tc>
                  </w:tr>
                  <w:tr w:rsidR="00217FB8">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17FB8">
                          <w:tc>
                            <w:tcPr>
                              <w:tcW w:w="150" w:type="dxa"/>
                              <w:shd w:val="clear" w:color="auto" w:fill="FFFFFF"/>
                              <w:vAlign w:val="center"/>
                              <w:hideMark/>
                            </w:tcPr>
                            <w:p w:rsidR="00217FB8" w:rsidRDefault="00217FB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17FB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217FB8">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217FB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217FB8">
                                                  <w:tc>
                                                    <w:tcPr>
                                                      <w:tcW w:w="0" w:type="auto"/>
                                                      <w:vAlign w:val="center"/>
                                                      <w:hideMark/>
                                                    </w:tcPr>
                                                    <w:p w:rsidR="00217FB8" w:rsidRPr="00C66A22" w:rsidRDefault="00217FB8">
                                                      <w:pPr>
                                                        <w:pStyle w:val="NormalWeb"/>
                                                        <w:spacing w:before="0" w:beforeAutospacing="0" w:after="0" w:afterAutospacing="0" w:line="390" w:lineRule="exact"/>
                                                        <w:rPr>
                                                          <w:rStyle w:val="lev"/>
                                                          <w:color w:val="000000"/>
                                                          <w:sz w:val="18"/>
                                                          <w:szCs w:val="18"/>
                                                        </w:rPr>
                                                      </w:pPr>
                                                      <w:r w:rsidRPr="00C66A22">
                                                        <w:rPr>
                                                          <w:rStyle w:val="lev"/>
                                                          <w:rFonts w:ascii="Arial" w:hAnsi="Arial" w:cs="Arial"/>
                                                          <w:color w:val="000000"/>
                                                          <w:sz w:val="18"/>
                                                          <w:szCs w:val="18"/>
                                                        </w:rPr>
                                                        <w:t>Ministère </w:t>
                                                      </w:r>
                                                      <w:r w:rsidR="00C66A22" w:rsidRPr="00C66A22">
                                                        <w:rPr>
                                                          <w:rStyle w:val="lev"/>
                                                          <w:rFonts w:ascii="Arial" w:hAnsi="Arial" w:cs="Arial"/>
                                                          <w:color w:val="000000"/>
                                                          <w:sz w:val="18"/>
                                                          <w:szCs w:val="18"/>
                                                        </w:rPr>
                                                        <w:t>de la Transition écologique</w:t>
                                                      </w:r>
                                                      <w:r w:rsidRPr="00C66A22">
                                                        <w:rPr>
                                                          <w:rStyle w:val="lev"/>
                                                          <w:color w:val="000000"/>
                                                        </w:rPr>
                                                        <w:br/>
                                                      </w:r>
                                                      <w:r w:rsidRPr="00C66A22">
                                                        <w:rPr>
                                                          <w:rStyle w:val="lev"/>
                                                          <w:rFonts w:ascii="Arial" w:hAnsi="Arial" w:cs="Arial"/>
                                                          <w:color w:val="000000"/>
                                                          <w:sz w:val="18"/>
                                                          <w:szCs w:val="18"/>
                                                        </w:rPr>
                                                        <w:t>Cabinet </w:t>
                                                      </w:r>
                                                      <w:r w:rsidR="00C66A22" w:rsidRPr="00C66A22">
                                                        <w:rPr>
                                                          <w:rStyle w:val="lev"/>
                                                          <w:rFonts w:ascii="Arial" w:hAnsi="Arial" w:cs="Arial"/>
                                                          <w:color w:val="000000"/>
                                                          <w:sz w:val="18"/>
                                                          <w:szCs w:val="18"/>
                                                        </w:rPr>
                                                        <w:t xml:space="preserve">de Jean-Baptiste </w:t>
                                                      </w:r>
                                                      <w:proofErr w:type="spellStart"/>
                                                      <w:r w:rsidR="00C66A22" w:rsidRPr="00C66A22">
                                                        <w:rPr>
                                                          <w:rStyle w:val="lev"/>
                                                          <w:rFonts w:ascii="Arial" w:hAnsi="Arial" w:cs="Arial"/>
                                                          <w:color w:val="000000"/>
                                                          <w:sz w:val="18"/>
                                                          <w:szCs w:val="18"/>
                                                        </w:rPr>
                                                        <w:t>Djebbari</w:t>
                                                      </w:r>
                                                      <w:proofErr w:type="spellEnd"/>
                                                    </w:p>
                                                    <w:p w:rsidR="00217FB8" w:rsidRPr="00C66A22" w:rsidRDefault="00217FB8">
                                                      <w:pPr>
                                                        <w:pStyle w:val="NormalWeb"/>
                                                        <w:spacing w:before="0" w:beforeAutospacing="0" w:after="0" w:afterAutospacing="0" w:line="390" w:lineRule="exact"/>
                                                        <w:rPr>
                                                          <w:rFonts w:ascii="Arial" w:hAnsi="Arial" w:cs="Arial"/>
                                                          <w:color w:val="393939"/>
                                                          <w:sz w:val="18"/>
                                                          <w:szCs w:val="18"/>
                                                        </w:rPr>
                                                      </w:pPr>
                                                      <w:r w:rsidRPr="00C66A22">
                                                        <w:rPr>
                                                          <w:rFonts w:ascii="Arial" w:hAnsi="Arial" w:cs="Arial"/>
                                                          <w:color w:val="393939"/>
                                                          <w:sz w:val="18"/>
                                                          <w:szCs w:val="18"/>
                                                        </w:rPr>
                                                        <w:t>Tél :</w:t>
                                                      </w:r>
                                                      <w:r w:rsidR="00C66A22" w:rsidRPr="00C66A22">
                                                        <w:rPr>
                                                          <w:rFonts w:ascii="Arial" w:hAnsi="Arial" w:cs="Arial"/>
                                                          <w:color w:val="393939"/>
                                                          <w:sz w:val="18"/>
                                                          <w:szCs w:val="18"/>
                                                        </w:rPr>
                                                        <w:t xml:space="preserve"> 01 40 81 77 57</w:t>
                                                      </w:r>
                                                    </w:p>
                                                    <w:p w:rsidR="00217FB8" w:rsidRDefault="00217FB8">
                                                      <w:pPr>
                                                        <w:pStyle w:val="NormalWeb"/>
                                                        <w:spacing w:before="0" w:beforeAutospacing="0" w:after="0" w:afterAutospacing="0" w:line="390" w:lineRule="exact"/>
                                                        <w:rPr>
                                                          <w:rFonts w:ascii="Arial" w:hAnsi="Arial" w:cs="Arial"/>
                                                          <w:color w:val="393939"/>
                                                          <w:sz w:val="26"/>
                                                          <w:szCs w:val="26"/>
                                                        </w:rPr>
                                                      </w:pPr>
                                                      <w:r w:rsidRPr="00C66A22">
                                                        <w:rPr>
                                                          <w:rFonts w:ascii="Arial" w:hAnsi="Arial" w:cs="Arial"/>
                                                          <w:color w:val="393939"/>
                                                          <w:sz w:val="18"/>
                                                          <w:szCs w:val="18"/>
                                                        </w:rPr>
                                                        <w:t>Mél :</w:t>
                                                      </w:r>
                                                      <w:r>
                                                        <w:rPr>
                                                          <w:rStyle w:val="lev"/>
                                                          <w:rFonts w:ascii="Arial" w:hAnsi="Arial" w:cs="Arial"/>
                                                          <w:color w:val="393939"/>
                                                          <w:sz w:val="18"/>
                                                          <w:szCs w:val="18"/>
                                                        </w:rPr>
                                                        <w:t> </w:t>
                                                      </w:r>
                                                      <w:r w:rsidR="00C66A22" w:rsidRPr="00C66A22">
                                                        <w:rPr>
                                                          <w:rStyle w:val="Lienhypertexte"/>
                                                          <w:rFonts w:ascii="Arial" w:hAnsi="Arial" w:cs="Arial"/>
                                                          <w:color w:val="0595D6"/>
                                                          <w:sz w:val="18"/>
                                                          <w:szCs w:val="18"/>
                                                        </w:rPr>
                                                        <w:t>secretariat.beyret@transports.gouv.fr</w:t>
                                                      </w:r>
                                                    </w:p>
                                                  </w:tc>
                                                </w:tr>
                                              </w:tbl>
                                              <w:p w:rsidR="00217FB8" w:rsidRDefault="00217FB8">
                                                <w:pPr>
                                                  <w:rPr>
                                                    <w:rFonts w:eastAsia="Times New Roman"/>
                                                    <w:sz w:val="20"/>
                                                    <w:szCs w:val="20"/>
                                                  </w:rPr>
                                                </w:pPr>
                                              </w:p>
                                            </w:tc>
                                          </w:tr>
                                        </w:tbl>
                                        <w:p w:rsidR="00217FB8" w:rsidRDefault="00217FB8">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217FB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217FB8">
                                                  <w:trPr>
                                                    <w:trHeight w:val="630"/>
                                                    <w:jc w:val="center"/>
                                                  </w:trPr>
                                                  <w:tc>
                                                    <w:tcPr>
                                                      <w:tcW w:w="0" w:type="auto"/>
                                                      <w:vAlign w:val="center"/>
                                                      <w:hideMark/>
                                                    </w:tcPr>
                                                    <w:p w:rsidR="00217FB8" w:rsidRDefault="00217FB8">
                                                      <w:pPr>
                                                        <w:spacing w:line="630" w:lineRule="exact"/>
                                                        <w:rPr>
                                                          <w:rFonts w:eastAsia="Times New Roman"/>
                                                          <w:sz w:val="63"/>
                                                          <w:szCs w:val="63"/>
                                                        </w:rPr>
                                                      </w:pPr>
                                                      <w:r>
                                                        <w:rPr>
                                                          <w:rFonts w:eastAsia="Times New Roman"/>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217FB8">
                                                  <w:tc>
                                                    <w:tcPr>
                                                      <w:tcW w:w="0" w:type="auto"/>
                                                      <w:vAlign w:val="center"/>
                                                      <w:hideMark/>
                                                    </w:tcPr>
                                                    <w:p w:rsidR="00827BAB" w:rsidRDefault="00827BAB" w:rsidP="00827BAB">
                                                      <w:pPr>
                                                        <w:pStyle w:val="NormalWeb"/>
                                                        <w:spacing w:before="0" w:beforeAutospacing="0" w:after="0" w:afterAutospacing="0" w:line="330" w:lineRule="exact"/>
                                                        <w:jc w:val="right"/>
                                                        <w:rPr>
                                                          <w:rFonts w:ascii="Arial" w:hAnsi="Arial" w:cs="Arial"/>
                                                          <w:color w:val="000000"/>
                                                          <w:sz w:val="18"/>
                                                          <w:szCs w:val="18"/>
                                                        </w:rPr>
                                                      </w:pPr>
                                                      <w:r w:rsidRPr="00827BAB">
                                                        <w:rPr>
                                                          <w:rFonts w:ascii="Arial" w:hAnsi="Arial" w:cs="Arial"/>
                                                          <w:color w:val="000000"/>
                                                          <w:sz w:val="18"/>
                                                          <w:szCs w:val="18"/>
                                                        </w:rPr>
                                                        <w:t>246, boulevard Saint-Germain</w:t>
                                                      </w:r>
                                                    </w:p>
                                                    <w:p w:rsidR="00217FB8" w:rsidRDefault="00217FB8" w:rsidP="00827BAB">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 xml:space="preserve"> </w:t>
                                                      </w:r>
                                                      <w:r w:rsidR="00827BAB">
                                                        <w:rPr>
                                                          <w:rFonts w:ascii="Arial" w:hAnsi="Arial" w:cs="Arial"/>
                                                          <w:color w:val="000000"/>
                                                          <w:sz w:val="18"/>
                                                          <w:szCs w:val="18"/>
                                                        </w:rPr>
                                                        <w:t>75007 Paris</w:t>
                                                      </w:r>
                                                    </w:p>
                                                  </w:tc>
                                                </w:tr>
                                              </w:tbl>
                                              <w:p w:rsidR="00217FB8" w:rsidRDefault="00217FB8">
                                                <w:pPr>
                                                  <w:rPr>
                                                    <w:rFonts w:eastAsia="Times New Roman"/>
                                                    <w:sz w:val="20"/>
                                                    <w:szCs w:val="20"/>
                                                  </w:rPr>
                                                </w:pPr>
                                              </w:p>
                                            </w:tc>
                                          </w:tr>
                                        </w:tbl>
                                        <w:p w:rsidR="00217FB8" w:rsidRDefault="00217FB8">
                                          <w:pPr>
                                            <w:rPr>
                                              <w:rFonts w:eastAsia="Times New Roman"/>
                                              <w:sz w:val="20"/>
                                              <w:szCs w:val="20"/>
                                            </w:rPr>
                                          </w:pPr>
                                        </w:p>
                                      </w:tc>
                                    </w:tr>
                                  </w:tbl>
                                  <w:p w:rsidR="00217FB8" w:rsidRDefault="00217FB8">
                                    <w:pPr>
                                      <w:jc w:val="center"/>
                                      <w:rPr>
                                        <w:rFonts w:eastAsia="Times New Roman"/>
                                        <w:sz w:val="20"/>
                                        <w:szCs w:val="20"/>
                                      </w:rPr>
                                    </w:pPr>
                                  </w:p>
                                </w:tc>
                              </w:tr>
                            </w:tbl>
                            <w:p w:rsidR="00217FB8" w:rsidRDefault="00217FB8">
                              <w:pPr>
                                <w:jc w:val="center"/>
                                <w:rPr>
                                  <w:rFonts w:eastAsia="Times New Roman"/>
                                  <w:sz w:val="20"/>
                                  <w:szCs w:val="20"/>
                                </w:rPr>
                              </w:pPr>
                            </w:p>
                          </w:tc>
                          <w:tc>
                            <w:tcPr>
                              <w:tcW w:w="150" w:type="dxa"/>
                              <w:shd w:val="clear" w:color="auto" w:fill="FFFFFF"/>
                              <w:vAlign w:val="center"/>
                              <w:hideMark/>
                            </w:tcPr>
                            <w:p w:rsidR="00217FB8" w:rsidRDefault="00217FB8">
                              <w:pPr>
                                <w:rPr>
                                  <w:rFonts w:eastAsia="Times New Roman"/>
                                  <w:sz w:val="20"/>
                                  <w:szCs w:val="20"/>
                                </w:rPr>
                              </w:pPr>
                            </w:p>
                          </w:tc>
                        </w:tr>
                      </w:tbl>
                      <w:p w:rsidR="00217FB8" w:rsidRDefault="00217FB8">
                        <w:pPr>
                          <w:rPr>
                            <w:rFonts w:eastAsia="Times New Roman"/>
                            <w:sz w:val="20"/>
                            <w:szCs w:val="20"/>
                          </w:rPr>
                        </w:pPr>
                      </w:p>
                    </w:tc>
                  </w:tr>
                </w:tbl>
                <w:p w:rsidR="00217FB8" w:rsidRDefault="00217FB8">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217FB8">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217FB8">
                          <w:tc>
                            <w:tcPr>
                              <w:tcW w:w="150" w:type="dxa"/>
                              <w:shd w:val="clear" w:color="auto" w:fill="FFFFFF"/>
                              <w:vAlign w:val="center"/>
                              <w:hideMark/>
                            </w:tcPr>
                            <w:p w:rsidR="00217FB8" w:rsidRDefault="00217FB8">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17FB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17FB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17FB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217FB8">
                                                  <w:tc>
                                                    <w:tcPr>
                                                      <w:tcW w:w="0" w:type="auto"/>
                                                      <w:vAlign w:val="center"/>
                                                      <w:hideMark/>
                                                    </w:tcPr>
                                                    <w:p w:rsidR="00217FB8" w:rsidRDefault="00217FB8">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217FB8" w:rsidRDefault="00217FB8">
                                                <w:pPr>
                                                  <w:rPr>
                                                    <w:rFonts w:eastAsia="Times New Roman"/>
                                                    <w:sz w:val="20"/>
                                                    <w:szCs w:val="20"/>
                                                  </w:rPr>
                                                </w:pPr>
                                              </w:p>
                                            </w:tc>
                                          </w:tr>
                                        </w:tbl>
                                        <w:p w:rsidR="00217FB8" w:rsidRDefault="00217FB8">
                                          <w:pPr>
                                            <w:rPr>
                                              <w:rFonts w:eastAsia="Times New Roman"/>
                                              <w:sz w:val="20"/>
                                              <w:szCs w:val="20"/>
                                            </w:rPr>
                                          </w:pPr>
                                        </w:p>
                                      </w:tc>
                                    </w:tr>
                                  </w:tbl>
                                  <w:p w:rsidR="00217FB8" w:rsidRDefault="00217FB8">
                                    <w:pPr>
                                      <w:jc w:val="center"/>
                                      <w:rPr>
                                        <w:rFonts w:eastAsia="Times New Roman"/>
                                        <w:sz w:val="20"/>
                                        <w:szCs w:val="20"/>
                                      </w:rPr>
                                    </w:pPr>
                                  </w:p>
                                </w:tc>
                              </w:tr>
                            </w:tbl>
                            <w:p w:rsidR="00217FB8" w:rsidRDefault="00217FB8">
                              <w:pPr>
                                <w:jc w:val="center"/>
                                <w:rPr>
                                  <w:rFonts w:eastAsia="Times New Roman"/>
                                  <w:sz w:val="20"/>
                                  <w:szCs w:val="20"/>
                                </w:rPr>
                              </w:pPr>
                            </w:p>
                          </w:tc>
                          <w:tc>
                            <w:tcPr>
                              <w:tcW w:w="150" w:type="dxa"/>
                              <w:shd w:val="clear" w:color="auto" w:fill="FFFFFF"/>
                              <w:vAlign w:val="center"/>
                              <w:hideMark/>
                            </w:tcPr>
                            <w:p w:rsidR="00217FB8" w:rsidRDefault="00217FB8">
                              <w:pPr>
                                <w:rPr>
                                  <w:rFonts w:eastAsia="Times New Roman"/>
                                  <w:sz w:val="20"/>
                                  <w:szCs w:val="20"/>
                                </w:rPr>
                              </w:pPr>
                            </w:p>
                          </w:tc>
                        </w:tr>
                      </w:tbl>
                      <w:p w:rsidR="00217FB8" w:rsidRDefault="00217FB8">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217FB8">
                          <w:trPr>
                            <w:trHeight w:val="150"/>
                          </w:trPr>
                          <w:tc>
                            <w:tcPr>
                              <w:tcW w:w="9750" w:type="dxa"/>
                              <w:shd w:val="clear" w:color="auto" w:fill="FFFFFF"/>
                              <w:tcMar>
                                <w:top w:w="0" w:type="dxa"/>
                                <w:left w:w="150" w:type="dxa"/>
                                <w:bottom w:w="0" w:type="dxa"/>
                                <w:right w:w="150" w:type="dxa"/>
                              </w:tcMar>
                              <w:vAlign w:val="center"/>
                              <w:hideMark/>
                            </w:tcPr>
                            <w:p w:rsidR="00217FB8" w:rsidRDefault="00217FB8">
                              <w:pPr>
                                <w:spacing w:line="150" w:lineRule="exact"/>
                                <w:rPr>
                                  <w:rFonts w:eastAsia="Times New Roman"/>
                                  <w:sz w:val="15"/>
                                  <w:szCs w:val="15"/>
                                </w:rPr>
                              </w:pPr>
                              <w:r>
                                <w:rPr>
                                  <w:rFonts w:eastAsia="Times New Roman"/>
                                  <w:sz w:val="15"/>
                                  <w:szCs w:val="15"/>
                                </w:rPr>
                                <w:t xml:space="preserve">  </w:t>
                              </w:r>
                            </w:p>
                          </w:tc>
                        </w:tr>
                      </w:tbl>
                      <w:p w:rsidR="00217FB8" w:rsidRDefault="00217FB8">
                        <w:pPr>
                          <w:rPr>
                            <w:rFonts w:eastAsia="Times New Roman"/>
                            <w:sz w:val="20"/>
                            <w:szCs w:val="20"/>
                          </w:rPr>
                        </w:pPr>
                      </w:p>
                    </w:tc>
                  </w:tr>
                  <w:tr w:rsidR="00217FB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17FB8">
                          <w:tc>
                            <w:tcPr>
                              <w:tcW w:w="150" w:type="dxa"/>
                              <w:vAlign w:val="center"/>
                              <w:hideMark/>
                            </w:tcPr>
                            <w:p w:rsidR="00217FB8" w:rsidRDefault="00217FB8">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17FB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17FB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17FB8">
                                            <w:tc>
                                              <w:tcPr>
                                                <w:tcW w:w="0" w:type="auto"/>
                                                <w:tcMar>
                                                  <w:top w:w="300" w:type="dxa"/>
                                                  <w:left w:w="300" w:type="dxa"/>
                                                  <w:bottom w:w="300" w:type="dxa"/>
                                                  <w:right w:w="300" w:type="dxa"/>
                                                </w:tcMar>
                                                <w:vAlign w:val="center"/>
                                                <w:hideMark/>
                                              </w:tcPr>
                                              <w:p w:rsidR="00217FB8" w:rsidRDefault="00217FB8">
                                                <w:pPr>
                                                  <w:rPr>
                                                    <w:rFonts w:eastAsia="Times New Roman"/>
                                                    <w:sz w:val="20"/>
                                                    <w:szCs w:val="20"/>
                                                  </w:rPr>
                                                </w:pPr>
                                              </w:p>
                                            </w:tc>
                                          </w:tr>
                                        </w:tbl>
                                        <w:p w:rsidR="00217FB8" w:rsidRDefault="00217FB8">
                                          <w:pPr>
                                            <w:rPr>
                                              <w:rFonts w:eastAsia="Times New Roman"/>
                                              <w:sz w:val="20"/>
                                              <w:szCs w:val="20"/>
                                            </w:rPr>
                                          </w:pPr>
                                        </w:p>
                                      </w:tc>
                                    </w:tr>
                                  </w:tbl>
                                  <w:p w:rsidR="00217FB8" w:rsidRDefault="00217FB8">
                                    <w:pPr>
                                      <w:jc w:val="center"/>
                                      <w:rPr>
                                        <w:rFonts w:eastAsia="Times New Roman"/>
                                        <w:sz w:val="20"/>
                                        <w:szCs w:val="20"/>
                                      </w:rPr>
                                    </w:pPr>
                                  </w:p>
                                </w:tc>
                              </w:tr>
                            </w:tbl>
                            <w:p w:rsidR="00217FB8" w:rsidRDefault="00217FB8">
                              <w:pPr>
                                <w:jc w:val="center"/>
                                <w:rPr>
                                  <w:rFonts w:eastAsia="Times New Roman"/>
                                  <w:sz w:val="20"/>
                                  <w:szCs w:val="20"/>
                                </w:rPr>
                              </w:pPr>
                            </w:p>
                          </w:tc>
                          <w:tc>
                            <w:tcPr>
                              <w:tcW w:w="150" w:type="dxa"/>
                              <w:vAlign w:val="center"/>
                              <w:hideMark/>
                            </w:tcPr>
                            <w:p w:rsidR="00217FB8" w:rsidRDefault="00217FB8">
                              <w:pPr>
                                <w:rPr>
                                  <w:rFonts w:eastAsia="Times New Roman"/>
                                  <w:sz w:val="20"/>
                                  <w:szCs w:val="20"/>
                                </w:rPr>
                              </w:pPr>
                            </w:p>
                          </w:tc>
                        </w:tr>
                      </w:tbl>
                      <w:p w:rsidR="00217FB8" w:rsidRDefault="00217FB8">
                        <w:pPr>
                          <w:rPr>
                            <w:rFonts w:eastAsia="Times New Roman"/>
                            <w:sz w:val="20"/>
                            <w:szCs w:val="20"/>
                          </w:rPr>
                        </w:pPr>
                      </w:p>
                    </w:tc>
                  </w:tr>
                </w:tbl>
                <w:p w:rsidR="00217FB8" w:rsidRDefault="00217FB8">
                  <w:pPr>
                    <w:rPr>
                      <w:rFonts w:eastAsia="Times New Roman"/>
                      <w:sz w:val="20"/>
                      <w:szCs w:val="20"/>
                    </w:rPr>
                  </w:pPr>
                </w:p>
              </w:tc>
            </w:tr>
          </w:tbl>
          <w:p w:rsidR="00217FB8" w:rsidRDefault="00217FB8">
            <w:pPr>
              <w:jc w:val="center"/>
              <w:rPr>
                <w:rFonts w:eastAsia="Times New Roman"/>
                <w:sz w:val="20"/>
                <w:szCs w:val="20"/>
              </w:rPr>
            </w:pPr>
          </w:p>
        </w:tc>
      </w:tr>
      <w:bookmarkEnd w:id="0"/>
    </w:tbl>
    <w:p w:rsidR="00217FB8" w:rsidRDefault="00217FB8" w:rsidP="00217FB8">
      <w:pPr>
        <w:rPr>
          <w:rFonts w:eastAsia="Times New Roman"/>
        </w:rPr>
      </w:pPr>
    </w:p>
    <w:p w:rsidR="00217FB8" w:rsidRDefault="00217FB8" w:rsidP="00217FB8">
      <w:pPr>
        <w:rPr>
          <w:rFonts w:eastAsia="Times New Roman"/>
        </w:rPr>
      </w:pPr>
    </w:p>
    <w:p w:rsidR="00FB6902" w:rsidRDefault="00FB6902"/>
    <w:sectPr w:rsidR="00FB6902" w:rsidSect="00217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23F6"/>
    <w:multiLevelType w:val="hybridMultilevel"/>
    <w:tmpl w:val="8D5CAF7E"/>
    <w:lvl w:ilvl="0" w:tplc="7BF2736C">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CA78F6"/>
    <w:multiLevelType w:val="hybridMultilevel"/>
    <w:tmpl w:val="78327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B8"/>
    <w:rsid w:val="000226AF"/>
    <w:rsid w:val="00217FB8"/>
    <w:rsid w:val="006B2BAC"/>
    <w:rsid w:val="007B6585"/>
    <w:rsid w:val="00827BAB"/>
    <w:rsid w:val="00943B07"/>
    <w:rsid w:val="00B00AEA"/>
    <w:rsid w:val="00C66A22"/>
    <w:rsid w:val="00FB6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9C84B-69D2-4B9D-B263-817C344F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B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7FB8"/>
    <w:rPr>
      <w:color w:val="0000FF"/>
      <w:u w:val="single"/>
    </w:rPr>
  </w:style>
  <w:style w:type="paragraph" w:styleId="NormalWeb">
    <w:name w:val="Normal (Web)"/>
    <w:basedOn w:val="Normal"/>
    <w:uiPriority w:val="99"/>
    <w:unhideWhenUsed/>
    <w:rsid w:val="00217FB8"/>
    <w:pPr>
      <w:spacing w:before="100" w:beforeAutospacing="1" w:after="100" w:afterAutospacing="1"/>
    </w:pPr>
  </w:style>
  <w:style w:type="character" w:styleId="lev">
    <w:name w:val="Strong"/>
    <w:basedOn w:val="Policepardfaut"/>
    <w:uiPriority w:val="22"/>
    <w:qFormat/>
    <w:rsid w:val="00217FB8"/>
    <w:rPr>
      <w:b/>
      <w:bCs/>
    </w:rPr>
  </w:style>
  <w:style w:type="paragraph" w:styleId="Paragraphedeliste">
    <w:name w:val="List Paragraph"/>
    <w:basedOn w:val="Normal"/>
    <w:uiPriority w:val="34"/>
    <w:qFormat/>
    <w:rsid w:val="006B2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1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sarbacane.com/5b23cd31b85b536066d9291a/templates/l_rXJujpTIK5vTC5lm4PmA/d16db6c1423f9c979f25a4037e23c1369a4c3dcf.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4072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PINATEL-IGOA, Florence (DICOM/INFLUENCE ET DIGITAL)</cp:lastModifiedBy>
  <cp:revision>2</cp:revision>
  <dcterms:created xsi:type="dcterms:W3CDTF">2021-09-14T16:39:00Z</dcterms:created>
  <dcterms:modified xsi:type="dcterms:W3CDTF">2021-09-14T16:39:00Z</dcterms:modified>
</cp:coreProperties>
</file>