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EB5CA0" w:rsidRPr="00EB5CA0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4" w:tgtFrame="_blank" w:history="1">
                                            <w:r w:rsidRPr="00EB5CA0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5CA0" w:rsidRPr="00EB5CA0" w:rsidTr="00EB5CA0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B5CA0" w:rsidRPr="00EB5CA0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EB5C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8823"/>
              <w:gridCol w:w="125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3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3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6"/>
                                          </w:tblGrid>
                                          <w:tr w:rsidR="00EB5CA0" w:rsidRPr="00EB5CA0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B5CA0" w:rsidRPr="00EB5CA0" w:rsidRDefault="00EB5CA0" w:rsidP="00EB5CA0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EB5CA0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013B4832" wp14:editId="1F481038">
                                                      <wp:extent cx="2842466" cy="1876425"/>
                                                      <wp:effectExtent l="0" t="0" r="0" b="0"/>
                                                      <wp:docPr id="2" name="Image 2" descr="C:\Users\aurelie.soulard-aman\AppData\Local\Microsoft\Windows\INetCache\Content.MSO\79D542C0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C:\Users\aurelie.soulard-aman\AppData\Local\Microsoft\Windows\INetCache\Content.MSO\79D542C0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48298" cy="18802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B5CA0" w:rsidRPr="00EB5CA0" w:rsidRDefault="00EB5CA0" w:rsidP="00EB5CA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EB5CA0" w:rsidRPr="00EB5CA0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3"/>
                                          </w:tblGrid>
                                          <w:tr w:rsidR="00EB5CA0" w:rsidRPr="00EB5CA0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B5CA0" w:rsidRPr="00EB5CA0" w:rsidRDefault="00EB5CA0" w:rsidP="00EB5CA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B5CA0" w:rsidRPr="00EB5CA0" w:rsidRDefault="00EB5CA0" w:rsidP="00EB5CA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EB5CA0" w:rsidRPr="00EB5CA0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</w:t>
                                          </w:r>
                                          <w:proofErr w:type="gramEnd"/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d'Etat auprès de la ministre du Travail, de l'Emploi et de l'Insertion,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</w:t>
                                          </w:r>
                                          <w:proofErr w:type="gramEnd"/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des Retraites et de la Santé au travail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Semaine du 11 octobre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EB5CA0" w:rsidRPr="00EB5CA0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3"/>
                                          </w:tblGrid>
                                          <w:tr w:rsidR="00EB5CA0" w:rsidRPr="00EB5CA0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B5CA0" w:rsidRPr="00EB5CA0" w:rsidRDefault="00EB5CA0" w:rsidP="00EB5CA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B5CA0" w:rsidRPr="00EB5CA0" w:rsidRDefault="00EB5CA0" w:rsidP="00EB5CA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5CA0" w:rsidRPr="00EB5CA0" w:rsidRDefault="00EB5CA0" w:rsidP="00EB5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Lundi 11 octobre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5CA0" w:rsidRPr="00EB5CA0" w:rsidRDefault="00EB5CA0" w:rsidP="00EB5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1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17h30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Madame Elisabeth BORNE, ministre du Travail, de l'Emploi et de l'Insertion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Mardi 12 octobre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5CA0" w:rsidRPr="00EB5CA0" w:rsidRDefault="00EB5CA0" w:rsidP="00EB5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3"/>
              <w:gridCol w:w="129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10h30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Remise du rapport d'information sur l'emploi des travailleurs expérimentés par les députés Valérie SIX, présidente de la mission d'information sur l'emploi des travailleurs expérimentés, Didier MARTIN et Stéphane </w:t>
                                          </w:r>
                                          <w:proofErr w:type="spellStart"/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Viry</w:t>
                                          </w:r>
                                          <w:proofErr w:type="spellEnd"/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, rapporteurs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5CA0" w:rsidRPr="00EB5CA0" w:rsidRDefault="00EB5CA0" w:rsidP="00EB5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19h00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Monsieur Frédéric MARCHAND, sénateur du Nord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Mercredi 13 octobre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5CA0" w:rsidRPr="00EB5CA0" w:rsidRDefault="00EB5CA0" w:rsidP="00EB5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3"/>
              <w:gridCol w:w="129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8h30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Madame Amélie de MONTCHALIN, ministre de la Transformation et de la Fonction publiques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de la Transformation et de la Fonction publiques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10h30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Conseil des ministres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Palais de l'Elysée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5CA0" w:rsidRPr="00EB5CA0" w:rsidRDefault="00EB5CA0" w:rsidP="00EB5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1"/>
              <w:gridCol w:w="130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1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17h00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Madame Anne GENETET, députée des Français de l'étranger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5CA0" w:rsidRPr="00EB5CA0" w:rsidRDefault="00EB5CA0" w:rsidP="00EB5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Jeudi 14 octobre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8h15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Monsieur Gilles LE GENDRE, député de Paris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5CA0" w:rsidRPr="00EB5CA0" w:rsidRDefault="00EB5CA0" w:rsidP="00EB5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9h20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Participation aux rencontres Santé-Travail 2021 organisées par </w:t>
                                          </w:r>
                                          <w:proofErr w:type="spellStart"/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Présanse</w:t>
                                          </w:r>
                                          <w:proofErr w:type="spellEnd"/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, sur le thème "Agir au </w:t>
                                          </w:r>
                                          <w:proofErr w:type="spellStart"/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coeur</w:t>
                                          </w:r>
                                          <w:proofErr w:type="spellEnd"/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des entreprises pour la santé de demain"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Note aux rédactions à  venir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d'état chargé des retraites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6" w:tgtFrame="_blank" w:history="1">
                                            <w:r w:rsidRPr="00EB5CA0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EB5CA0" w:rsidRPr="00EB5CA0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133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EB5CA0" w:rsidRPr="00EB5CA0" w:rsidRDefault="00EB5CA0" w:rsidP="00EB5CA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5CA0" w:rsidRPr="00EB5CA0" w:rsidRDefault="00EB5CA0" w:rsidP="00EB5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EB5CA0" w:rsidRPr="00EB5CA0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 </w:t>
                                          </w:r>
                                          <w:hyperlink r:id="rId7" w:tgtFrame="_blank" w:history="1">
                                            <w:r w:rsidRPr="00EB5CA0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B5CA0" w:rsidRPr="00EB5CA0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EB5C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5CA0" w:rsidRPr="00EB5CA0" w:rsidRDefault="00EB5CA0" w:rsidP="00EB5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5CA0" w:rsidRPr="00EB5CA0" w:rsidTr="00EB5C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EB5CA0" w:rsidRPr="00EB5CA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CA0" w:rsidRPr="00EB5CA0" w:rsidRDefault="00EB5CA0" w:rsidP="00EB5CA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EB5CA0" w:rsidRPr="00EB5CA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EB5CA0" w:rsidRPr="00EB5CA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EB5CA0" w:rsidRPr="00EB5CA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EB5CA0" w:rsidRPr="00EB5CA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5CA0" w:rsidRPr="00EB5CA0" w:rsidRDefault="00EB5CA0" w:rsidP="00EB5CA0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EB5CA0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8" w:tgtFrame="_blank" w:history="1">
                                            <w:r w:rsidRPr="00EB5CA0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B5CA0" w:rsidRPr="00EB5CA0" w:rsidRDefault="00EB5CA0" w:rsidP="00EB5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CA0" w:rsidRPr="00EB5CA0" w:rsidRDefault="00EB5CA0" w:rsidP="00EB5C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5CA0" w:rsidRPr="00EB5CA0" w:rsidRDefault="00EB5CA0" w:rsidP="00EB5C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CA0" w:rsidRPr="00EB5CA0" w:rsidRDefault="00EB5CA0" w:rsidP="00EB5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5CA0" w:rsidRPr="00EB5CA0" w:rsidRDefault="00EB5CA0" w:rsidP="00E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3E36FA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A0"/>
    <w:rsid w:val="002C0A78"/>
    <w:rsid w:val="003E36FA"/>
    <w:rsid w:val="005C46FE"/>
    <w:rsid w:val="00B95053"/>
    <w:rsid w:val="00E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140D-BA0E-42F5-9CE3-C5D420CE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-retraites@retraites.gouv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Aurélie (CAB/RETRAITES)</dc:creator>
  <cp:keywords/>
  <dc:description/>
  <cp:lastModifiedBy>FACENDO-GOMES, Madeleine (DICOM/INFLUENCE ET DIGITAL)</cp:lastModifiedBy>
  <cp:revision>2</cp:revision>
  <dcterms:created xsi:type="dcterms:W3CDTF">2021-10-12T09:14:00Z</dcterms:created>
  <dcterms:modified xsi:type="dcterms:W3CDTF">2021-10-12T09:14:00Z</dcterms:modified>
</cp:coreProperties>
</file>