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3C" w:rsidRDefault="000439F9">
      <w:pPr>
        <w:spacing w:after="403" w:line="265" w:lineRule="auto"/>
        <w:ind w:left="-5" w:hanging="10"/>
      </w:pPr>
      <w:r>
        <w:rPr>
          <w:rFonts w:ascii="Arial" w:eastAsia="Arial" w:hAnsi="Arial" w:cs="Arial"/>
          <w:sz w:val="16"/>
        </w:rPr>
        <w:t>03/05/2021</w:t>
      </w:r>
    </w:p>
    <w:p w:rsidR="00CF0B3C" w:rsidRDefault="000439F9">
      <w:pPr>
        <w:spacing w:after="0" w:line="265" w:lineRule="auto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avez des difficultés à visualiser cet email,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p w:rsidR="00CF0B3C" w:rsidRDefault="000439F9">
      <w:pPr>
        <w:spacing w:after="0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F0B3C" w:rsidRDefault="000439F9">
      <w:pPr>
        <w:spacing w:after="316"/>
        <w:ind w:left="554"/>
      </w:pPr>
      <w:r>
        <w:rPr>
          <w:noProof/>
        </w:rPr>
        <mc:AlternateContent>
          <mc:Choice Requires="wpg">
            <w:drawing>
              <wp:inline distT="0" distB="0" distL="0" distR="0">
                <wp:extent cx="6294187" cy="3068476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87" cy="3068476"/>
                          <a:chOff x="0" y="0"/>
                          <a:chExt cx="6294187" cy="3068476"/>
                        </a:xfrm>
                      </wpg:grpSpPr>
                      <wps:wsp>
                        <wps:cNvPr id="2186" name="Shape 2186"/>
                        <wps:cNvSpPr/>
                        <wps:spPr>
                          <a:xfrm>
                            <a:off x="4765" y="1524708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765" y="296365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6198892" y="0"/>
                            <a:ext cx="95294" cy="306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068476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068476"/>
                                </a:lnTo>
                                <a:lnTo>
                                  <a:pt x="0" y="3068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5" y="0"/>
                            <a:ext cx="1429414" cy="12388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3073240" y="1268679"/>
                            <a:ext cx="63371" cy="23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82770" y="1639694"/>
                            <a:ext cx="31686" cy="11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62854" y="1780170"/>
                            <a:ext cx="3282949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Agenda de Madame Brigitte KLINKERT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6483" y="1989817"/>
                            <a:ext cx="6651497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ministre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 xml:space="preserve"> déléguée auprès de la ministre du Travail, de l'Emploi et de l'Insertion,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10201" y="2199464"/>
                            <a:ext cx="1826970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>chargée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93939"/>
                                  <w:sz w:val="21"/>
                                </w:rPr>
                                <w:t xml:space="preserve"> de l'Insertion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2409112"/>
                            <a:ext cx="49298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Arial" w:eastAsia="Arial" w:hAnsi="Arial" w:cs="Arial"/>
                                  <w:color w:val="393939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169880" y="2618759"/>
                            <a:ext cx="2466197" cy="16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Arial" w:eastAsia="Arial" w:hAnsi="Arial" w:cs="Arial"/>
                                  <w:color w:val="393939"/>
                                  <w:sz w:val="21"/>
                                </w:rPr>
                                <w:t>Semaine du 03 au 07 mai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82770" y="2783224"/>
                            <a:ext cx="31686" cy="11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0B3C" w:rsidRDefault="000439F9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495.605pt;height:241.612pt;mso-position-horizontal-relative:char;mso-position-vertical-relative:line" coordsize="62941,30684">
                <v:shape id="Shape 2189" style="position:absolute;width:61941;height:95;left:47;top:15247;" coordsize="6194128,9529" path="m0,0l6194128,0l6194128,9529l0,9529l0,0">
                  <v:stroke weight="0pt" endcap="flat" joinstyle="miter" miterlimit="10" on="false" color="#000000" opacity="0"/>
                  <v:fill on="true" color="#000000"/>
                </v:shape>
                <v:shape id="Shape 2190" style="position:absolute;width:61941;height:95;left:47;top:29636;" coordsize="6194128,9529" path="m0,0l6194128,0l6194128,9529l0,9529l0,0">
                  <v:stroke weight="0pt" endcap="flat" joinstyle="miter" miterlimit="10" on="false" color="#000000" opacity="0"/>
                  <v:fill on="true" color="#000000"/>
                </v:shape>
                <v:shape id="Shape 2191" style="position:absolute;width:952;height:30684;left:61988;top:0;" coordsize="95294,3068476" path="m0,0l95294,0l95294,3068476l0,3068476l0,0">
                  <v:stroke weight="0pt" endcap="flat" joinstyle="miter" miterlimit="10" on="false" color="#000000" opacity="0"/>
                  <v:fill on="true" color="#ffffff"/>
                </v:shape>
                <v:shape id="Picture 50" style="position:absolute;width:14294;height:12388;left:47;top:0;" filled="f">
                  <v:imagedata r:id="rId5"/>
                </v:shape>
                <v:rect id="Rectangle 55" style="position:absolute;width:633;height:2305;left:30732;top:12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316;height:1152;left:30827;top:163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32829;height:1667;left:18628;top:17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Agenda de Madame Brigitte KLINKERT</w:t>
                        </w:r>
                      </w:p>
                    </w:txbxContent>
                  </v:textbox>
                </v:rect>
                <v:rect id="Rectangle 58" style="position:absolute;width:66514;height:1667;left:5964;top:19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ministre déléguée auprès de la ministre du Travail, de l'Emploi et de l'Insertion,</w:t>
                        </w:r>
                      </w:p>
                    </w:txbxContent>
                  </v:textbox>
                </v:rect>
                <v:rect id="Rectangle 59" style="position:absolute;width:18269;height:1667;left:24102;top:2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393939"/>
                            <w:sz w:val="21"/>
                          </w:rPr>
                          <w:t xml:space="preserve">chargée de l'Insertion</w:t>
                        </w:r>
                      </w:p>
                    </w:txbxContent>
                  </v:textbox>
                </v:rect>
                <v:rect id="Rectangle 60" style="position:absolute;width:492;height:1667;left:0;top:24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93939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24661;height:1667;left:21698;top:26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93939"/>
                            <w:sz w:val="21"/>
                          </w:rPr>
                          <w:t xml:space="preserve">Semaine du 03 au 07 mai 2021</w:t>
                        </w:r>
                      </w:p>
                    </w:txbxContent>
                  </v:textbox>
                </v:rect>
                <v:rect id="Rectangle 62" style="position:absolute;width:316;height:1152;left:30827;top:27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0B3C" w:rsidRDefault="000439F9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9071" w:type="dxa"/>
        <w:tblInd w:w="8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954"/>
      </w:tblGrid>
      <w:tr w:rsidR="00CF0B3C">
        <w:trPr>
          <w:trHeight w:val="57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F0B3C" w:rsidRDefault="000439F9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Lundi 03 mai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0B3C" w:rsidRDefault="00CF0B3C"/>
        </w:tc>
      </w:tr>
      <w:tr w:rsidR="00CF0B3C">
        <w:trPr>
          <w:trHeight w:val="2176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F0B3C" w:rsidRDefault="000439F9">
            <w:pPr>
              <w:spacing w:after="0"/>
              <w:ind w:left="304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17h00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B3C" w:rsidRDefault="000439F9">
            <w:pPr>
              <w:spacing w:after="0" w:line="388" w:lineRule="auto"/>
              <w:ind w:left="905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Christian BRUNIER, président de l'Union Nationale des Associations</w:t>
            </w:r>
          </w:p>
          <w:p w:rsidR="00CF0B3C" w:rsidRDefault="000439F9">
            <w:pPr>
              <w:spacing w:after="129"/>
              <w:ind w:left="905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Intermédiaires</w:t>
            </w:r>
          </w:p>
          <w:p w:rsidR="00CF0B3C" w:rsidRDefault="000439F9">
            <w:pPr>
              <w:spacing w:after="0"/>
              <w:ind w:left="905"/>
            </w:pPr>
            <w:r>
              <w:rPr>
                <w:rFonts w:ascii="Arial" w:eastAsia="Arial" w:hAnsi="Arial" w:cs="Arial"/>
                <w:i/>
                <w:color w:val="393939"/>
                <w:sz w:val="21"/>
              </w:rPr>
              <w:t>Ministère du travail, de l'emploi et de l'insertion</w:t>
            </w:r>
          </w:p>
        </w:tc>
      </w:tr>
      <w:tr w:rsidR="00CF0B3C">
        <w:trPr>
          <w:trHeight w:val="31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B3C" w:rsidRDefault="000439F9">
            <w:pPr>
              <w:spacing w:after="1900"/>
              <w:ind w:left="304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20h00</w:t>
            </w:r>
          </w:p>
          <w:p w:rsidR="00CF0B3C" w:rsidRDefault="000439F9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Mardi 04 mai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0B3C" w:rsidRDefault="000439F9">
            <w:pPr>
              <w:spacing w:after="0" w:line="388" w:lineRule="auto"/>
              <w:ind w:left="905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Pierre-André IMBERT, secrétaire général adjoint de la Présidence de la</w:t>
            </w:r>
          </w:p>
          <w:p w:rsidR="00CF0B3C" w:rsidRDefault="000439F9">
            <w:pPr>
              <w:spacing w:after="129"/>
              <w:ind w:left="905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République</w:t>
            </w:r>
          </w:p>
          <w:p w:rsidR="00CF0B3C" w:rsidRDefault="000439F9">
            <w:pPr>
              <w:spacing w:after="0"/>
              <w:ind w:left="905"/>
            </w:pPr>
            <w:r>
              <w:rPr>
                <w:rFonts w:ascii="Arial" w:eastAsia="Arial" w:hAnsi="Arial" w:cs="Arial"/>
                <w:i/>
                <w:color w:val="393939"/>
                <w:sz w:val="21"/>
              </w:rPr>
              <w:t>Ministère du travail, de l'emploi et de l'insertion</w:t>
            </w:r>
          </w:p>
        </w:tc>
      </w:tr>
      <w:tr w:rsidR="00CF0B3C">
        <w:trPr>
          <w:trHeight w:val="2896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B3C" w:rsidRDefault="000439F9">
            <w:pPr>
              <w:spacing w:after="1660"/>
              <w:ind w:left="274"/>
              <w:jc w:val="center"/>
            </w:pPr>
            <w:r>
              <w:rPr>
                <w:rFonts w:ascii="Arial" w:eastAsia="Arial" w:hAnsi="Arial" w:cs="Arial"/>
                <w:color w:val="393939"/>
                <w:sz w:val="21"/>
              </w:rPr>
              <w:t>09h30</w:t>
            </w:r>
          </w:p>
          <w:p w:rsidR="00CF0B3C" w:rsidRDefault="000439F9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1"/>
                <w:u w:val="single" w:color="393939"/>
              </w:rPr>
              <w:t>Mercredi 05 mai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F0B3C" w:rsidRDefault="000439F9">
            <w:pPr>
              <w:spacing w:after="129"/>
              <w:jc w:val="right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Madame Elisabeth BORNE, ministre</w:t>
            </w:r>
          </w:p>
          <w:p w:rsidR="00CF0B3C" w:rsidRDefault="000439F9">
            <w:pPr>
              <w:spacing w:after="129"/>
              <w:ind w:left="875"/>
            </w:pPr>
            <w:proofErr w:type="gramStart"/>
            <w:r>
              <w:rPr>
                <w:rFonts w:ascii="Arial" w:eastAsia="Arial" w:hAnsi="Arial" w:cs="Arial"/>
                <w:b/>
                <w:color w:val="393939"/>
                <w:sz w:val="21"/>
              </w:rPr>
              <w:t>du</w:t>
            </w:r>
            <w:proofErr w:type="gramEnd"/>
            <w:r>
              <w:rPr>
                <w:rFonts w:ascii="Arial" w:eastAsia="Arial" w:hAnsi="Arial" w:cs="Arial"/>
                <w:b/>
                <w:color w:val="393939"/>
                <w:sz w:val="21"/>
              </w:rPr>
              <w:t xml:space="preserve"> travail, de l'emploi et de l'insertion</w:t>
            </w:r>
          </w:p>
          <w:p w:rsidR="00CF0B3C" w:rsidRDefault="000439F9">
            <w:pPr>
              <w:spacing w:after="579"/>
              <w:ind w:left="138"/>
              <w:jc w:val="center"/>
            </w:pPr>
            <w:r>
              <w:rPr>
                <w:rFonts w:ascii="Arial" w:eastAsia="Arial" w:hAnsi="Arial" w:cs="Arial"/>
                <w:i/>
                <w:color w:val="393939"/>
                <w:sz w:val="21"/>
              </w:rPr>
              <w:t>Ministère du travail, de l'emploi et de l'insertion</w:t>
            </w:r>
          </w:p>
          <w:p w:rsidR="00CF0B3C" w:rsidRDefault="000439F9">
            <w:pPr>
              <w:spacing w:after="0"/>
              <w:ind w:left="143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F0B3C">
        <w:trPr>
          <w:trHeight w:val="60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9F9" w:rsidRDefault="000439F9">
            <w:pPr>
              <w:spacing w:after="0"/>
              <w:ind w:left="274"/>
              <w:jc w:val="center"/>
              <w:rPr>
                <w:rFonts w:ascii="Arial" w:eastAsia="Arial" w:hAnsi="Arial" w:cs="Arial"/>
                <w:color w:val="393939"/>
                <w:sz w:val="21"/>
              </w:rPr>
            </w:pPr>
          </w:p>
          <w:p w:rsidR="000439F9" w:rsidRDefault="000439F9">
            <w:pPr>
              <w:spacing w:after="0"/>
              <w:ind w:left="274"/>
              <w:jc w:val="center"/>
              <w:rPr>
                <w:rFonts w:ascii="Arial" w:eastAsia="Arial" w:hAnsi="Arial" w:cs="Arial"/>
                <w:color w:val="393939"/>
                <w:sz w:val="21"/>
              </w:rPr>
            </w:pPr>
          </w:p>
          <w:p w:rsidR="00CF0B3C" w:rsidRDefault="000439F9">
            <w:pPr>
              <w:spacing w:after="0"/>
              <w:ind w:left="274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393939"/>
                <w:sz w:val="21"/>
              </w:rPr>
              <w:t>08h30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B3C" w:rsidRDefault="000439F9">
            <w:pPr>
              <w:spacing w:after="0"/>
              <w:ind w:right="137"/>
              <w:jc w:val="right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Entretien avec Monsieur Nicolas DE TAVERNOST,</w:t>
            </w:r>
          </w:p>
        </w:tc>
      </w:tr>
    </w:tbl>
    <w:p w:rsidR="00CF0B3C" w:rsidRDefault="000439F9">
      <w:pPr>
        <w:spacing w:after="152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1/2</w:t>
      </w:r>
    </w:p>
    <w:p w:rsidR="00CF0B3C" w:rsidRDefault="000439F9">
      <w:pPr>
        <w:spacing w:after="207" w:line="265" w:lineRule="auto"/>
        <w:ind w:left="-5" w:hanging="10"/>
      </w:pPr>
      <w:r>
        <w:rPr>
          <w:rFonts w:ascii="Arial" w:eastAsia="Arial" w:hAnsi="Arial" w:cs="Arial"/>
          <w:sz w:val="16"/>
        </w:rPr>
        <w:t>03/05/2021</w:t>
      </w:r>
    </w:p>
    <w:p w:rsidR="00CF0B3C" w:rsidRDefault="000439F9">
      <w:pPr>
        <w:spacing w:after="0" w:line="388" w:lineRule="auto"/>
        <w:ind w:left="4856" w:right="848" w:hanging="10"/>
      </w:pPr>
      <w:proofErr w:type="gramStart"/>
      <w:r>
        <w:rPr>
          <w:rFonts w:ascii="Arial" w:eastAsia="Arial" w:hAnsi="Arial" w:cs="Arial"/>
          <w:b/>
          <w:color w:val="393939"/>
          <w:sz w:val="21"/>
        </w:rPr>
        <w:t>président</w:t>
      </w:r>
      <w:proofErr w:type="gramEnd"/>
      <w:r>
        <w:rPr>
          <w:rFonts w:ascii="Arial" w:eastAsia="Arial" w:hAnsi="Arial" w:cs="Arial"/>
          <w:b/>
          <w:color w:val="393939"/>
          <w:sz w:val="21"/>
        </w:rPr>
        <w:t xml:space="preserve"> du directoire du groupe M6 et la fondation M6</w:t>
      </w:r>
    </w:p>
    <w:p w:rsidR="00CF0B3C" w:rsidRDefault="000439F9">
      <w:pPr>
        <w:spacing w:after="605" w:line="424" w:lineRule="auto"/>
        <w:ind w:left="1624" w:hanging="10"/>
        <w:jc w:val="center"/>
      </w:pPr>
      <w:r>
        <w:rPr>
          <w:rFonts w:ascii="Arial" w:eastAsia="Arial" w:hAnsi="Arial" w:cs="Arial"/>
          <w:i/>
          <w:color w:val="393939"/>
          <w:sz w:val="21"/>
        </w:rPr>
        <w:t>Groupe M6, Neuilly-sur-Seine</w:t>
      </w:r>
    </w:p>
    <w:p w:rsidR="00CF0B3C" w:rsidRDefault="000439F9">
      <w:pPr>
        <w:tabs>
          <w:tab w:val="center" w:pos="2550"/>
          <w:tab w:val="center" w:pos="5926"/>
        </w:tabs>
      </w:pPr>
      <w:r>
        <w:tab/>
      </w:r>
      <w:r>
        <w:rPr>
          <w:rFonts w:ascii="Arial" w:eastAsia="Arial" w:hAnsi="Arial" w:cs="Arial"/>
          <w:color w:val="393939"/>
          <w:sz w:val="21"/>
        </w:rPr>
        <w:t>10h30</w:t>
      </w:r>
      <w:r>
        <w:rPr>
          <w:rFonts w:ascii="Arial" w:eastAsia="Arial" w:hAnsi="Arial" w:cs="Arial"/>
          <w:color w:val="393939"/>
          <w:sz w:val="21"/>
        </w:rPr>
        <w:tab/>
      </w:r>
      <w:r>
        <w:rPr>
          <w:rFonts w:ascii="Arial" w:eastAsia="Arial" w:hAnsi="Arial" w:cs="Arial"/>
          <w:b/>
          <w:color w:val="393939"/>
          <w:sz w:val="21"/>
        </w:rPr>
        <w:t>Conseil des Ministres</w:t>
      </w:r>
    </w:p>
    <w:p w:rsidR="00CF0B3C" w:rsidRDefault="000439F9">
      <w:pPr>
        <w:spacing w:after="605" w:line="424" w:lineRule="auto"/>
        <w:ind w:left="1624" w:right="1124" w:hanging="10"/>
        <w:jc w:val="center"/>
      </w:pPr>
      <w:r>
        <w:rPr>
          <w:rFonts w:ascii="Arial" w:eastAsia="Arial" w:hAnsi="Arial" w:cs="Arial"/>
          <w:i/>
          <w:color w:val="393939"/>
          <w:sz w:val="21"/>
        </w:rPr>
        <w:t>Palais de l'Elysée</w:t>
      </w:r>
    </w:p>
    <w:p w:rsidR="00CF0B3C" w:rsidRDefault="000439F9">
      <w:pPr>
        <w:tabs>
          <w:tab w:val="center" w:pos="2550"/>
          <w:tab w:val="center" w:pos="6282"/>
        </w:tabs>
        <w:spacing w:after="158"/>
      </w:pPr>
      <w:r>
        <w:tab/>
      </w:r>
      <w:r>
        <w:rPr>
          <w:rFonts w:ascii="Arial" w:eastAsia="Arial" w:hAnsi="Arial" w:cs="Arial"/>
          <w:color w:val="393939"/>
          <w:sz w:val="21"/>
        </w:rPr>
        <w:t>15h00</w:t>
      </w:r>
      <w:r>
        <w:rPr>
          <w:rFonts w:ascii="Arial" w:eastAsia="Arial" w:hAnsi="Arial" w:cs="Arial"/>
          <w:color w:val="393939"/>
          <w:sz w:val="21"/>
        </w:rPr>
        <w:tab/>
      </w:r>
      <w:r>
        <w:rPr>
          <w:rFonts w:ascii="Arial" w:eastAsia="Arial" w:hAnsi="Arial" w:cs="Arial"/>
          <w:b/>
          <w:color w:val="393939"/>
          <w:sz w:val="21"/>
        </w:rPr>
        <w:t>Questions au Gouvernement</w:t>
      </w:r>
    </w:p>
    <w:p w:rsidR="00CF0B3C" w:rsidRDefault="000439F9">
      <w:pPr>
        <w:pStyle w:val="Titre1"/>
        <w:ind w:right="2215"/>
      </w:pPr>
      <w:r>
        <w:t>Sénat</w:t>
      </w:r>
    </w:p>
    <w:p w:rsidR="00CF0B3C" w:rsidRDefault="000439F9">
      <w:pPr>
        <w:tabs>
          <w:tab w:val="center" w:pos="2550"/>
          <w:tab w:val="center" w:pos="7245"/>
        </w:tabs>
        <w:spacing w:after="157"/>
      </w:pPr>
      <w:r>
        <w:tab/>
      </w:r>
      <w:r>
        <w:rPr>
          <w:rFonts w:ascii="Arial" w:eastAsia="Arial" w:hAnsi="Arial" w:cs="Arial"/>
          <w:color w:val="393939"/>
          <w:sz w:val="21"/>
        </w:rPr>
        <w:t>19h00</w:t>
      </w:r>
      <w:r>
        <w:rPr>
          <w:rFonts w:ascii="Arial" w:eastAsia="Arial" w:hAnsi="Arial" w:cs="Arial"/>
          <w:color w:val="393939"/>
          <w:sz w:val="21"/>
        </w:rPr>
        <w:tab/>
      </w:r>
      <w:r>
        <w:rPr>
          <w:rFonts w:ascii="Arial" w:eastAsia="Arial" w:hAnsi="Arial" w:cs="Arial"/>
          <w:b/>
          <w:color w:val="393939"/>
          <w:sz w:val="21"/>
        </w:rPr>
        <w:t>Réunion des ministres sur la Covid-19, présidée</w:t>
      </w:r>
    </w:p>
    <w:p w:rsidR="00CF0B3C" w:rsidRDefault="000439F9">
      <w:pPr>
        <w:spacing w:after="133"/>
        <w:ind w:left="4856" w:right="848" w:hanging="10"/>
      </w:pPr>
      <w:proofErr w:type="gramStart"/>
      <w:r>
        <w:rPr>
          <w:rFonts w:ascii="Arial" w:eastAsia="Arial" w:hAnsi="Arial" w:cs="Arial"/>
          <w:b/>
          <w:color w:val="393939"/>
          <w:sz w:val="21"/>
        </w:rPr>
        <w:t>par</w:t>
      </w:r>
      <w:proofErr w:type="gramEnd"/>
      <w:r>
        <w:rPr>
          <w:rFonts w:ascii="Arial" w:eastAsia="Arial" w:hAnsi="Arial" w:cs="Arial"/>
          <w:b/>
          <w:color w:val="393939"/>
          <w:sz w:val="21"/>
        </w:rPr>
        <w:t xml:space="preserve"> Monsieur Jean CASTEX, Premier ministre</w:t>
      </w:r>
    </w:p>
    <w:p w:rsidR="00CF0B3C" w:rsidRDefault="000439F9">
      <w:pPr>
        <w:pStyle w:val="Titre1"/>
        <w:spacing w:after="435"/>
        <w:ind w:right="1272"/>
      </w:pPr>
      <w:r>
        <w:t>Visioconférence</w:t>
      </w:r>
    </w:p>
    <w:p w:rsidR="00CF0B3C" w:rsidRDefault="000439F9">
      <w:pPr>
        <w:spacing w:after="112"/>
        <w:ind w:left="13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F0B3C" w:rsidRDefault="000439F9">
      <w:pPr>
        <w:spacing w:after="748"/>
        <w:ind w:left="854"/>
      </w:pPr>
      <w:r>
        <w:rPr>
          <w:rFonts w:ascii="Arial" w:eastAsia="Arial" w:hAnsi="Arial" w:cs="Arial"/>
          <w:color w:val="393939"/>
          <w:sz w:val="21"/>
          <w:u w:val="single" w:color="393939"/>
        </w:rPr>
        <w:t>Jeudi 06 mai</w:t>
      </w:r>
    </w:p>
    <w:p w:rsidR="00CF0B3C" w:rsidRDefault="000439F9">
      <w:pPr>
        <w:tabs>
          <w:tab w:val="center" w:pos="2550"/>
          <w:tab w:val="center" w:pos="7373"/>
        </w:tabs>
        <w:spacing w:after="133"/>
      </w:pPr>
      <w:r>
        <w:tab/>
      </w:r>
      <w:r>
        <w:rPr>
          <w:rFonts w:ascii="Arial" w:eastAsia="Arial" w:hAnsi="Arial" w:cs="Arial"/>
          <w:color w:val="393939"/>
          <w:sz w:val="21"/>
        </w:rPr>
        <w:t>Journée</w:t>
      </w:r>
      <w:r>
        <w:rPr>
          <w:rFonts w:ascii="Arial" w:eastAsia="Arial" w:hAnsi="Arial" w:cs="Arial"/>
          <w:color w:val="393939"/>
          <w:sz w:val="21"/>
        </w:rPr>
        <w:tab/>
      </w:r>
      <w:r>
        <w:rPr>
          <w:rFonts w:ascii="Arial" w:eastAsia="Arial" w:hAnsi="Arial" w:cs="Arial"/>
          <w:b/>
          <w:color w:val="393939"/>
          <w:sz w:val="21"/>
        </w:rPr>
        <w:t xml:space="preserve">Examen de la proposition de loi </w:t>
      </w:r>
      <w:r>
        <w:rPr>
          <w:rFonts w:ascii="Arial" w:eastAsia="Arial" w:hAnsi="Arial" w:cs="Arial"/>
          <w:b/>
          <w:color w:val="393939"/>
          <w:sz w:val="21"/>
        </w:rPr>
        <w:t>visant à étendre le</w:t>
      </w:r>
    </w:p>
    <w:p w:rsidR="00CF0B3C" w:rsidRDefault="000439F9">
      <w:pPr>
        <w:spacing w:after="133"/>
        <w:ind w:left="4856" w:right="848" w:hanging="10"/>
      </w:pPr>
      <w:proofErr w:type="gramStart"/>
      <w:r>
        <w:rPr>
          <w:rFonts w:ascii="Arial" w:eastAsia="Arial" w:hAnsi="Arial" w:cs="Arial"/>
          <w:b/>
          <w:color w:val="393939"/>
          <w:sz w:val="21"/>
        </w:rPr>
        <w:t>revenu</w:t>
      </w:r>
      <w:proofErr w:type="gramEnd"/>
      <w:r>
        <w:rPr>
          <w:rFonts w:ascii="Arial" w:eastAsia="Arial" w:hAnsi="Arial" w:cs="Arial"/>
          <w:b/>
          <w:color w:val="393939"/>
          <w:sz w:val="21"/>
        </w:rPr>
        <w:t xml:space="preserve"> de solidarité active pour les jeunes de 18 à</w:t>
      </w:r>
    </w:p>
    <w:p w:rsidR="00CF0B3C" w:rsidRDefault="000439F9">
      <w:pPr>
        <w:spacing w:after="129"/>
        <w:ind w:right="496"/>
        <w:jc w:val="center"/>
      </w:pPr>
      <w:r>
        <w:rPr>
          <w:rFonts w:ascii="Arial" w:eastAsia="Arial" w:hAnsi="Arial" w:cs="Arial"/>
          <w:b/>
          <w:color w:val="393939"/>
          <w:sz w:val="21"/>
        </w:rPr>
        <w:t>25 ans</w:t>
      </w:r>
    </w:p>
    <w:p w:rsidR="00CF0B3C" w:rsidRDefault="000439F9">
      <w:pPr>
        <w:pStyle w:val="Titre1"/>
        <w:spacing w:after="570"/>
        <w:ind w:right="813"/>
      </w:pPr>
      <w:r>
        <w:t>Assemblée nationale</w:t>
      </w:r>
    </w:p>
    <w:p w:rsidR="00CF0B3C" w:rsidRDefault="000439F9">
      <w:pPr>
        <w:spacing w:after="495"/>
        <w:ind w:left="2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F0B3C" w:rsidRDefault="000439F9">
      <w:pPr>
        <w:spacing w:after="0" w:line="216" w:lineRule="auto"/>
        <w:ind w:left="849" w:right="6044" w:hanging="10"/>
      </w:pPr>
      <w:r>
        <w:rPr>
          <w:rFonts w:ascii="Arial" w:eastAsia="Arial" w:hAnsi="Arial" w:cs="Arial"/>
          <w:b/>
          <w:color w:val="393939"/>
          <w:sz w:val="18"/>
        </w:rPr>
        <w:t>Secrétariat communication et presse Ministère chargé de l'Insertion</w:t>
      </w:r>
      <w:r>
        <w:rPr>
          <w:rFonts w:ascii="Arial" w:eastAsia="Arial" w:hAnsi="Arial" w:cs="Arial"/>
          <w:b/>
          <w:color w:val="393939"/>
          <w:sz w:val="18"/>
        </w:rPr>
        <w:tab/>
      </w:r>
      <w:r>
        <w:rPr>
          <w:rFonts w:ascii="Times New Roman" w:eastAsia="Times New Roman" w:hAnsi="Times New Roman" w:cs="Times New Roman"/>
          <w:sz w:val="99"/>
        </w:rPr>
        <w:t xml:space="preserve"> </w:t>
      </w:r>
    </w:p>
    <w:p w:rsidR="00CF0B3C" w:rsidRDefault="000439F9">
      <w:pPr>
        <w:spacing w:after="155" w:line="216" w:lineRule="auto"/>
        <w:ind w:left="849" w:right="6044" w:hanging="10"/>
      </w:pPr>
      <w:r>
        <w:rPr>
          <w:rFonts w:ascii="Arial" w:eastAsia="Arial" w:hAnsi="Arial" w:cs="Arial"/>
          <w:b/>
          <w:color w:val="393939"/>
          <w:sz w:val="18"/>
        </w:rPr>
        <w:t>Cabinet de Mme Brigitte KLINKERT</w:t>
      </w:r>
    </w:p>
    <w:p w:rsidR="00CF0B3C" w:rsidRDefault="000439F9">
      <w:pPr>
        <w:tabs>
          <w:tab w:val="center" w:pos="1655"/>
          <w:tab w:val="center" w:pos="9187"/>
        </w:tabs>
        <w:spacing w:after="159"/>
      </w:pPr>
      <w:r>
        <w:tab/>
      </w:r>
      <w:r>
        <w:rPr>
          <w:rFonts w:ascii="Arial" w:eastAsia="Arial" w:hAnsi="Arial" w:cs="Arial"/>
          <w:color w:val="393939"/>
          <w:sz w:val="18"/>
        </w:rPr>
        <w:t>Tél : 01 49 55 31 23</w:t>
      </w:r>
      <w:r>
        <w:rPr>
          <w:rFonts w:ascii="Arial" w:eastAsia="Arial" w:hAnsi="Arial" w:cs="Arial"/>
          <w:color w:val="393939"/>
          <w:sz w:val="18"/>
        </w:rPr>
        <w:tab/>
        <w:t>127, rue de Grenelle</w:t>
      </w:r>
    </w:p>
    <w:p w:rsidR="00CF0B3C" w:rsidRDefault="000439F9">
      <w:pPr>
        <w:tabs>
          <w:tab w:val="center" w:pos="2670"/>
          <w:tab w:val="center" w:pos="9069"/>
        </w:tabs>
        <w:spacing w:after="786"/>
      </w:pPr>
      <w:r>
        <w:tab/>
      </w:r>
      <w:r>
        <w:rPr>
          <w:rFonts w:ascii="Arial" w:eastAsia="Arial" w:hAnsi="Arial" w:cs="Arial"/>
          <w:color w:val="393939"/>
          <w:sz w:val="18"/>
        </w:rPr>
        <w:t xml:space="preserve">Mél : </w:t>
      </w:r>
      <w:r>
        <w:rPr>
          <w:rFonts w:ascii="Arial" w:eastAsia="Arial" w:hAnsi="Arial" w:cs="Arial"/>
          <w:color w:val="0595D6"/>
          <w:sz w:val="18"/>
          <w:u w:val="single" w:color="0595D6"/>
        </w:rPr>
        <w:t>sec.presse.insertion</w:t>
      </w:r>
      <w:r>
        <w:rPr>
          <w:rFonts w:ascii="Arial" w:eastAsia="Arial" w:hAnsi="Arial" w:cs="Arial"/>
          <w:color w:val="0595D6"/>
          <w:sz w:val="18"/>
        </w:rPr>
        <w:t>@</w:t>
      </w:r>
      <w:r>
        <w:rPr>
          <w:rFonts w:ascii="Arial" w:eastAsia="Arial" w:hAnsi="Arial" w:cs="Arial"/>
          <w:color w:val="0595D6"/>
          <w:sz w:val="18"/>
          <w:u w:val="single" w:color="0595D6"/>
        </w:rPr>
        <w:t>cab.travail.</w:t>
      </w:r>
      <w:r>
        <w:rPr>
          <w:rFonts w:ascii="Arial" w:eastAsia="Arial" w:hAnsi="Arial" w:cs="Arial"/>
          <w:color w:val="0595D6"/>
          <w:sz w:val="18"/>
        </w:rPr>
        <w:t>g</w:t>
      </w:r>
      <w:r>
        <w:rPr>
          <w:rFonts w:ascii="Arial" w:eastAsia="Arial" w:hAnsi="Arial" w:cs="Arial"/>
          <w:color w:val="0595D6"/>
          <w:sz w:val="18"/>
          <w:u w:val="single" w:color="0595D6"/>
        </w:rPr>
        <w:t>ouv.fr</w:t>
      </w:r>
      <w:r>
        <w:rPr>
          <w:rFonts w:ascii="Arial" w:eastAsia="Arial" w:hAnsi="Arial" w:cs="Arial"/>
          <w:color w:val="0595D6"/>
          <w:sz w:val="18"/>
          <w:u w:val="single" w:color="0595D6"/>
        </w:rPr>
        <w:tab/>
      </w:r>
      <w:r>
        <w:rPr>
          <w:rFonts w:ascii="Arial" w:eastAsia="Arial" w:hAnsi="Arial" w:cs="Arial"/>
          <w:color w:val="393939"/>
          <w:sz w:val="18"/>
        </w:rPr>
        <w:t xml:space="preserve">           75007 PARIS 07</w:t>
      </w:r>
    </w:p>
    <w:p w:rsidR="00CF0B3C" w:rsidRDefault="000439F9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F0B3C" w:rsidRDefault="000439F9">
      <w:pPr>
        <w:spacing w:after="20"/>
        <w:ind w:left="615" w:right="584" w:hanging="10"/>
        <w:jc w:val="center"/>
      </w:pPr>
      <w:r>
        <w:rPr>
          <w:rFonts w:ascii="Arial" w:eastAsia="Arial" w:hAnsi="Arial" w:cs="Arial"/>
          <w:color w:val="393939"/>
          <w:sz w:val="17"/>
        </w:rPr>
        <w:t>Conformément à la loi informatique et libertés du 06/01/1978 (art.27) et au Règlement Général sur la Protection des</w:t>
      </w:r>
    </w:p>
    <w:p w:rsidR="00CF0B3C" w:rsidRDefault="000439F9">
      <w:pPr>
        <w:spacing w:after="273"/>
        <w:ind w:left="615" w:right="584" w:hanging="10"/>
        <w:jc w:val="center"/>
      </w:pPr>
      <w:r>
        <w:rPr>
          <w:rFonts w:ascii="Arial" w:eastAsia="Arial" w:hAnsi="Arial" w:cs="Arial"/>
          <w:color w:val="393939"/>
          <w:sz w:val="17"/>
        </w:rPr>
        <w:t>Données (Règlement UE 2016/679) ou « RGPD », vous disposez d'un droit d</w:t>
      </w:r>
      <w:r>
        <w:rPr>
          <w:rFonts w:ascii="Arial" w:eastAsia="Arial" w:hAnsi="Arial" w:cs="Arial"/>
          <w:color w:val="393939"/>
          <w:sz w:val="17"/>
        </w:rPr>
        <w:t xml:space="preserve">'accès et de rectification des données vous concernant. Vous pouvez exercer vos droits en adressant un e-mail à l’adresse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</w:t>
      </w:r>
      <w:r>
        <w:rPr>
          <w:rFonts w:ascii="Arial" w:eastAsia="Arial" w:hAnsi="Arial" w:cs="Arial"/>
          <w:color w:val="393939"/>
          <w:sz w:val="17"/>
        </w:rPr>
        <w:t>r.</w:t>
      </w:r>
    </w:p>
    <w:p w:rsidR="00CF0B3C" w:rsidRDefault="000439F9">
      <w:pPr>
        <w:spacing w:after="307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F0B3C" w:rsidRDefault="000439F9">
      <w:pPr>
        <w:spacing w:after="966" w:line="265" w:lineRule="auto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ne souhaitez plus recevoir nos communications,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p w:rsidR="00CF0B3C" w:rsidRDefault="000439F9">
      <w:pPr>
        <w:spacing w:after="152"/>
        <w:ind w:left="10" w:right="-15" w:hanging="10"/>
        <w:jc w:val="right"/>
      </w:pPr>
      <w:r>
        <w:rPr>
          <w:rFonts w:ascii="Arial" w:eastAsia="Arial" w:hAnsi="Arial" w:cs="Arial"/>
          <w:sz w:val="16"/>
        </w:rPr>
        <w:lastRenderedPageBreak/>
        <w:t>2/2</w:t>
      </w:r>
    </w:p>
    <w:sectPr w:rsidR="00CF0B3C">
      <w:pgSz w:w="11899" w:h="16838"/>
      <w:pgMar w:top="324" w:right="529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C"/>
    <w:rsid w:val="000439F9"/>
    <w:rsid w:val="00C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5820"/>
  <w15:docId w15:val="{CF1DB20F-49D5-446A-BFE8-5F4CB5BB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605" w:line="424" w:lineRule="auto"/>
      <w:ind w:left="1624" w:hanging="10"/>
      <w:jc w:val="center"/>
      <w:outlineLvl w:val="0"/>
    </w:pPr>
    <w:rPr>
      <w:rFonts w:ascii="Arial" w:eastAsia="Arial" w:hAnsi="Arial" w:cs="Arial"/>
      <w:i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i/>
      <w:color w:val="393939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BLAZICEVIC, Kimberley (CAB/INSERTION)</dc:creator>
  <cp:keywords/>
  <cp:lastModifiedBy>BLAZICEVIC, Kimberley (CAB/INSERTION)</cp:lastModifiedBy>
  <cp:revision>2</cp:revision>
  <dcterms:created xsi:type="dcterms:W3CDTF">2021-05-03T13:28:00Z</dcterms:created>
  <dcterms:modified xsi:type="dcterms:W3CDTF">2021-05-03T13:28:00Z</dcterms:modified>
</cp:coreProperties>
</file>