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8"/>
        <w:ind w:left="357" w:right="98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ge;z-index:-251802624" from="62.75pt,201.125pt" to="550.250015pt,201.1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01600" from="62.75pt,314.375pt" to="550.250015pt,314.375pt" stroked="true" strokeweight=".75pt" strokecolor="#000000">
            <v:stroke dashstyle="solid"/>
            <w10:wrap type="none"/>
          </v:line>
        </w:pict>
      </w:r>
      <w:r>
        <w:rPr>
          <w:color w:val="146BA4"/>
          <w:w w:val="105"/>
          <w:sz w:val="19"/>
        </w:rPr>
        <w:t>Si vous avez des difficultés à visualiser cet email, </w:t>
      </w:r>
      <w:r>
        <w:rPr>
          <w:color w:val="146BA4"/>
          <w:spacing w:val="-98"/>
          <w:w w:val="105"/>
          <w:sz w:val="19"/>
          <w:u w:val="single" w:color="146BA4"/>
        </w:rPr>
        <w:t>s</w:t>
      </w:r>
      <w:r>
        <w:rPr>
          <w:color w:val="146BA4"/>
          <w:spacing w:val="41"/>
          <w:w w:val="105"/>
          <w:sz w:val="19"/>
        </w:rPr>
        <w:t> </w:t>
      </w:r>
      <w:r>
        <w:rPr>
          <w:color w:val="146BA4"/>
          <w:w w:val="105"/>
          <w:sz w:val="19"/>
          <w:u w:val="single" w:color="146BA4"/>
        </w:rPr>
        <w:t>uivez ce lien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925878</wp:posOffset>
            </wp:positionH>
            <wp:positionV relativeFrom="paragraph">
              <wp:posOffset>142311</wp:posOffset>
            </wp:positionV>
            <wp:extent cx="1841479" cy="115519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479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3"/>
        <w:rPr>
          <w:b w:val="0"/>
          <w:sz w:val="17"/>
        </w:rPr>
      </w:pPr>
    </w:p>
    <w:p>
      <w:pPr>
        <w:pStyle w:val="Heading1"/>
      </w:pPr>
      <w:r>
        <w:rPr>
          <w:color w:val="383838"/>
        </w:rPr>
        <w:t>Agenda de Monsieur Laurent PIETRASZEWSKI</w:t>
      </w:r>
    </w:p>
    <w:p>
      <w:pPr>
        <w:spacing w:line="288" w:lineRule="auto" w:before="54"/>
        <w:ind w:left="360" w:right="98" w:firstLine="0"/>
        <w:jc w:val="center"/>
        <w:rPr>
          <w:b/>
          <w:sz w:val="24"/>
        </w:rPr>
      </w:pPr>
      <w:r>
        <w:rPr>
          <w:b/>
          <w:color w:val="383838"/>
          <w:sz w:val="24"/>
        </w:rPr>
        <w:t>secrétaire d'Etat auprès de la ministre du Travail, de l'Emploi et de l'Insertion, chargé des Retraites et de la Santé au travail</w:t>
      </w:r>
    </w:p>
    <w:p>
      <w:pPr>
        <w:pStyle w:val="BodyText"/>
        <w:spacing w:before="11"/>
        <w:rPr>
          <w:sz w:val="30"/>
        </w:rPr>
      </w:pPr>
    </w:p>
    <w:p>
      <w:pPr>
        <w:spacing w:before="0"/>
        <w:ind w:left="357" w:right="98" w:firstLine="0"/>
        <w:jc w:val="center"/>
        <w:rPr>
          <w:sz w:val="21"/>
        </w:rPr>
      </w:pPr>
      <w:r>
        <w:rPr>
          <w:color w:val="383838"/>
          <w:sz w:val="21"/>
        </w:rPr>
        <w:t>Semaine du 13 septembre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0"/>
        </w:rPr>
      </w:pPr>
    </w:p>
    <w:p>
      <w:pPr>
        <w:spacing w:before="93"/>
        <w:ind w:left="215" w:right="0" w:firstLine="0"/>
        <w:jc w:val="left"/>
        <w:rPr>
          <w:sz w:val="21"/>
        </w:rPr>
      </w:pPr>
      <w:r>
        <w:rPr>
          <w:rFonts w:ascii="Times New Roman"/>
          <w:color w:val="383838"/>
          <w:spacing w:val="-53"/>
          <w:sz w:val="21"/>
          <w:u w:val="single" w:color="383838"/>
        </w:rPr>
        <w:t> </w:t>
      </w:r>
      <w:r>
        <w:rPr>
          <w:color w:val="383838"/>
          <w:sz w:val="21"/>
          <w:u w:val="single" w:color="383838"/>
        </w:rPr>
        <w:t>Mardi 14 septembre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tabs>
          <w:tab w:pos="3334" w:val="left" w:leader="none"/>
        </w:tabs>
        <w:spacing w:line="297" w:lineRule="auto" w:before="167"/>
        <w:ind w:left="3335" w:right="233" w:hanging="2153"/>
      </w:pPr>
      <w:r>
        <w:rPr>
          <w:b w:val="0"/>
          <w:color w:val="383838"/>
          <w:position w:val="-2"/>
        </w:rPr>
        <w:t>08h00</w:t>
        <w:tab/>
      </w:r>
      <w:r>
        <w:rPr>
          <w:color w:val="383838"/>
        </w:rPr>
        <w:t>Invité "Bonjour Chez </w:t>
      </w:r>
      <w:r>
        <w:rPr>
          <w:color w:val="383838"/>
          <w:spacing w:val="-4"/>
        </w:rPr>
        <w:t>Vous" </w:t>
      </w:r>
      <w:r>
        <w:rPr>
          <w:color w:val="383838"/>
        </w:rPr>
        <w:t>sur Public Sénat présenté </w:t>
      </w:r>
      <w:r>
        <w:rPr>
          <w:color w:val="383838"/>
          <w:spacing w:val="-6"/>
        </w:rPr>
        <w:t>par </w:t>
      </w:r>
      <w:r>
        <w:rPr>
          <w:color w:val="383838"/>
        </w:rPr>
        <w:t>Mme Oriane MANCINI et Mme Christelle BERTRAND</w:t>
      </w:r>
    </w:p>
    <w:p>
      <w:pPr>
        <w:spacing w:before="44"/>
        <w:ind w:left="3335" w:right="0" w:firstLine="0"/>
        <w:jc w:val="left"/>
        <w:rPr>
          <w:i/>
          <w:sz w:val="18"/>
        </w:rPr>
      </w:pPr>
      <w:r>
        <w:rPr>
          <w:i/>
          <w:color w:val="383838"/>
          <w:sz w:val="18"/>
        </w:rPr>
        <w:t>Sénat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8"/>
        <w:rPr>
          <w:b w:val="0"/>
          <w:i/>
        </w:rPr>
      </w:pPr>
    </w:p>
    <w:p>
      <w:pPr>
        <w:pStyle w:val="BodyText"/>
        <w:tabs>
          <w:tab w:pos="3334" w:val="left" w:leader="none"/>
        </w:tabs>
        <w:spacing w:line="312" w:lineRule="auto" w:before="1"/>
        <w:ind w:left="3335" w:right="102" w:hanging="2153"/>
      </w:pPr>
      <w:r>
        <w:rPr>
          <w:b w:val="0"/>
          <w:color w:val="383838"/>
          <w:position w:val="-2"/>
        </w:rPr>
        <w:t>14h30</w:t>
        <w:tab/>
      </w:r>
      <w:r>
        <w:rPr>
          <w:color w:val="383838"/>
        </w:rPr>
        <w:t>Entretien avec M. Pierre-Henri </w:t>
      </w:r>
      <w:r>
        <w:rPr>
          <w:color w:val="383838"/>
          <w:spacing w:val="-6"/>
        </w:rPr>
        <w:t>TAVOILLOT, </w:t>
      </w:r>
      <w:r>
        <w:rPr>
          <w:color w:val="383838"/>
        </w:rPr>
        <w:t>professeur délégué à la formation tout au long de la vie à la Sorbonne, Président du Collège de philosophie</w:t>
      </w:r>
    </w:p>
    <w:p>
      <w:pPr>
        <w:spacing w:before="31"/>
        <w:ind w:left="3335" w:right="0" w:firstLine="0"/>
        <w:jc w:val="left"/>
        <w:rPr>
          <w:i/>
          <w:sz w:val="18"/>
        </w:rPr>
      </w:pPr>
      <w:r>
        <w:rPr>
          <w:i/>
          <w:color w:val="383838"/>
          <w:sz w:val="18"/>
        </w:rPr>
        <w:t>Ministère du Travail, de l'Emploi et de l'Insertion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3"/>
        <w:rPr>
          <w:b w:val="0"/>
          <w:i/>
          <w:sz w:val="16"/>
        </w:rPr>
      </w:pPr>
    </w:p>
    <w:p>
      <w:pPr>
        <w:spacing w:before="93"/>
        <w:ind w:left="215" w:right="0" w:firstLine="0"/>
        <w:jc w:val="left"/>
        <w:rPr>
          <w:sz w:val="21"/>
        </w:rPr>
      </w:pPr>
      <w:r>
        <w:rPr>
          <w:rFonts w:ascii="Times New Roman"/>
          <w:color w:val="383838"/>
          <w:spacing w:val="-53"/>
          <w:sz w:val="21"/>
          <w:u w:val="single" w:color="383838"/>
        </w:rPr>
        <w:t> </w:t>
      </w:r>
      <w:r>
        <w:rPr>
          <w:color w:val="383838"/>
          <w:sz w:val="21"/>
          <w:u w:val="single" w:color="383838"/>
        </w:rPr>
        <w:t>Mercredi 15 septembre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tabs>
          <w:tab w:pos="3334" w:val="left" w:leader="none"/>
        </w:tabs>
        <w:spacing w:line="297" w:lineRule="auto" w:before="167"/>
        <w:ind w:left="3335" w:right="953" w:hanging="2153"/>
      </w:pPr>
      <w:r>
        <w:rPr>
          <w:b w:val="0"/>
          <w:color w:val="383838"/>
          <w:position w:val="-2"/>
        </w:rPr>
        <w:t>08h30</w:t>
        <w:tab/>
      </w:r>
      <w:r>
        <w:rPr>
          <w:color w:val="383838"/>
        </w:rPr>
        <w:t>Entretien avec M. Richard FERRAND, Président </w:t>
      </w:r>
      <w:r>
        <w:rPr>
          <w:color w:val="383838"/>
          <w:spacing w:val="-9"/>
        </w:rPr>
        <w:t>de </w:t>
      </w:r>
      <w:r>
        <w:rPr>
          <w:color w:val="383838"/>
        </w:rPr>
        <w:t>l'Assemblée nationale</w:t>
      </w:r>
    </w:p>
    <w:p>
      <w:pPr>
        <w:spacing w:before="44"/>
        <w:ind w:left="3335" w:right="0" w:firstLine="0"/>
        <w:jc w:val="left"/>
        <w:rPr>
          <w:i/>
          <w:sz w:val="18"/>
        </w:rPr>
      </w:pPr>
      <w:r>
        <w:rPr>
          <w:i/>
          <w:color w:val="383838"/>
          <w:sz w:val="18"/>
        </w:rPr>
        <w:t>Assemblée nationale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8"/>
        <w:rPr>
          <w:b w:val="0"/>
          <w:i/>
        </w:rPr>
      </w:pPr>
    </w:p>
    <w:p>
      <w:pPr>
        <w:tabs>
          <w:tab w:pos="3334" w:val="left" w:leader="none"/>
        </w:tabs>
        <w:spacing w:before="0"/>
        <w:ind w:left="1182" w:right="0" w:firstLine="0"/>
        <w:jc w:val="left"/>
        <w:rPr>
          <w:b/>
          <w:sz w:val="21"/>
        </w:rPr>
      </w:pPr>
      <w:r>
        <w:rPr>
          <w:color w:val="383838"/>
          <w:position w:val="-2"/>
          <w:sz w:val="21"/>
        </w:rPr>
        <w:t>10h30</w:t>
        <w:tab/>
      </w:r>
      <w:r>
        <w:rPr>
          <w:b/>
          <w:color w:val="383838"/>
          <w:sz w:val="21"/>
        </w:rPr>
        <w:t>Conseil des ministres</w:t>
      </w:r>
    </w:p>
    <w:p>
      <w:pPr>
        <w:spacing w:before="72"/>
        <w:ind w:left="3335" w:right="0" w:firstLine="0"/>
        <w:jc w:val="left"/>
        <w:rPr>
          <w:i/>
          <w:sz w:val="18"/>
        </w:rPr>
      </w:pPr>
      <w:r>
        <w:rPr>
          <w:i/>
          <w:color w:val="383838"/>
          <w:sz w:val="18"/>
        </w:rPr>
        <w:t>Palais de l'Elysée</w:t>
      </w:r>
    </w:p>
    <w:p>
      <w:pPr>
        <w:spacing w:after="0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274" w:footer="285" w:top="760" w:bottom="480" w:left="1340" w:right="1580"/>
          <w:pgNumType w:start="19"/>
        </w:sectPr>
      </w:pPr>
    </w:p>
    <w:p>
      <w:pPr>
        <w:pStyle w:val="BodyText"/>
        <w:spacing w:before="2"/>
        <w:rPr>
          <w:b w:val="0"/>
          <w:i/>
          <w:sz w:val="16"/>
        </w:rPr>
      </w:pPr>
    </w:p>
    <w:p>
      <w:pPr>
        <w:spacing w:before="93"/>
        <w:ind w:left="214" w:right="0" w:firstLine="0"/>
        <w:jc w:val="left"/>
        <w:rPr>
          <w:sz w:val="21"/>
        </w:rPr>
      </w:pPr>
      <w:r>
        <w:rPr>
          <w:color w:val="383838"/>
          <w:spacing w:val="-105"/>
          <w:sz w:val="21"/>
          <w:u w:val="single" w:color="383838"/>
        </w:rPr>
        <w:t>J</w:t>
      </w:r>
      <w:r>
        <w:rPr>
          <w:color w:val="383838"/>
          <w:spacing w:val="49"/>
          <w:sz w:val="21"/>
        </w:rPr>
        <w:t> </w:t>
      </w:r>
      <w:r>
        <w:rPr>
          <w:color w:val="383838"/>
          <w:sz w:val="21"/>
          <w:u w:val="single" w:color="383838"/>
        </w:rPr>
        <w:t>eudi 16 septembre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tabs>
          <w:tab w:pos="3334" w:val="left" w:leader="none"/>
        </w:tabs>
        <w:spacing w:line="319" w:lineRule="auto" w:before="167"/>
        <w:ind w:left="3334" w:right="237" w:hanging="2145"/>
      </w:pPr>
      <w:r>
        <w:rPr>
          <w:b w:val="0"/>
          <w:color w:val="383838"/>
          <w:spacing w:val="-4"/>
          <w:position w:val="-2"/>
        </w:rPr>
        <w:t>11h30</w:t>
        <w:tab/>
      </w:r>
      <w:r>
        <w:rPr>
          <w:color w:val="383838"/>
        </w:rPr>
        <w:t>Entretien avec Maître Hubert </w:t>
      </w:r>
      <w:r>
        <w:rPr>
          <w:color w:val="383838"/>
          <w:spacing w:val="-4"/>
        </w:rPr>
        <w:t>FLICHY, </w:t>
      </w:r>
      <w:r>
        <w:rPr>
          <w:color w:val="383838"/>
        </w:rPr>
        <w:t>Maître </w:t>
      </w:r>
      <w:r>
        <w:rPr>
          <w:color w:val="383838"/>
          <w:spacing w:val="-5"/>
        </w:rPr>
        <w:t>GEPY, </w:t>
      </w:r>
      <w:r>
        <w:rPr>
          <w:color w:val="383838"/>
        </w:rPr>
        <w:t>KOUDADJE, Maître Véronique TUFFAL-NERSON, Maître Thomas </w:t>
      </w:r>
      <w:r>
        <w:rPr>
          <w:color w:val="383838"/>
          <w:spacing w:val="-5"/>
        </w:rPr>
        <w:t>CLAY </w:t>
      </w:r>
      <w:r>
        <w:rPr>
          <w:color w:val="383838"/>
        </w:rPr>
        <w:t>sur les modes alternatifs de résolution </w:t>
      </w:r>
      <w:r>
        <w:rPr>
          <w:color w:val="383838"/>
          <w:spacing w:val="-6"/>
        </w:rPr>
        <w:t>des </w:t>
      </w:r>
      <w:r>
        <w:rPr>
          <w:color w:val="383838"/>
        </w:rPr>
        <w:t>litiges en droit social</w:t>
      </w:r>
    </w:p>
    <w:p>
      <w:pPr>
        <w:spacing w:before="18"/>
        <w:ind w:left="3334" w:right="0" w:firstLine="0"/>
        <w:jc w:val="left"/>
        <w:rPr>
          <w:i/>
          <w:sz w:val="18"/>
        </w:rPr>
      </w:pPr>
      <w:r>
        <w:rPr>
          <w:i/>
          <w:color w:val="383838"/>
          <w:sz w:val="18"/>
        </w:rPr>
        <w:t>Ministère du Travail, de l'Emploi et de l'Insertion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9"/>
        <w:rPr>
          <w:b w:val="0"/>
          <w:i/>
        </w:rPr>
      </w:pPr>
    </w:p>
    <w:p>
      <w:pPr>
        <w:pStyle w:val="BodyText"/>
        <w:tabs>
          <w:tab w:pos="3334" w:val="left" w:leader="none"/>
        </w:tabs>
        <w:spacing w:line="297" w:lineRule="auto"/>
        <w:ind w:left="3334" w:right="178" w:hanging="2153"/>
      </w:pPr>
      <w:r>
        <w:rPr>
          <w:b w:val="0"/>
          <w:color w:val="383838"/>
          <w:position w:val="-2"/>
        </w:rPr>
        <w:t>18h30</w:t>
        <w:tab/>
      </w:r>
      <w:r>
        <w:rPr>
          <w:color w:val="383838"/>
        </w:rPr>
        <w:t>Intervention à la "Grande soirée de l'Eco" organisée par </w:t>
      </w:r>
      <w:r>
        <w:rPr>
          <w:color w:val="383838"/>
          <w:spacing w:val="-9"/>
        </w:rPr>
        <w:t>le </w:t>
      </w:r>
      <w:r>
        <w:rPr>
          <w:color w:val="383838"/>
        </w:rPr>
        <w:t>Journal de l'Eco</w:t>
      </w:r>
    </w:p>
    <w:p>
      <w:pPr>
        <w:spacing w:before="44"/>
        <w:ind w:left="3334" w:right="0" w:firstLine="0"/>
        <w:jc w:val="left"/>
        <w:rPr>
          <w:i/>
          <w:sz w:val="18"/>
        </w:rPr>
      </w:pPr>
      <w:r>
        <w:rPr>
          <w:i/>
          <w:color w:val="383838"/>
          <w:sz w:val="18"/>
        </w:rPr>
        <w:t>Clermont-Ferrand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4"/>
        <w:rPr>
          <w:b w:val="0"/>
          <w:i/>
          <w:sz w:val="23"/>
        </w:rPr>
      </w:pPr>
    </w:p>
    <w:p>
      <w:pPr>
        <w:spacing w:after="0"/>
        <w:rPr>
          <w:sz w:val="23"/>
        </w:rPr>
        <w:sectPr>
          <w:headerReference w:type="default" r:id="rId8"/>
          <w:footerReference w:type="default" r:id="rId9"/>
          <w:pgSz w:w="12240" w:h="15840"/>
          <w:pgMar w:header="274" w:footer="285" w:top="760" w:bottom="480" w:left="1340" w:right="1580"/>
          <w:pgNumType w:start="20"/>
        </w:sectPr>
      </w:pPr>
    </w:p>
    <w:p>
      <w:pPr>
        <w:spacing w:line="381" w:lineRule="auto" w:before="95"/>
        <w:ind w:left="214" w:right="587" w:firstLine="0"/>
        <w:jc w:val="left"/>
        <w:rPr>
          <w:b/>
          <w:sz w:val="18"/>
        </w:rPr>
      </w:pPr>
      <w:r>
        <w:rPr>
          <w:b/>
          <w:color w:val="383838"/>
          <w:sz w:val="18"/>
        </w:rPr>
        <w:t>Secrétariat d'état chargé des retraites et de la santé au travail</w:t>
      </w:r>
    </w:p>
    <w:p>
      <w:pPr>
        <w:spacing w:before="1"/>
        <w:ind w:left="214" w:right="0" w:firstLine="0"/>
        <w:jc w:val="left"/>
        <w:rPr>
          <w:b/>
          <w:sz w:val="18"/>
        </w:rPr>
      </w:pPr>
      <w:r>
        <w:rPr>
          <w:b/>
          <w:color w:val="383838"/>
          <w:sz w:val="18"/>
        </w:rPr>
        <w:t>Cabinet de M. Laurent PIETRASZEWSKI</w:t>
      </w:r>
    </w:p>
    <w:p>
      <w:pPr>
        <w:spacing w:before="123"/>
        <w:ind w:left="214" w:right="0" w:firstLine="0"/>
        <w:jc w:val="left"/>
        <w:rPr>
          <w:sz w:val="18"/>
        </w:rPr>
      </w:pPr>
      <w:r>
        <w:rPr>
          <w:color w:val="383838"/>
          <w:sz w:val="18"/>
        </w:rPr>
        <w:t>Tél : 01 49 55 31 79</w:t>
      </w:r>
    </w:p>
    <w:p>
      <w:pPr>
        <w:spacing w:before="153"/>
        <w:ind w:left="214" w:right="0" w:firstLine="0"/>
        <w:jc w:val="left"/>
        <w:rPr>
          <w:sz w:val="18"/>
        </w:rPr>
      </w:pPr>
      <w:r>
        <w:rPr>
          <w:color w:val="383838"/>
          <w:sz w:val="18"/>
        </w:rPr>
        <w:t>Mél : </w:t>
      </w:r>
      <w:hyperlink r:id="rId10">
        <w:r>
          <w:rPr>
            <w:color w:val="0494D5"/>
            <w:spacing w:val="-90"/>
            <w:sz w:val="18"/>
            <w:u w:val="single" w:color="0494D5"/>
          </w:rPr>
          <w:t>c</w:t>
        </w:r>
        <w:r>
          <w:rPr>
            <w:color w:val="0494D5"/>
            <w:spacing w:val="37"/>
            <w:sz w:val="18"/>
          </w:rPr>
          <w:t> </w:t>
        </w:r>
        <w:r>
          <w:rPr>
            <w:color w:val="0494D5"/>
            <w:sz w:val="18"/>
            <w:u w:val="single" w:color="0494D5"/>
          </w:rPr>
          <w:t>ommunication-retraites</w:t>
        </w:r>
        <w:r>
          <w:rPr>
            <w:color w:val="0494D5"/>
            <w:sz w:val="18"/>
          </w:rPr>
          <w:t>@</w:t>
        </w:r>
        <w:r>
          <w:rPr>
            <w:color w:val="0494D5"/>
            <w:sz w:val="18"/>
            <w:u w:val="single" w:color="0494D5"/>
          </w:rPr>
          <w:t>retraites.gouv.fr</w:t>
        </w:r>
      </w:hyperlink>
    </w:p>
    <w:p>
      <w:pPr>
        <w:pStyle w:val="BodyText"/>
        <w:rPr>
          <w:b w:val="0"/>
          <w:sz w:val="20"/>
        </w:rPr>
      </w:pPr>
      <w:r>
        <w:rPr>
          <w:b w:val="0"/>
        </w:rPr>
        <w:br w:type="column"/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before="180"/>
        <w:ind w:left="214" w:right="0" w:firstLine="0"/>
        <w:jc w:val="left"/>
        <w:rPr>
          <w:sz w:val="18"/>
        </w:rPr>
      </w:pPr>
      <w:r>
        <w:rPr>
          <w:color w:val="383838"/>
          <w:sz w:val="18"/>
        </w:rPr>
        <w:t>127 rue de Grenelle</w:t>
      </w:r>
    </w:p>
    <w:p>
      <w:pPr>
        <w:spacing w:before="123"/>
        <w:ind w:left="765" w:right="0" w:firstLine="0"/>
        <w:jc w:val="left"/>
        <w:rPr>
          <w:sz w:val="18"/>
        </w:rPr>
      </w:pPr>
      <w:r>
        <w:rPr>
          <w:color w:val="383838"/>
          <w:sz w:val="18"/>
        </w:rPr>
        <w:t>75007</w:t>
      </w:r>
      <w:r>
        <w:rPr>
          <w:color w:val="383838"/>
          <w:spacing w:val="1"/>
          <w:sz w:val="18"/>
        </w:rPr>
        <w:t> </w:t>
      </w:r>
      <w:r>
        <w:rPr>
          <w:color w:val="383838"/>
          <w:spacing w:val="-3"/>
          <w:sz w:val="18"/>
        </w:rPr>
        <w:t>PARIS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760" w:bottom="480" w:left="1340" w:right="1580"/>
          <w:cols w:num="2" w:equalWidth="0">
            <w:col w:w="4036" w:space="3149"/>
            <w:col w:w="2135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18"/>
        </w:rPr>
      </w:pPr>
    </w:p>
    <w:p>
      <w:pPr>
        <w:spacing w:line="292" w:lineRule="auto" w:before="99"/>
        <w:ind w:left="397" w:right="135" w:hanging="1"/>
        <w:jc w:val="center"/>
        <w:rPr>
          <w:sz w:val="16"/>
        </w:rPr>
      </w:pPr>
      <w:r>
        <w:rPr>
          <w:color w:val="383838"/>
          <w:w w:val="105"/>
          <w:sz w:val="16"/>
        </w:rPr>
        <w:t>Conformément à la loi informatique et libertés du 06/01/1978 (art.27) et au Règlement Général sur la Protection des Données</w:t>
      </w:r>
      <w:r>
        <w:rPr>
          <w:color w:val="383838"/>
          <w:spacing w:val="-10"/>
          <w:w w:val="105"/>
          <w:sz w:val="16"/>
        </w:rPr>
        <w:t> </w:t>
      </w:r>
      <w:r>
        <w:rPr>
          <w:color w:val="383838"/>
          <w:w w:val="105"/>
          <w:sz w:val="16"/>
        </w:rPr>
        <w:t>(Règlement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UE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2016/679)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ou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«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RGPD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»,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vous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disposez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d'un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droit</w:t>
      </w:r>
      <w:r>
        <w:rPr>
          <w:color w:val="383838"/>
          <w:spacing w:val="-10"/>
          <w:w w:val="105"/>
          <w:sz w:val="16"/>
        </w:rPr>
        <w:t> </w:t>
      </w:r>
      <w:r>
        <w:rPr>
          <w:color w:val="383838"/>
          <w:w w:val="105"/>
          <w:sz w:val="16"/>
        </w:rPr>
        <w:t>d'accès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et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de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rectification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des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données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spacing w:val="-3"/>
          <w:w w:val="105"/>
          <w:sz w:val="16"/>
        </w:rPr>
        <w:t>vous </w:t>
      </w:r>
      <w:r>
        <w:rPr>
          <w:color w:val="383838"/>
          <w:w w:val="105"/>
          <w:sz w:val="16"/>
        </w:rPr>
        <w:t>concernant.</w:t>
      </w:r>
      <w:r>
        <w:rPr>
          <w:color w:val="383838"/>
          <w:spacing w:val="-12"/>
          <w:w w:val="105"/>
          <w:sz w:val="16"/>
        </w:rPr>
        <w:t> </w:t>
      </w:r>
      <w:r>
        <w:rPr>
          <w:color w:val="383838"/>
          <w:spacing w:val="-3"/>
          <w:w w:val="105"/>
          <w:sz w:val="16"/>
        </w:rPr>
        <w:t>Vous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pouvez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exercer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vos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droits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en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adressant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un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e-mail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à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l’adresse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0494D5"/>
          <w:spacing w:val="-120"/>
          <w:w w:val="105"/>
          <w:sz w:val="16"/>
          <w:u w:val="single" w:color="0494D5"/>
        </w:rPr>
        <w:t>D</w:t>
      </w:r>
      <w:r>
        <w:rPr>
          <w:color w:val="0494D5"/>
          <w:spacing w:val="49"/>
          <w:w w:val="105"/>
          <w:sz w:val="16"/>
        </w:rPr>
        <w:t> </w:t>
      </w:r>
      <w:hyperlink r:id="rId11">
        <w:r>
          <w:rPr>
            <w:color w:val="0494D5"/>
            <w:w w:val="105"/>
            <w:sz w:val="16"/>
            <w:u w:val="single" w:color="0494D5"/>
          </w:rPr>
          <w:t>DC-RGPD-CAB</w:t>
        </w:r>
        <w:r>
          <w:rPr>
            <w:color w:val="0494D5"/>
            <w:w w:val="105"/>
            <w:sz w:val="16"/>
          </w:rPr>
          <w:t>@</w:t>
        </w:r>
        <w:r>
          <w:rPr>
            <w:color w:val="0494D5"/>
            <w:w w:val="105"/>
            <w:sz w:val="16"/>
            <w:u w:val="single" w:color="0494D5"/>
          </w:rPr>
          <w:t>ddc.social.gouv.f</w:t>
        </w:r>
        <w:r>
          <w:rPr>
            <w:color w:val="383838"/>
            <w:w w:val="105"/>
            <w:sz w:val="16"/>
          </w:rPr>
          <w:t>r.</w:t>
        </w:r>
      </w:hyperlink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11"/>
        <w:rPr>
          <w:b w:val="0"/>
          <w:sz w:val="26"/>
        </w:rPr>
      </w:pPr>
    </w:p>
    <w:p>
      <w:pPr>
        <w:spacing w:before="0"/>
        <w:ind w:left="357" w:right="98" w:firstLine="0"/>
        <w:jc w:val="center"/>
        <w:rPr>
          <w:sz w:val="19"/>
        </w:rPr>
      </w:pPr>
      <w:r>
        <w:rPr>
          <w:color w:val="156AA5"/>
          <w:w w:val="105"/>
          <w:sz w:val="19"/>
        </w:rPr>
        <w:t>Si vous ne souhaitez plus recevoir nos communications, </w:t>
      </w:r>
      <w:r>
        <w:rPr>
          <w:color w:val="156AA5"/>
          <w:spacing w:val="-98"/>
          <w:w w:val="105"/>
          <w:sz w:val="19"/>
          <w:u w:val="single" w:color="156AA5"/>
        </w:rPr>
        <w:t>s</w:t>
      </w:r>
      <w:r>
        <w:rPr>
          <w:color w:val="156AA5"/>
          <w:spacing w:val="39"/>
          <w:w w:val="105"/>
          <w:sz w:val="19"/>
        </w:rPr>
        <w:t> </w:t>
      </w:r>
      <w:r>
        <w:rPr>
          <w:color w:val="156AA5"/>
          <w:w w:val="105"/>
          <w:sz w:val="19"/>
          <w:u w:val="single" w:color="156AA5"/>
        </w:rPr>
        <w:t>uivez ce lien</w:t>
      </w:r>
    </w:p>
    <w:sectPr>
      <w:type w:val="continuous"/>
      <w:pgSz w:w="12240" w:h="15840"/>
      <w:pgMar w:top="760" w:bottom="480" w:left="13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73.406311pt;margin-top:766.757874pt;width:13.15pt;height:10.95pt;mso-position-horizontal-relative:page;mso-position-vertical-relative:page;z-index:-2518026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1/2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73.40625pt;margin-top:766.757813pt;width:13.15pt;height:10.95pt;mso-position-horizontal-relative:page;mso-position-vertical-relative:page;z-index:-2518005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pt;margin-top:13.757821pt;width:66.3pt;height:10.95pt;mso-position-horizontal-relative:page;mso-position-vertical-relative:page;z-index:-2518036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14/09/2021 19: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5.453127pt;margin-top:13.757813pt;width:66.3pt;height:10.95pt;mso-position-horizontal-relative:page;mso-position-vertical-relative:page;z-index:-2518016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14/09/2021 19: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1"/>
      <w:szCs w:val="21"/>
    </w:rPr>
  </w:style>
  <w:style w:styleId="Heading1" w:type="paragraph">
    <w:name w:val="Heading 1"/>
    <w:basedOn w:val="Normal"/>
    <w:uiPriority w:val="1"/>
    <w:qFormat/>
    <w:pPr>
      <w:ind w:left="358" w:right="98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yperlink" Target="mailto:communication-retraites@retraites.gouv.fr" TargetMode="External"/><Relationship Id="rId11" Type="http://schemas.openxmlformats.org/officeDocument/2006/relationships/hyperlink" Target="mailto:DC-RGPD-CAB@ddc.social.gouv.f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2021-09-15T07:32:34Z</dcterms:created>
  <dcterms:modified xsi:type="dcterms:W3CDTF">2021-09-15T07:32:34Z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Mozilla/5.0 (Windows NT 10.0; WOW64) AppleWebKit/537.36 (KHTML, like Gecko) Chrome/93.0.4577.63 Safari/537.36</vt:lpwstr>
  </property>
  <property fmtid="{D5CDD505-2E9C-101B-9397-08002B2CF9AE}" pid="4" name="LastSaved">
    <vt:filetime>2021-09-15T00:00:00Z</vt:filetime>
  </property>
</Properties>
</file>