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FFFFFF"/>
        <w:tblCellMar>
          <w:left w:w="0" w:type="dxa"/>
          <w:right w:w="0" w:type="dxa"/>
        </w:tblCellMar>
        <w:tblLook w:val="04A0" w:firstRow="1" w:lastRow="0" w:firstColumn="1" w:lastColumn="0" w:noHBand="0" w:noVBand="1"/>
      </w:tblPr>
      <w:tblGrid>
        <w:gridCol w:w="9072"/>
      </w:tblGrid>
      <w:tr w:rsidR="003D0558" w:rsidRPr="003D0558" w:rsidTr="003D0558">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8937"/>
              <w:gridCol w:w="135"/>
            </w:tblGrid>
            <w:tr w:rsidR="003D0558" w:rsidRPr="003D0558">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3D0558" w:rsidRPr="003D0558">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937"/>
                        </w:tblGrid>
                        <w:tr w:rsidR="003D0558" w:rsidRPr="003D0558">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37"/>
                              </w:tblGrid>
                              <w:tr w:rsidR="003D0558" w:rsidRPr="003D0558">
                                <w:tc>
                                  <w:tcPr>
                                    <w:tcW w:w="0" w:type="auto"/>
                                    <w:tcBorders>
                                      <w:top w:val="nil"/>
                                      <w:left w:val="nil"/>
                                      <w:bottom w:val="nil"/>
                                      <w:right w:val="nil"/>
                                    </w:tcBorders>
                                    <w:tcMar>
                                      <w:top w:w="300" w:type="dxa"/>
                                      <w:left w:w="300" w:type="dxa"/>
                                      <w:bottom w:w="75"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7"/>
                                    </w:tblGrid>
                                    <w:tr w:rsidR="003D0558" w:rsidRPr="003D0558">
                                      <w:trPr>
                                        <w:jc w:val="center"/>
                                      </w:trPr>
                                      <w:tc>
                                        <w:tcPr>
                                          <w:tcW w:w="0" w:type="auto"/>
                                          <w:tcBorders>
                                            <w:top w:val="nil"/>
                                            <w:left w:val="nil"/>
                                            <w:bottom w:val="nil"/>
                                            <w:right w:val="nil"/>
                                          </w:tcBorders>
                                          <w:vAlign w:val="center"/>
                                          <w:hideMark/>
                                        </w:tcPr>
                                        <w:p w:rsidR="003D0558" w:rsidRPr="003D0558" w:rsidRDefault="003D0558" w:rsidP="003D0558">
                                          <w:pPr>
                                            <w:spacing w:after="0" w:line="210" w:lineRule="atLeast"/>
                                            <w:jc w:val="center"/>
                                            <w:rPr>
                                              <w:rFonts w:ascii="Arial" w:eastAsia="Times New Roman" w:hAnsi="Arial" w:cs="Arial"/>
                                              <w:color w:val="156BA5"/>
                                              <w:sz w:val="20"/>
                                              <w:szCs w:val="20"/>
                                              <w:lang w:eastAsia="fr-FR"/>
                                            </w:rPr>
                                          </w:pPr>
                                          <w:r w:rsidRPr="003D0558">
                                            <w:rPr>
                                              <w:rFonts w:ascii="Arial" w:eastAsia="Times New Roman" w:hAnsi="Arial" w:cs="Arial"/>
                                              <w:color w:val="156BA5"/>
                                              <w:sz w:val="20"/>
                                              <w:szCs w:val="20"/>
                                              <w:lang w:eastAsia="fr-FR"/>
                                            </w:rPr>
                                            <w:t>Si vous avez des difficultés à visualiser cet email, </w:t>
                                          </w:r>
                                          <w:hyperlink r:id="rId4" w:tgtFrame="_blank" w:history="1">
                                            <w:r w:rsidRPr="003D0558">
                                              <w:rPr>
                                                <w:rFonts w:ascii="Arial" w:eastAsia="Times New Roman" w:hAnsi="Arial" w:cs="Arial"/>
                                                <w:color w:val="156BA5"/>
                                                <w:sz w:val="20"/>
                                                <w:szCs w:val="20"/>
                                                <w:u w:val="single"/>
                                                <w:bdr w:val="none" w:sz="0" w:space="0" w:color="auto" w:frame="1"/>
                                                <w:lang w:eastAsia="fr-FR"/>
                                              </w:rPr>
                                              <w:t>suivez ce lien</w:t>
                                            </w:r>
                                          </w:hyperlink>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3D0558" w:rsidRPr="003D0558" w:rsidRDefault="003D0558" w:rsidP="003D0558">
                  <w:pPr>
                    <w:spacing w:after="0" w:line="240" w:lineRule="auto"/>
                    <w:jc w:val="center"/>
                    <w:rPr>
                      <w:rFonts w:ascii="Times New Roman" w:eastAsia="Times New Roman" w:hAnsi="Times New Roman" w:cs="Times New Roman"/>
                      <w:sz w:val="20"/>
                      <w:szCs w:val="20"/>
                      <w:lang w:eastAsia="fr-FR"/>
                    </w:rPr>
                  </w:pPr>
                </w:p>
              </w:tc>
            </w:tr>
          </w:tbl>
          <w:p w:rsidR="003D0558" w:rsidRPr="003D0558" w:rsidRDefault="003D0558" w:rsidP="003D0558">
            <w:pPr>
              <w:spacing w:after="0" w:line="240" w:lineRule="auto"/>
              <w:rPr>
                <w:rFonts w:ascii="Times New Roman" w:eastAsia="Times New Roman" w:hAnsi="Times New Roman" w:cs="Times New Roman"/>
                <w:sz w:val="24"/>
                <w:szCs w:val="24"/>
                <w:lang w:eastAsia="fr-FR"/>
              </w:rPr>
            </w:pPr>
          </w:p>
        </w:tc>
      </w:tr>
      <w:tr w:rsidR="003D0558" w:rsidRPr="003D0558" w:rsidTr="003D0558">
        <w:tblPrEx>
          <w:shd w:val="clear" w:color="auto" w:fill="auto"/>
        </w:tblPrEx>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3D0558" w:rsidRPr="003D0558">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3D0558" w:rsidRPr="003D0558" w:rsidRDefault="003D0558" w:rsidP="003D0558">
                  <w:pPr>
                    <w:spacing w:after="0" w:line="150" w:lineRule="atLeast"/>
                    <w:rPr>
                      <w:rFonts w:ascii="Times New Roman" w:eastAsia="Times New Roman" w:hAnsi="Times New Roman" w:cs="Times New Roman"/>
                      <w:sz w:val="15"/>
                      <w:szCs w:val="15"/>
                      <w:lang w:eastAsia="fr-FR"/>
                    </w:rPr>
                  </w:pPr>
                  <w:r w:rsidRPr="003D0558">
                    <w:rPr>
                      <w:rFonts w:ascii="Times New Roman" w:eastAsia="Times New Roman" w:hAnsi="Times New Roman" w:cs="Times New Roman"/>
                      <w:sz w:val="15"/>
                      <w:szCs w:val="15"/>
                      <w:lang w:eastAsia="fr-FR"/>
                    </w:rPr>
                    <w:t> </w:t>
                  </w:r>
                </w:p>
              </w:tc>
            </w:tr>
          </w:tbl>
          <w:p w:rsidR="003D0558" w:rsidRPr="003D0558" w:rsidRDefault="003D0558" w:rsidP="003D0558">
            <w:pPr>
              <w:spacing w:after="0" w:line="240" w:lineRule="auto"/>
              <w:rPr>
                <w:rFonts w:ascii="Times New Roman" w:eastAsia="Times New Roman" w:hAnsi="Times New Roman" w:cs="Times New Roman"/>
                <w:vanish/>
                <w:sz w:val="24"/>
                <w:szCs w:val="24"/>
                <w:lang w:eastAsia="fr-FR"/>
              </w:rPr>
            </w:pPr>
          </w:p>
          <w:tbl>
            <w:tblPr>
              <w:tblW w:w="0" w:type="auto"/>
              <w:tblCellMar>
                <w:left w:w="0" w:type="dxa"/>
                <w:right w:w="0" w:type="dxa"/>
              </w:tblCellMar>
              <w:tblLook w:val="04A0" w:firstRow="1" w:lastRow="0" w:firstColumn="1" w:lastColumn="0" w:noHBand="0" w:noVBand="1"/>
            </w:tblPr>
            <w:tblGrid>
              <w:gridCol w:w="136"/>
              <w:gridCol w:w="8800"/>
              <w:gridCol w:w="136"/>
            </w:tblGrid>
            <w:tr w:rsidR="003D0558" w:rsidRPr="003D0558">
              <w:tc>
                <w:tcPr>
                  <w:tcW w:w="150" w:type="dxa"/>
                  <w:tcBorders>
                    <w:top w:val="nil"/>
                    <w:left w:val="nil"/>
                    <w:bottom w:val="nil"/>
                    <w:right w:val="nil"/>
                  </w:tcBorders>
                  <w:shd w:val="clear" w:color="auto" w:fill="FFFFFF"/>
                  <w:vAlign w:val="center"/>
                  <w:hideMark/>
                </w:tcPr>
                <w:p w:rsidR="003D0558" w:rsidRPr="003D0558" w:rsidRDefault="003D0558" w:rsidP="003D0558">
                  <w:pPr>
                    <w:spacing w:after="0" w:line="240" w:lineRule="auto"/>
                    <w:rPr>
                      <w:rFonts w:ascii="Times New Roman" w:eastAsia="Times New Roman" w:hAnsi="Times New Roman" w:cs="Times New Roman"/>
                      <w:sz w:val="24"/>
                      <w:szCs w:val="24"/>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0"/>
                  </w:tblGrid>
                  <w:tr w:rsidR="003D0558" w:rsidRPr="003D0558">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0"/>
                        </w:tblGrid>
                        <w:tr w:rsidR="003D0558" w:rsidRPr="003D0558">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0"/>
                              </w:tblGrid>
                              <w:tr w:rsidR="003D0558" w:rsidRPr="003D0558">
                                <w:tc>
                                  <w:tcPr>
                                    <w:tcW w:w="0" w:type="auto"/>
                                    <w:tcBorders>
                                      <w:top w:val="nil"/>
                                      <w:left w:val="nil"/>
                                      <w:bottom w:val="nil"/>
                                      <w:right w:val="nil"/>
                                    </w:tcBorders>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3D0558" w:rsidRPr="003D0558">
                                      <w:trPr>
                                        <w:trHeight w:val="300"/>
                                        <w:jc w:val="center"/>
                                      </w:trPr>
                                      <w:tc>
                                        <w:tcPr>
                                          <w:tcW w:w="0" w:type="auto"/>
                                          <w:tcBorders>
                                            <w:top w:val="nil"/>
                                            <w:left w:val="nil"/>
                                            <w:bottom w:val="nil"/>
                                            <w:right w:val="nil"/>
                                          </w:tcBorders>
                                          <w:vAlign w:val="center"/>
                                          <w:hideMark/>
                                        </w:tcPr>
                                        <w:p w:rsidR="003D0558" w:rsidRPr="003D0558" w:rsidRDefault="003D0558" w:rsidP="003D0558">
                                          <w:pPr>
                                            <w:spacing w:after="0" w:line="300" w:lineRule="atLeast"/>
                                            <w:rPr>
                                              <w:rFonts w:ascii="Times New Roman" w:eastAsia="Times New Roman" w:hAnsi="Times New Roman" w:cs="Times New Roman"/>
                                              <w:sz w:val="30"/>
                                              <w:szCs w:val="30"/>
                                              <w:lang w:eastAsia="fr-FR"/>
                                            </w:rPr>
                                          </w:pPr>
                                          <w:r w:rsidRPr="003D0558">
                                            <w:rPr>
                                              <w:rFonts w:ascii="Times New Roman" w:eastAsia="Times New Roman" w:hAnsi="Times New Roman" w:cs="Times New Roman"/>
                                              <w:sz w:val="30"/>
                                              <w:szCs w:val="30"/>
                                              <w:lang w:eastAsia="fr-FR"/>
                                            </w:rPr>
                                            <w:t> </w:t>
                                          </w: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D0558" w:rsidRPr="003D0558" w:rsidRDefault="003D0558" w:rsidP="003D0558">
                  <w:pPr>
                    <w:spacing w:after="0" w:line="240" w:lineRule="auto"/>
                    <w:jc w:val="center"/>
                    <w:rPr>
                      <w:rFonts w:ascii="Times New Roman" w:eastAsia="Times New Roman" w:hAnsi="Times New Roman" w:cs="Times New Roman"/>
                      <w:sz w:val="20"/>
                      <w:szCs w:val="20"/>
                      <w:lang w:eastAsia="fr-FR"/>
                    </w:rPr>
                  </w:pPr>
                </w:p>
              </w:tc>
            </w:tr>
          </w:tbl>
          <w:p w:rsidR="003D0558" w:rsidRPr="003D0558" w:rsidRDefault="003D0558" w:rsidP="003D0558">
            <w:pPr>
              <w:spacing w:after="0" w:line="240" w:lineRule="auto"/>
              <w:rPr>
                <w:rFonts w:ascii="Times New Roman" w:eastAsia="Times New Roman" w:hAnsi="Times New Roman" w:cs="Times New Roman"/>
                <w:sz w:val="24"/>
                <w:szCs w:val="24"/>
                <w:lang w:eastAsia="fr-FR"/>
              </w:rPr>
            </w:pPr>
          </w:p>
        </w:tc>
      </w:tr>
    </w:tbl>
    <w:p w:rsidR="003D0558" w:rsidRPr="003D0558" w:rsidRDefault="003D0558" w:rsidP="003D0558">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3D0558" w:rsidRPr="003D0558" w:rsidTr="003D055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3"/>
              <w:gridCol w:w="8826"/>
              <w:gridCol w:w="123"/>
            </w:tblGrid>
            <w:tr w:rsidR="003D0558" w:rsidRPr="003D0558">
              <w:tc>
                <w:tcPr>
                  <w:tcW w:w="150" w:type="dxa"/>
                  <w:tcBorders>
                    <w:top w:val="nil"/>
                    <w:left w:val="nil"/>
                    <w:bottom w:val="nil"/>
                    <w:right w:val="nil"/>
                  </w:tcBorders>
                  <w:shd w:val="clear" w:color="auto" w:fill="FFFFFF"/>
                  <w:vAlign w:val="center"/>
                  <w:hideMark/>
                </w:tcPr>
                <w:p w:rsidR="003D0558" w:rsidRPr="003D0558" w:rsidRDefault="003D0558" w:rsidP="003D0558">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6"/>
                  </w:tblGrid>
                  <w:tr w:rsidR="003D0558" w:rsidRPr="003D0558">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6"/>
                        </w:tblGrid>
                        <w:tr w:rsidR="003D0558" w:rsidRPr="003D0558">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26"/>
                              </w:tblGrid>
                              <w:tr w:rsidR="003D0558" w:rsidRPr="003D055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26"/>
                                    </w:tblGrid>
                                    <w:tr w:rsidR="003D0558" w:rsidRPr="003D0558">
                                      <w:trPr>
                                        <w:jc w:val="center"/>
                                      </w:trPr>
                                      <w:tc>
                                        <w:tcPr>
                                          <w:tcW w:w="0" w:type="auto"/>
                                          <w:tcBorders>
                                            <w:top w:val="nil"/>
                                            <w:left w:val="nil"/>
                                            <w:bottom w:val="nil"/>
                                            <w:right w:val="nil"/>
                                          </w:tcBorders>
                                          <w:vAlign w:val="cente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4215"/>
                                          </w:tblGrid>
                                          <w:tr w:rsidR="003D0558" w:rsidRPr="003D0558">
                                            <w:tc>
                                              <w:tcPr>
                                                <w:tcW w:w="0" w:type="auto"/>
                                                <w:tcBorders>
                                                  <w:top w:val="nil"/>
                                                  <w:left w:val="nil"/>
                                                  <w:bottom w:val="nil"/>
                                                  <w:right w:val="nil"/>
                                                </w:tcBorders>
                                                <w:vAlign w:val="center"/>
                                                <w:hideMark/>
                                              </w:tcPr>
                                              <w:p w:rsidR="003D0558" w:rsidRPr="003D0558" w:rsidRDefault="003D0558" w:rsidP="003D0558">
                                                <w:pPr>
                                                  <w:spacing w:after="0" w:line="0" w:lineRule="atLeast"/>
                                                  <w:rPr>
                                                    <w:rFonts w:ascii="Times New Roman" w:eastAsia="Times New Roman" w:hAnsi="Times New Roman" w:cs="Times New Roman"/>
                                                    <w:sz w:val="2"/>
                                                    <w:szCs w:val="2"/>
                                                    <w:lang w:eastAsia="fr-FR"/>
                                                  </w:rPr>
                                                </w:pPr>
                                                <w:r w:rsidRPr="003D0558">
                                                  <w:rPr>
                                                    <w:noProof/>
                                                    <w:lang w:eastAsia="fr-FR"/>
                                                  </w:rPr>
                                                  <w:drawing>
                                                    <wp:inline distT="0" distB="0" distL="0" distR="0" wp14:anchorId="6A2E08E5" wp14:editId="316FB387">
                                                      <wp:extent cx="2676525" cy="1574426"/>
                                                      <wp:effectExtent l="0" t="0" r="0" b="6985"/>
                                                      <wp:docPr id="2" name="Image 2" descr="C:\Users\aurelie.soulard-aman\AppData\Local\Microsoft\Windows\INetCache\Content.MSO\C3B1CA5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urelie.soulard-aman\AppData\Local\Microsoft\Windows\INetCache\Content.MSO\C3B1CA5E.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931" cy="1580547"/>
                                                              </a:xfrm>
                                                              <a:prstGeom prst="rect">
                                                                <a:avLst/>
                                                              </a:prstGeom>
                                                              <a:noFill/>
                                                              <a:ln>
                                                                <a:noFill/>
                                                              </a:ln>
                                                            </pic:spPr>
                                                          </pic:pic>
                                                        </a:graphicData>
                                                      </a:graphic>
                                                    </wp:inline>
                                                  </w:drawing>
                                                </w:r>
                                              </w:p>
                                            </w:tc>
                                          </w:tr>
                                        </w:tbl>
                                        <w:p w:rsidR="003D0558" w:rsidRPr="003D0558" w:rsidRDefault="003D0558" w:rsidP="003D0558">
                                          <w:pPr>
                                            <w:spacing w:after="0" w:line="240" w:lineRule="auto"/>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D0558" w:rsidRPr="003D0558" w:rsidRDefault="003D0558" w:rsidP="003D0558">
                  <w:pPr>
                    <w:spacing w:after="0" w:line="240" w:lineRule="auto"/>
                    <w:jc w:val="center"/>
                    <w:rPr>
                      <w:rFonts w:ascii="Times New Roman" w:eastAsia="Times New Roman" w:hAnsi="Times New Roman" w:cs="Times New Roman"/>
                      <w:sz w:val="20"/>
                      <w:szCs w:val="20"/>
                      <w:lang w:eastAsia="fr-FR"/>
                    </w:rPr>
                  </w:pPr>
                </w:p>
              </w:tc>
            </w:tr>
          </w:tbl>
          <w:p w:rsidR="003D0558" w:rsidRPr="003D0558" w:rsidRDefault="003D0558" w:rsidP="003D0558">
            <w:pPr>
              <w:spacing w:after="0" w:line="240" w:lineRule="auto"/>
              <w:rPr>
                <w:rFonts w:ascii="Times New Roman" w:eastAsia="Times New Roman" w:hAnsi="Times New Roman" w:cs="Times New Roman"/>
                <w:sz w:val="24"/>
                <w:szCs w:val="24"/>
                <w:lang w:eastAsia="fr-FR"/>
              </w:rPr>
            </w:pPr>
          </w:p>
        </w:tc>
      </w:tr>
      <w:tr w:rsidR="003D0558" w:rsidRPr="003D0558" w:rsidTr="003D055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3D0558" w:rsidRPr="003D0558">
              <w:tc>
                <w:tcPr>
                  <w:tcW w:w="150" w:type="dxa"/>
                  <w:tcBorders>
                    <w:top w:val="nil"/>
                    <w:left w:val="nil"/>
                    <w:bottom w:val="nil"/>
                    <w:right w:val="nil"/>
                  </w:tcBorders>
                  <w:shd w:val="clear" w:color="auto" w:fill="FFFFFF"/>
                  <w:vAlign w:val="center"/>
                  <w:hideMark/>
                </w:tcPr>
                <w:p w:rsidR="003D0558" w:rsidRPr="003D0558" w:rsidRDefault="003D0558" w:rsidP="003D0558">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3D0558" w:rsidRPr="003D0558">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3D0558" w:rsidRPr="003D0558">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10"/>
                              </w:tblGrid>
                              <w:tr w:rsidR="003D0558" w:rsidRPr="003D055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0"/>
                                    </w:tblGrid>
                                    <w:tr w:rsidR="003D0558" w:rsidRPr="003D0558">
                                      <w:trPr>
                                        <w:jc w:val="center"/>
                                      </w:trPr>
                                      <w:tc>
                                        <w:tcPr>
                                          <w:tcW w:w="0" w:type="auto"/>
                                          <w:tcBorders>
                                            <w:top w:val="nil"/>
                                            <w:left w:val="nil"/>
                                            <w:bottom w:val="nil"/>
                                            <w:right w:val="nil"/>
                                          </w:tcBorders>
                                          <w:vAlign w:val="center"/>
                                          <w:hideMark/>
                                        </w:tcPr>
                                        <w:p w:rsidR="003D0558" w:rsidRPr="003D0558" w:rsidRDefault="003D0558" w:rsidP="003D0558">
                                          <w:pPr>
                                            <w:spacing w:after="0" w:line="390" w:lineRule="atLeast"/>
                                            <w:jc w:val="center"/>
                                            <w:rPr>
                                              <w:rFonts w:ascii="Arial" w:eastAsia="Times New Roman" w:hAnsi="Arial" w:cs="Arial"/>
                                              <w:color w:val="393939"/>
                                              <w:sz w:val="26"/>
                                              <w:szCs w:val="26"/>
                                              <w:lang w:eastAsia="fr-FR"/>
                                            </w:rPr>
                                          </w:pPr>
                                          <w:r w:rsidRPr="003D0558">
                                            <w:rPr>
                                              <w:rFonts w:ascii="Arial" w:eastAsia="Times New Roman" w:hAnsi="Arial" w:cs="Arial"/>
                                              <w:b/>
                                              <w:bCs/>
                                              <w:color w:val="000000"/>
                                              <w:sz w:val="24"/>
                                              <w:szCs w:val="24"/>
                                              <w:bdr w:val="none" w:sz="0" w:space="0" w:color="auto" w:frame="1"/>
                                              <w:lang w:eastAsia="fr-FR"/>
                                            </w:rPr>
                                            <w:t>COMMUNIQUE DE PRESSE</w:t>
                                          </w:r>
                                        </w:p>
                                        <w:p w:rsidR="003D0558" w:rsidRPr="003D0558" w:rsidRDefault="003D0558" w:rsidP="003D0558">
                                          <w:pPr>
                                            <w:spacing w:after="0" w:line="390" w:lineRule="atLeast"/>
                                            <w:jc w:val="center"/>
                                            <w:rPr>
                                              <w:rFonts w:ascii="Arial" w:eastAsia="Times New Roman" w:hAnsi="Arial" w:cs="Arial"/>
                                              <w:color w:val="393939"/>
                                              <w:sz w:val="26"/>
                                              <w:szCs w:val="26"/>
                                              <w:lang w:eastAsia="fr-FR"/>
                                            </w:rPr>
                                          </w:pPr>
                                          <w:r w:rsidRPr="003D0558">
                                            <w:rPr>
                                              <w:rFonts w:ascii="Arial" w:eastAsia="Times New Roman" w:hAnsi="Arial" w:cs="Arial"/>
                                              <w:color w:val="393939"/>
                                              <w:sz w:val="26"/>
                                              <w:szCs w:val="26"/>
                                              <w:lang w:eastAsia="fr-FR"/>
                                            </w:rPr>
                                            <w:t> </w:t>
                                          </w:r>
                                        </w:p>
                                        <w:p w:rsidR="003D0558" w:rsidRPr="003D0558" w:rsidRDefault="003D0558" w:rsidP="003D0558">
                                          <w:pPr>
                                            <w:spacing w:after="0" w:line="390" w:lineRule="atLeast"/>
                                            <w:jc w:val="center"/>
                                            <w:rPr>
                                              <w:rFonts w:ascii="Arial" w:eastAsia="Times New Roman" w:hAnsi="Arial" w:cs="Arial"/>
                                              <w:color w:val="393939"/>
                                              <w:sz w:val="26"/>
                                              <w:szCs w:val="26"/>
                                              <w:lang w:eastAsia="fr-FR"/>
                                            </w:rPr>
                                          </w:pPr>
                                          <w:proofErr w:type="gramStart"/>
                                          <w:r w:rsidRPr="003D0558">
                                            <w:rPr>
                                              <w:rFonts w:ascii="Arial" w:eastAsia="Times New Roman" w:hAnsi="Arial" w:cs="Arial"/>
                                              <w:b/>
                                              <w:bCs/>
                                              <w:color w:val="393939"/>
                                              <w:sz w:val="24"/>
                                              <w:szCs w:val="24"/>
                                              <w:bdr w:val="none" w:sz="0" w:space="0" w:color="auto" w:frame="1"/>
                                              <w:lang w:eastAsia="fr-FR"/>
                                            </w:rPr>
                                            <w:t>de</w:t>
                                          </w:r>
                                          <w:proofErr w:type="gramEnd"/>
                                          <w:r w:rsidRPr="003D0558">
                                            <w:rPr>
                                              <w:rFonts w:ascii="Arial" w:eastAsia="Times New Roman" w:hAnsi="Arial" w:cs="Arial"/>
                                              <w:b/>
                                              <w:bCs/>
                                              <w:color w:val="393939"/>
                                              <w:sz w:val="24"/>
                                              <w:szCs w:val="24"/>
                                              <w:bdr w:val="none" w:sz="0" w:space="0" w:color="auto" w:frame="1"/>
                                              <w:lang w:eastAsia="fr-FR"/>
                                            </w:rPr>
                                            <w:t> Madame Elisabeth BORNE, ministre du Travail, de l’Emploi et de l’Insertion,</w:t>
                                          </w:r>
                                        </w:p>
                                        <w:p w:rsidR="003D0558" w:rsidRPr="003D0558" w:rsidRDefault="003D0558" w:rsidP="003D0558">
                                          <w:pPr>
                                            <w:spacing w:after="0" w:line="390" w:lineRule="atLeast"/>
                                            <w:jc w:val="center"/>
                                            <w:rPr>
                                              <w:rFonts w:ascii="Arial" w:eastAsia="Times New Roman" w:hAnsi="Arial" w:cs="Arial"/>
                                              <w:color w:val="393939"/>
                                              <w:sz w:val="26"/>
                                              <w:szCs w:val="26"/>
                                              <w:lang w:eastAsia="fr-FR"/>
                                            </w:rPr>
                                          </w:pPr>
                                          <w:proofErr w:type="gramStart"/>
                                          <w:r w:rsidRPr="003D0558">
                                            <w:rPr>
                                              <w:rFonts w:ascii="Arial" w:eastAsia="Times New Roman" w:hAnsi="Arial" w:cs="Arial"/>
                                              <w:b/>
                                              <w:bCs/>
                                              <w:color w:val="393939"/>
                                              <w:sz w:val="24"/>
                                              <w:szCs w:val="24"/>
                                              <w:bdr w:val="none" w:sz="0" w:space="0" w:color="auto" w:frame="1"/>
                                              <w:lang w:eastAsia="fr-FR"/>
                                            </w:rPr>
                                            <w:t>de</w:t>
                                          </w:r>
                                          <w:proofErr w:type="gramEnd"/>
                                          <w:r w:rsidRPr="003D0558">
                                            <w:rPr>
                                              <w:rFonts w:ascii="Arial" w:eastAsia="Times New Roman" w:hAnsi="Arial" w:cs="Arial"/>
                                              <w:b/>
                                              <w:bCs/>
                                              <w:color w:val="393939"/>
                                              <w:sz w:val="24"/>
                                              <w:szCs w:val="24"/>
                                              <w:bdr w:val="none" w:sz="0" w:space="0" w:color="auto" w:frame="1"/>
                                              <w:lang w:eastAsia="fr-FR"/>
                                            </w:rPr>
                                            <w:t xml:space="preserve"> Monsieur Jean-Baptiste DJEBBARI, ministre délégué auprès de la ministre</w:t>
                                          </w:r>
                                        </w:p>
                                        <w:p w:rsidR="003D0558" w:rsidRPr="003D0558" w:rsidRDefault="003D0558" w:rsidP="003D0558">
                                          <w:pPr>
                                            <w:spacing w:after="0" w:line="390" w:lineRule="atLeast"/>
                                            <w:jc w:val="center"/>
                                            <w:rPr>
                                              <w:rFonts w:ascii="Arial" w:eastAsia="Times New Roman" w:hAnsi="Arial" w:cs="Arial"/>
                                              <w:color w:val="393939"/>
                                              <w:sz w:val="26"/>
                                              <w:szCs w:val="26"/>
                                              <w:lang w:eastAsia="fr-FR"/>
                                            </w:rPr>
                                          </w:pPr>
                                          <w:proofErr w:type="gramStart"/>
                                          <w:r w:rsidRPr="003D0558">
                                            <w:rPr>
                                              <w:rFonts w:ascii="Arial" w:eastAsia="Times New Roman" w:hAnsi="Arial" w:cs="Arial"/>
                                              <w:b/>
                                              <w:bCs/>
                                              <w:color w:val="393939"/>
                                              <w:sz w:val="24"/>
                                              <w:szCs w:val="24"/>
                                              <w:bdr w:val="none" w:sz="0" w:space="0" w:color="auto" w:frame="1"/>
                                              <w:lang w:eastAsia="fr-FR"/>
                                            </w:rPr>
                                            <w:t>de</w:t>
                                          </w:r>
                                          <w:proofErr w:type="gramEnd"/>
                                          <w:r w:rsidRPr="003D0558">
                                            <w:rPr>
                                              <w:rFonts w:ascii="Arial" w:eastAsia="Times New Roman" w:hAnsi="Arial" w:cs="Arial"/>
                                              <w:b/>
                                              <w:bCs/>
                                              <w:color w:val="393939"/>
                                              <w:sz w:val="24"/>
                                              <w:szCs w:val="24"/>
                                              <w:bdr w:val="none" w:sz="0" w:space="0" w:color="auto" w:frame="1"/>
                                              <w:lang w:eastAsia="fr-FR"/>
                                            </w:rPr>
                                            <w:t xml:space="preserve"> la Transition écologique, chargé des Transports,</w:t>
                                          </w:r>
                                        </w:p>
                                        <w:p w:rsidR="003D0558" w:rsidRPr="003D0558" w:rsidRDefault="003D0558" w:rsidP="003D0558">
                                          <w:pPr>
                                            <w:spacing w:after="0" w:line="390" w:lineRule="atLeast"/>
                                            <w:jc w:val="center"/>
                                            <w:rPr>
                                              <w:rFonts w:ascii="Arial" w:eastAsia="Times New Roman" w:hAnsi="Arial" w:cs="Arial"/>
                                              <w:color w:val="393939"/>
                                              <w:sz w:val="26"/>
                                              <w:szCs w:val="26"/>
                                              <w:lang w:eastAsia="fr-FR"/>
                                            </w:rPr>
                                          </w:pPr>
                                          <w:proofErr w:type="gramStart"/>
                                          <w:r w:rsidRPr="003D0558">
                                            <w:rPr>
                                              <w:rFonts w:ascii="Arial" w:eastAsia="Times New Roman" w:hAnsi="Arial" w:cs="Arial"/>
                                              <w:b/>
                                              <w:bCs/>
                                              <w:color w:val="393939"/>
                                              <w:sz w:val="24"/>
                                              <w:szCs w:val="24"/>
                                              <w:bdr w:val="none" w:sz="0" w:space="0" w:color="auto" w:frame="1"/>
                                              <w:lang w:eastAsia="fr-FR"/>
                                            </w:rPr>
                                            <w:t>et</w:t>
                                          </w:r>
                                          <w:proofErr w:type="gramEnd"/>
                                          <w:r w:rsidRPr="003D0558">
                                            <w:rPr>
                                              <w:rFonts w:ascii="Arial" w:eastAsia="Times New Roman" w:hAnsi="Arial" w:cs="Arial"/>
                                              <w:b/>
                                              <w:bCs/>
                                              <w:color w:val="393939"/>
                                              <w:sz w:val="24"/>
                                              <w:szCs w:val="24"/>
                                              <w:bdr w:val="none" w:sz="0" w:space="0" w:color="auto" w:frame="1"/>
                                              <w:lang w:eastAsia="fr-FR"/>
                                            </w:rPr>
                                            <w:t xml:space="preserve"> de Monsieur Laurent PIETRASZEWSKI, secrétaire d'Etat</w:t>
                                          </w:r>
                                        </w:p>
                                        <w:p w:rsidR="003D0558" w:rsidRPr="003D0558" w:rsidRDefault="003D0558" w:rsidP="003D0558">
                                          <w:pPr>
                                            <w:spacing w:after="0" w:line="390" w:lineRule="atLeast"/>
                                            <w:jc w:val="center"/>
                                            <w:rPr>
                                              <w:rFonts w:ascii="Arial" w:eastAsia="Times New Roman" w:hAnsi="Arial" w:cs="Arial"/>
                                              <w:color w:val="393939"/>
                                              <w:sz w:val="26"/>
                                              <w:szCs w:val="26"/>
                                              <w:lang w:eastAsia="fr-FR"/>
                                            </w:rPr>
                                          </w:pPr>
                                          <w:proofErr w:type="gramStart"/>
                                          <w:r w:rsidRPr="003D0558">
                                            <w:rPr>
                                              <w:rFonts w:ascii="Arial" w:eastAsia="Times New Roman" w:hAnsi="Arial" w:cs="Arial"/>
                                              <w:b/>
                                              <w:bCs/>
                                              <w:color w:val="393939"/>
                                              <w:sz w:val="24"/>
                                              <w:szCs w:val="24"/>
                                              <w:bdr w:val="none" w:sz="0" w:space="0" w:color="auto" w:frame="1"/>
                                              <w:lang w:eastAsia="fr-FR"/>
                                            </w:rPr>
                                            <w:t>auprès</w:t>
                                          </w:r>
                                          <w:proofErr w:type="gramEnd"/>
                                          <w:r w:rsidRPr="003D0558">
                                            <w:rPr>
                                              <w:rFonts w:ascii="Arial" w:eastAsia="Times New Roman" w:hAnsi="Arial" w:cs="Arial"/>
                                              <w:b/>
                                              <w:bCs/>
                                              <w:color w:val="393939"/>
                                              <w:sz w:val="24"/>
                                              <w:szCs w:val="24"/>
                                              <w:bdr w:val="none" w:sz="0" w:space="0" w:color="auto" w:frame="1"/>
                                              <w:lang w:eastAsia="fr-FR"/>
                                            </w:rPr>
                                            <w:t xml:space="preserve"> de la ministre du Travail, de l'Emploi et de l'Insertion,</w:t>
                                          </w:r>
                                        </w:p>
                                        <w:p w:rsidR="003D0558" w:rsidRPr="003D0558" w:rsidRDefault="003D0558" w:rsidP="003D0558">
                                          <w:pPr>
                                            <w:spacing w:after="0" w:line="390" w:lineRule="atLeast"/>
                                            <w:jc w:val="center"/>
                                            <w:rPr>
                                              <w:rFonts w:ascii="Arial" w:eastAsia="Times New Roman" w:hAnsi="Arial" w:cs="Arial"/>
                                              <w:color w:val="393939"/>
                                              <w:sz w:val="26"/>
                                              <w:szCs w:val="26"/>
                                              <w:lang w:eastAsia="fr-FR"/>
                                            </w:rPr>
                                          </w:pPr>
                                          <w:r w:rsidRPr="003D0558">
                                            <w:rPr>
                                              <w:rFonts w:ascii="Arial" w:eastAsia="Times New Roman" w:hAnsi="Arial" w:cs="Arial"/>
                                              <w:b/>
                                              <w:bCs/>
                                              <w:color w:val="393939"/>
                                              <w:sz w:val="24"/>
                                              <w:szCs w:val="24"/>
                                              <w:bdr w:val="none" w:sz="0" w:space="0" w:color="auto" w:frame="1"/>
                                              <w:lang w:eastAsia="fr-FR"/>
                                            </w:rPr>
                                            <w:t>chargé des Retraites et de la Santé au travail</w:t>
                                          </w:r>
                                        </w:p>
                                      </w:tc>
                                    </w:tr>
                                  </w:tbl>
                                  <w:p w:rsidR="003D0558" w:rsidRPr="003D0558" w:rsidRDefault="003D0558" w:rsidP="003D0558">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75"/>
                                    </w:tblGrid>
                                    <w:tr w:rsidR="003D0558" w:rsidRPr="003D0558">
                                      <w:trPr>
                                        <w:trHeight w:val="300"/>
                                        <w:jc w:val="center"/>
                                      </w:trPr>
                                      <w:tc>
                                        <w:tcPr>
                                          <w:tcW w:w="0" w:type="auto"/>
                                          <w:tcBorders>
                                            <w:top w:val="nil"/>
                                            <w:left w:val="nil"/>
                                            <w:bottom w:val="nil"/>
                                            <w:right w:val="nil"/>
                                          </w:tcBorders>
                                          <w:vAlign w:val="center"/>
                                          <w:hideMark/>
                                        </w:tcPr>
                                        <w:p w:rsidR="003D0558" w:rsidRPr="003D0558" w:rsidRDefault="003D0558" w:rsidP="003D0558">
                                          <w:pPr>
                                            <w:spacing w:after="0" w:line="300" w:lineRule="atLeast"/>
                                            <w:rPr>
                                              <w:rFonts w:ascii="Times New Roman" w:eastAsia="Times New Roman" w:hAnsi="Times New Roman" w:cs="Times New Roman"/>
                                              <w:sz w:val="30"/>
                                              <w:szCs w:val="30"/>
                                              <w:lang w:eastAsia="fr-FR"/>
                                            </w:rPr>
                                          </w:pPr>
                                          <w:r w:rsidRPr="003D0558">
                                            <w:rPr>
                                              <w:rFonts w:ascii="Times New Roman" w:eastAsia="Times New Roman" w:hAnsi="Times New Roman" w:cs="Times New Roman"/>
                                              <w:sz w:val="30"/>
                                              <w:szCs w:val="30"/>
                                              <w:lang w:eastAsia="fr-FR"/>
                                            </w:rPr>
                                            <w:t> </w:t>
                                          </w: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D0558" w:rsidRPr="003D0558" w:rsidRDefault="003D0558" w:rsidP="003D0558">
                  <w:pPr>
                    <w:spacing w:after="0" w:line="240" w:lineRule="auto"/>
                    <w:jc w:val="center"/>
                    <w:rPr>
                      <w:rFonts w:ascii="Times New Roman" w:eastAsia="Times New Roman" w:hAnsi="Times New Roman" w:cs="Times New Roman"/>
                      <w:sz w:val="20"/>
                      <w:szCs w:val="20"/>
                      <w:lang w:eastAsia="fr-FR"/>
                    </w:rPr>
                  </w:pPr>
                </w:p>
              </w:tc>
            </w:tr>
          </w:tbl>
          <w:p w:rsidR="003D0558" w:rsidRPr="003D0558" w:rsidRDefault="003D0558" w:rsidP="003D0558">
            <w:pPr>
              <w:spacing w:after="0" w:line="240" w:lineRule="auto"/>
              <w:rPr>
                <w:rFonts w:ascii="Times New Roman" w:eastAsia="Times New Roman" w:hAnsi="Times New Roman" w:cs="Times New Roman"/>
                <w:sz w:val="24"/>
                <w:szCs w:val="24"/>
                <w:lang w:eastAsia="fr-FR"/>
              </w:rPr>
            </w:pPr>
          </w:p>
        </w:tc>
      </w:tr>
    </w:tbl>
    <w:p w:rsidR="003D0558" w:rsidRPr="003D0558" w:rsidRDefault="003D0558" w:rsidP="003D0558">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3D0558" w:rsidRPr="003D0558" w:rsidTr="003D055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3D0558" w:rsidRPr="003D0558">
              <w:tc>
                <w:tcPr>
                  <w:tcW w:w="150" w:type="dxa"/>
                  <w:tcBorders>
                    <w:top w:val="nil"/>
                    <w:left w:val="nil"/>
                    <w:bottom w:val="nil"/>
                    <w:right w:val="nil"/>
                  </w:tcBorders>
                  <w:shd w:val="clear" w:color="auto" w:fill="FFFFFF"/>
                  <w:vAlign w:val="center"/>
                  <w:hideMark/>
                </w:tcPr>
                <w:p w:rsidR="003D0558" w:rsidRPr="003D0558" w:rsidRDefault="003D0558" w:rsidP="003D0558">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3D0558" w:rsidRPr="003D0558">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3D0558" w:rsidRPr="003D0558">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3D0558" w:rsidRPr="003D055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5"/>
                                    </w:tblGrid>
                                    <w:tr w:rsidR="003D0558" w:rsidRPr="003D0558">
                                      <w:trPr>
                                        <w:jc w:val="center"/>
                                      </w:trPr>
                                      <w:tc>
                                        <w:tcPr>
                                          <w:tcW w:w="0" w:type="auto"/>
                                          <w:tcBorders>
                                            <w:top w:val="nil"/>
                                            <w:left w:val="nil"/>
                                            <w:bottom w:val="nil"/>
                                            <w:right w:val="nil"/>
                                          </w:tcBorders>
                                          <w:vAlign w:val="center"/>
                                          <w:hideMark/>
                                        </w:tcPr>
                                        <w:p w:rsidR="003D0558" w:rsidRPr="003D0558" w:rsidRDefault="003D0558" w:rsidP="003D0558">
                                          <w:pPr>
                                            <w:spacing w:after="0" w:line="390" w:lineRule="atLeast"/>
                                            <w:jc w:val="right"/>
                                            <w:rPr>
                                              <w:rFonts w:ascii="Arial" w:eastAsia="Times New Roman" w:hAnsi="Arial" w:cs="Arial"/>
                                              <w:color w:val="393939"/>
                                              <w:sz w:val="26"/>
                                              <w:szCs w:val="26"/>
                                              <w:lang w:eastAsia="fr-FR"/>
                                            </w:rPr>
                                          </w:pPr>
                                          <w:r w:rsidRPr="003D0558">
                                            <w:rPr>
                                              <w:rFonts w:ascii="Arial" w:eastAsia="Times New Roman" w:hAnsi="Arial" w:cs="Arial"/>
                                              <w:color w:val="000000"/>
                                              <w:sz w:val="18"/>
                                              <w:szCs w:val="18"/>
                                              <w:bdr w:val="none" w:sz="0" w:space="0" w:color="auto" w:frame="1"/>
                                              <w:lang w:eastAsia="fr-FR"/>
                                            </w:rPr>
                                            <w:t>Paris, le 05/01/2022</w:t>
                                          </w:r>
                                        </w:p>
                                      </w:tc>
                                    </w:tr>
                                  </w:tbl>
                                  <w:p w:rsidR="003D0558" w:rsidRPr="003D0558" w:rsidRDefault="003D0558" w:rsidP="003D0558">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8205"/>
                                    </w:tblGrid>
                                    <w:tr w:rsidR="003D0558" w:rsidRPr="003D0558">
                                      <w:trPr>
                                        <w:jc w:val="center"/>
                                      </w:trPr>
                                      <w:tc>
                                        <w:tcPr>
                                          <w:tcW w:w="0" w:type="auto"/>
                                          <w:tcBorders>
                                            <w:top w:val="nil"/>
                                            <w:left w:val="nil"/>
                                            <w:bottom w:val="nil"/>
                                            <w:right w:val="nil"/>
                                          </w:tcBorders>
                                          <w:vAlign w:val="center"/>
                                          <w:hideMark/>
                                        </w:tcPr>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D0558" w:rsidRPr="003D0558" w:rsidRDefault="003D0558" w:rsidP="003D0558">
                  <w:pPr>
                    <w:spacing w:after="0" w:line="240" w:lineRule="auto"/>
                    <w:jc w:val="center"/>
                    <w:rPr>
                      <w:rFonts w:ascii="Times New Roman" w:eastAsia="Times New Roman" w:hAnsi="Times New Roman" w:cs="Times New Roman"/>
                      <w:sz w:val="20"/>
                      <w:szCs w:val="20"/>
                      <w:lang w:eastAsia="fr-FR"/>
                    </w:rPr>
                  </w:pPr>
                </w:p>
              </w:tc>
            </w:tr>
          </w:tbl>
          <w:p w:rsidR="003D0558" w:rsidRPr="003D0558" w:rsidRDefault="003D0558" w:rsidP="003D0558">
            <w:pPr>
              <w:spacing w:after="0" w:line="240" w:lineRule="auto"/>
              <w:rPr>
                <w:rFonts w:ascii="Times New Roman" w:eastAsia="Times New Roman" w:hAnsi="Times New Roman" w:cs="Times New Roman"/>
                <w:sz w:val="24"/>
                <w:szCs w:val="24"/>
                <w:lang w:eastAsia="fr-FR"/>
              </w:rPr>
            </w:pPr>
          </w:p>
        </w:tc>
      </w:tr>
      <w:tr w:rsidR="003D0558" w:rsidRPr="003D0558" w:rsidTr="003D055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92"/>
              <w:gridCol w:w="8887"/>
              <w:gridCol w:w="93"/>
            </w:tblGrid>
            <w:tr w:rsidR="003D0558" w:rsidRPr="003D0558">
              <w:tc>
                <w:tcPr>
                  <w:tcW w:w="150" w:type="dxa"/>
                  <w:tcBorders>
                    <w:top w:val="nil"/>
                    <w:left w:val="nil"/>
                    <w:bottom w:val="nil"/>
                    <w:right w:val="nil"/>
                  </w:tcBorders>
                  <w:shd w:val="clear" w:color="auto" w:fill="FFFFFF"/>
                  <w:vAlign w:val="center"/>
                  <w:hideMark/>
                </w:tcPr>
                <w:p w:rsidR="003D0558" w:rsidRPr="003D0558" w:rsidRDefault="003D0558" w:rsidP="003D0558">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87"/>
                  </w:tblGrid>
                  <w:tr w:rsidR="003D0558" w:rsidRPr="003D0558">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87"/>
                        </w:tblGrid>
                        <w:tr w:rsidR="003D0558" w:rsidRPr="003D0558">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87"/>
                              </w:tblGrid>
                              <w:tr w:rsidR="003D0558" w:rsidRPr="003D055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87"/>
                                    </w:tblGrid>
                                    <w:tr w:rsidR="003D0558" w:rsidRPr="003D0558">
                                      <w:trPr>
                                        <w:jc w:val="center"/>
                                      </w:trPr>
                                      <w:tc>
                                        <w:tcPr>
                                          <w:tcW w:w="0" w:type="auto"/>
                                          <w:tcBorders>
                                            <w:top w:val="nil"/>
                                            <w:left w:val="nil"/>
                                            <w:bottom w:val="nil"/>
                                            <w:right w:val="nil"/>
                                          </w:tcBorders>
                                          <w:vAlign w:val="center"/>
                                          <w:hideMark/>
                                        </w:tcPr>
                                        <w:p w:rsidR="003D0558" w:rsidRPr="003D0558" w:rsidRDefault="003D0558" w:rsidP="003D0558">
                                          <w:pPr>
                                            <w:spacing w:after="0" w:line="390" w:lineRule="atLeast"/>
                                            <w:jc w:val="both"/>
                                            <w:rPr>
                                              <w:rFonts w:ascii="Arial" w:eastAsia="Times New Roman" w:hAnsi="Arial" w:cs="Arial"/>
                                              <w:color w:val="393939"/>
                                              <w:sz w:val="26"/>
                                              <w:szCs w:val="26"/>
                                              <w:lang w:eastAsia="fr-FR"/>
                                            </w:rPr>
                                          </w:pPr>
                                          <w:r w:rsidRPr="003D0558">
                                            <w:rPr>
                                              <w:rFonts w:ascii="Arial" w:eastAsia="Times New Roman" w:hAnsi="Arial" w:cs="Arial"/>
                                              <w:b/>
                                              <w:bCs/>
                                              <w:color w:val="393939"/>
                                              <w:sz w:val="21"/>
                                              <w:szCs w:val="21"/>
                                              <w:bdr w:val="none" w:sz="0" w:space="0" w:color="auto" w:frame="1"/>
                                              <w:lang w:eastAsia="fr-FR"/>
                                            </w:rPr>
                                            <w:t>Publication du décret portant application de l’article 17 de la loi du 27 juin 2018 pour un nouveau pacte ferroviaire</w:t>
                                          </w:r>
                                        </w:p>
                                        <w:p w:rsidR="003D0558" w:rsidRPr="003D0558" w:rsidRDefault="003D0558" w:rsidP="003D0558">
                                          <w:pPr>
                                            <w:spacing w:after="0" w:line="390" w:lineRule="atLeast"/>
                                            <w:jc w:val="both"/>
                                            <w:rPr>
                                              <w:rFonts w:ascii="Arial" w:eastAsia="Times New Roman" w:hAnsi="Arial" w:cs="Arial"/>
                                              <w:color w:val="393939"/>
                                              <w:sz w:val="26"/>
                                              <w:szCs w:val="26"/>
                                              <w:lang w:eastAsia="fr-FR"/>
                                            </w:rPr>
                                          </w:pPr>
                                          <w:r w:rsidRPr="003D0558">
                                            <w:rPr>
                                              <w:rFonts w:ascii="Arial" w:eastAsia="Times New Roman" w:hAnsi="Arial" w:cs="Arial"/>
                                              <w:color w:val="393939"/>
                                              <w:sz w:val="26"/>
                                              <w:szCs w:val="26"/>
                                              <w:lang w:eastAsia="fr-FR"/>
                                            </w:rPr>
                                            <w:t> </w:t>
                                          </w:r>
                                        </w:p>
                                        <w:p w:rsidR="003D0558" w:rsidRPr="003D0558" w:rsidRDefault="003D0558" w:rsidP="003D0558">
                                          <w:pPr>
                                            <w:spacing w:after="0" w:line="390" w:lineRule="atLeast"/>
                                            <w:jc w:val="both"/>
                                            <w:rPr>
                                              <w:rFonts w:ascii="Arial" w:eastAsia="Times New Roman" w:hAnsi="Arial" w:cs="Arial"/>
                                              <w:color w:val="393939"/>
                                              <w:sz w:val="26"/>
                                              <w:szCs w:val="26"/>
                                              <w:lang w:eastAsia="fr-FR"/>
                                            </w:rPr>
                                          </w:pPr>
                                          <w:r w:rsidRPr="003D0558">
                                            <w:rPr>
                                              <w:rFonts w:ascii="Arial" w:eastAsia="Times New Roman" w:hAnsi="Arial" w:cs="Arial"/>
                                              <w:color w:val="393939"/>
                                              <w:sz w:val="21"/>
                                              <w:szCs w:val="21"/>
                                              <w:bdr w:val="none" w:sz="0" w:space="0" w:color="auto" w:frame="1"/>
                                              <w:lang w:eastAsia="fr-FR"/>
                                            </w:rPr>
                                            <w:t xml:space="preserve">Ce 1er janvier 2022 a été publié le décret créant le « sac à dos social » de la SNCF, en application de la réforme portée par la loi du 27 juin 2018 pour un nouveau pacte ferroviaire. Il a pour objet de préciser les règles applicables en matière de retraite pour les salariés de la SNCF régis par le statut et amenés à changer d’employeur. Essentiel dans </w:t>
                                          </w:r>
                                          <w:r w:rsidRPr="003D0558">
                                            <w:rPr>
                                              <w:rFonts w:ascii="Arial" w:eastAsia="Times New Roman" w:hAnsi="Arial" w:cs="Arial"/>
                                              <w:color w:val="393939"/>
                                              <w:sz w:val="21"/>
                                              <w:szCs w:val="21"/>
                                              <w:bdr w:val="none" w:sz="0" w:space="0" w:color="auto" w:frame="1"/>
                                              <w:lang w:eastAsia="fr-FR"/>
                                            </w:rPr>
                                            <w:lastRenderedPageBreak/>
                                            <w:t>le cadre de l’ouverture à la concurrence, ce dispositif concernera ceux qui verront, à partir de 2024, leur contrat de travail transféré chez un autre opérateur du secteur ferroviaire.</w:t>
                                          </w:r>
                                        </w:p>
                                        <w:p w:rsidR="003D0558" w:rsidRPr="003D0558" w:rsidRDefault="003D0558" w:rsidP="003D0558">
                                          <w:pPr>
                                            <w:spacing w:after="0" w:line="390" w:lineRule="atLeast"/>
                                            <w:rPr>
                                              <w:rFonts w:ascii="Arial" w:eastAsia="Times New Roman" w:hAnsi="Arial" w:cs="Arial"/>
                                              <w:color w:val="393939"/>
                                              <w:sz w:val="26"/>
                                              <w:szCs w:val="26"/>
                                              <w:lang w:eastAsia="fr-FR"/>
                                            </w:rPr>
                                          </w:pPr>
                                          <w:r w:rsidRPr="003D0558">
                                            <w:rPr>
                                              <w:rFonts w:ascii="Arial" w:eastAsia="Times New Roman" w:hAnsi="Arial" w:cs="Arial"/>
                                              <w:color w:val="393939"/>
                                              <w:sz w:val="26"/>
                                              <w:szCs w:val="26"/>
                                              <w:lang w:eastAsia="fr-FR"/>
                                            </w:rPr>
                                            <w:t> </w:t>
                                          </w:r>
                                        </w:p>
                                        <w:p w:rsidR="003D0558" w:rsidRPr="003D0558" w:rsidRDefault="003D0558" w:rsidP="003D0558">
                                          <w:pPr>
                                            <w:spacing w:after="0" w:line="390" w:lineRule="atLeast"/>
                                            <w:jc w:val="both"/>
                                            <w:rPr>
                                              <w:rFonts w:ascii="Arial" w:eastAsia="Times New Roman" w:hAnsi="Arial" w:cs="Arial"/>
                                              <w:color w:val="393939"/>
                                              <w:sz w:val="26"/>
                                              <w:szCs w:val="26"/>
                                              <w:lang w:eastAsia="fr-FR"/>
                                            </w:rPr>
                                          </w:pPr>
                                          <w:r w:rsidRPr="003D0558">
                                            <w:rPr>
                                              <w:rFonts w:ascii="Arial" w:eastAsia="Times New Roman" w:hAnsi="Arial" w:cs="Arial"/>
                                              <w:color w:val="393939"/>
                                              <w:sz w:val="21"/>
                                              <w:szCs w:val="21"/>
                                              <w:bdr w:val="none" w:sz="0" w:space="0" w:color="auto" w:frame="1"/>
                                              <w:lang w:eastAsia="fr-FR"/>
                                            </w:rPr>
                                            <w:t>Ce texte est le fruit d’une concertation de plus de 6 mois entre le Gouvernement et l’ensemble des partenaires sociaux de la branche ferroviaire, à l’issue de laquelle le Gouvernement met en œuvre concrètement son engagement de maintenir les règles particulières du régime spécial de retraite des actuels agents statutaires de la SNCF qui seraient transférés vers un autre opérateur de la branche ferroviaire. Les nouveaux salariés sont quant à eux, depuis le 1er janvier 2020, date la fermeture du régime spécial de retraite du personnel de la SNCF, affiliés au régime général de retraite des salariés du privé.</w:t>
                                          </w:r>
                                        </w:p>
                                        <w:p w:rsidR="003D0558" w:rsidRPr="003D0558" w:rsidRDefault="003D0558" w:rsidP="003D0558">
                                          <w:pPr>
                                            <w:spacing w:after="0" w:line="390" w:lineRule="atLeast"/>
                                            <w:rPr>
                                              <w:rFonts w:ascii="Arial" w:eastAsia="Times New Roman" w:hAnsi="Arial" w:cs="Arial"/>
                                              <w:color w:val="393939"/>
                                              <w:sz w:val="26"/>
                                              <w:szCs w:val="26"/>
                                              <w:lang w:eastAsia="fr-FR"/>
                                            </w:rPr>
                                          </w:pPr>
                                          <w:r w:rsidRPr="003D0558">
                                            <w:rPr>
                                              <w:rFonts w:ascii="Arial" w:eastAsia="Times New Roman" w:hAnsi="Arial" w:cs="Arial"/>
                                              <w:color w:val="393939"/>
                                              <w:sz w:val="26"/>
                                              <w:szCs w:val="26"/>
                                              <w:lang w:eastAsia="fr-FR"/>
                                            </w:rPr>
                                            <w:t> </w:t>
                                          </w:r>
                                        </w:p>
                                        <w:p w:rsidR="003D0558" w:rsidRPr="003D0558" w:rsidRDefault="003D0558" w:rsidP="003D0558">
                                          <w:pPr>
                                            <w:spacing w:after="0" w:line="390" w:lineRule="atLeast"/>
                                            <w:jc w:val="both"/>
                                            <w:rPr>
                                              <w:rFonts w:ascii="Arial" w:eastAsia="Times New Roman" w:hAnsi="Arial" w:cs="Arial"/>
                                              <w:color w:val="393939"/>
                                              <w:sz w:val="26"/>
                                              <w:szCs w:val="26"/>
                                              <w:lang w:eastAsia="fr-FR"/>
                                            </w:rPr>
                                          </w:pPr>
                                          <w:r w:rsidRPr="003D0558">
                                            <w:rPr>
                                              <w:rFonts w:ascii="Arial" w:eastAsia="Times New Roman" w:hAnsi="Arial" w:cs="Arial"/>
                                              <w:color w:val="393939"/>
                                              <w:sz w:val="21"/>
                                              <w:szCs w:val="21"/>
                                              <w:bdr w:val="none" w:sz="0" w:space="0" w:color="auto" w:frame="1"/>
                                              <w:lang w:eastAsia="fr-FR"/>
                                            </w:rPr>
                                            <w:t>À travers ce texte, le Gouvernement concourt à la mise en place d’un cadre social protecteur et équitable. Il vient compléter l’ensemble des mesures prises dans le cadre de l’ouverture progressive à la concurrence au sein de la branche ferroviaire, pour assurer aux salariés concernés le maintien de leurs droits, et notamment les accords conclus fin décembre par les partenaires sociaux au sujet, d’une part, des garanties autres que celles prévues par la loi et, d’autre part, des règles de classification des emplois et de rémunérations minimales garanties aux salariés au regard de l’emploi occupé. </w:t>
                                          </w:r>
                                        </w:p>
                                        <w:p w:rsidR="003D0558" w:rsidRPr="003D0558" w:rsidRDefault="003D0558" w:rsidP="003D0558">
                                          <w:pPr>
                                            <w:spacing w:after="0" w:line="390" w:lineRule="atLeast"/>
                                            <w:rPr>
                                              <w:rFonts w:ascii="Arial" w:eastAsia="Times New Roman" w:hAnsi="Arial" w:cs="Arial"/>
                                              <w:color w:val="393939"/>
                                              <w:sz w:val="26"/>
                                              <w:szCs w:val="26"/>
                                              <w:lang w:eastAsia="fr-FR"/>
                                            </w:rPr>
                                          </w:pPr>
                                          <w:r w:rsidRPr="003D0558">
                                            <w:rPr>
                                              <w:rFonts w:ascii="Arial" w:eastAsia="Times New Roman" w:hAnsi="Arial" w:cs="Arial"/>
                                              <w:color w:val="393939"/>
                                              <w:sz w:val="26"/>
                                              <w:szCs w:val="26"/>
                                              <w:lang w:eastAsia="fr-FR"/>
                                            </w:rPr>
                                            <w:t> </w:t>
                                          </w:r>
                                        </w:p>
                                        <w:p w:rsidR="003D0558" w:rsidRPr="003D0558" w:rsidRDefault="003D0558" w:rsidP="003D0558">
                                          <w:pPr>
                                            <w:spacing w:after="0" w:line="390" w:lineRule="atLeast"/>
                                            <w:rPr>
                                              <w:rFonts w:ascii="Arial" w:eastAsia="Times New Roman" w:hAnsi="Arial" w:cs="Arial"/>
                                              <w:color w:val="393939"/>
                                              <w:sz w:val="26"/>
                                              <w:szCs w:val="26"/>
                                              <w:lang w:eastAsia="fr-FR"/>
                                            </w:rPr>
                                          </w:pPr>
                                          <w:r w:rsidRPr="003D0558">
                                            <w:rPr>
                                              <w:rFonts w:ascii="Arial" w:eastAsia="Times New Roman" w:hAnsi="Arial" w:cs="Arial"/>
                                              <w:color w:val="393939"/>
                                              <w:sz w:val="21"/>
                                              <w:szCs w:val="21"/>
                                              <w:bdr w:val="none" w:sz="0" w:space="0" w:color="auto" w:frame="1"/>
                                              <w:lang w:eastAsia="fr-FR"/>
                                            </w:rPr>
                                            <w:t>Décret n° 2021-1949 du 31 décembre 2021 portant application de l'article 17 de la loi n° 2018-515 du 27 juin 2018 pour un nouveau pacte ferroviaire : </w:t>
                                          </w:r>
                                          <w:hyperlink r:id="rId6" w:tgtFrame="_blank" w:history="1">
                                            <w:r w:rsidRPr="003D0558">
                                              <w:rPr>
                                                <w:rFonts w:ascii="Arial" w:eastAsia="Times New Roman" w:hAnsi="Arial" w:cs="Arial"/>
                                                <w:color w:val="0595D6"/>
                                                <w:sz w:val="21"/>
                                                <w:szCs w:val="21"/>
                                                <w:u w:val="single"/>
                                                <w:bdr w:val="none" w:sz="0" w:space="0" w:color="auto" w:frame="1"/>
                                                <w:lang w:eastAsia="fr-FR"/>
                                              </w:rPr>
                                              <w:t>https://www.legifrance.gouv.fr/jorf/id/JORFTEXT00004</w:t>
                                            </w:r>
                                            <w:bookmarkStart w:id="0" w:name="_GoBack"/>
                                            <w:bookmarkEnd w:id="0"/>
                                            <w:r w:rsidRPr="003D0558">
                                              <w:rPr>
                                                <w:rFonts w:ascii="Arial" w:eastAsia="Times New Roman" w:hAnsi="Arial" w:cs="Arial"/>
                                                <w:color w:val="0595D6"/>
                                                <w:sz w:val="21"/>
                                                <w:szCs w:val="21"/>
                                                <w:u w:val="single"/>
                                                <w:bdr w:val="none" w:sz="0" w:space="0" w:color="auto" w:frame="1"/>
                                                <w:lang w:eastAsia="fr-FR"/>
                                              </w:rPr>
                                              <w:t>4806724</w:t>
                                            </w:r>
                                          </w:hyperlink>
                                        </w:p>
                                      </w:tc>
                                    </w:tr>
                                  </w:tbl>
                                  <w:p w:rsidR="003D0558" w:rsidRPr="003D0558" w:rsidRDefault="003D0558" w:rsidP="003D0558">
                                    <w:pPr>
                                      <w:spacing w:after="0" w:line="240" w:lineRule="auto"/>
                                      <w:jc w:val="center"/>
                                      <w:rPr>
                                        <w:rFonts w:ascii="Times New Roman" w:eastAsia="Times New Roman" w:hAnsi="Times New Roman" w:cs="Times New Roman"/>
                                        <w:vanish/>
                                        <w:sz w:val="24"/>
                                        <w:szCs w:val="24"/>
                                        <w:lang w:eastAsia="fr-FR"/>
                                      </w:rPr>
                                    </w:pPr>
                                  </w:p>
                                  <w:tbl>
                                    <w:tblPr>
                                      <w:tblW w:w="0" w:type="auto"/>
                                      <w:jc w:val="center"/>
                                      <w:tblCellMar>
                                        <w:left w:w="0" w:type="dxa"/>
                                        <w:right w:w="0" w:type="dxa"/>
                                      </w:tblCellMar>
                                      <w:tblLook w:val="04A0" w:firstRow="1" w:lastRow="0" w:firstColumn="1" w:lastColumn="0" w:noHBand="0" w:noVBand="1"/>
                                    </w:tblPr>
                                    <w:tblGrid>
                                      <w:gridCol w:w="38"/>
                                    </w:tblGrid>
                                    <w:tr w:rsidR="003D0558" w:rsidRPr="003D0558">
                                      <w:trPr>
                                        <w:trHeight w:val="150"/>
                                        <w:jc w:val="center"/>
                                      </w:trPr>
                                      <w:tc>
                                        <w:tcPr>
                                          <w:tcW w:w="0" w:type="auto"/>
                                          <w:tcBorders>
                                            <w:top w:val="nil"/>
                                            <w:left w:val="nil"/>
                                            <w:bottom w:val="nil"/>
                                            <w:right w:val="nil"/>
                                          </w:tcBorders>
                                          <w:vAlign w:val="center"/>
                                          <w:hideMark/>
                                        </w:tcPr>
                                        <w:p w:rsidR="003D0558" w:rsidRPr="003D0558" w:rsidRDefault="003D0558" w:rsidP="003D0558">
                                          <w:pPr>
                                            <w:spacing w:after="0" w:line="150" w:lineRule="atLeast"/>
                                            <w:rPr>
                                              <w:rFonts w:ascii="Times New Roman" w:eastAsia="Times New Roman" w:hAnsi="Times New Roman" w:cs="Times New Roman"/>
                                              <w:sz w:val="15"/>
                                              <w:szCs w:val="15"/>
                                              <w:lang w:eastAsia="fr-FR"/>
                                            </w:rPr>
                                          </w:pPr>
                                          <w:r w:rsidRPr="003D0558">
                                            <w:rPr>
                                              <w:rFonts w:ascii="Times New Roman" w:eastAsia="Times New Roman" w:hAnsi="Times New Roman" w:cs="Times New Roman"/>
                                              <w:sz w:val="15"/>
                                              <w:szCs w:val="15"/>
                                              <w:lang w:eastAsia="fr-FR"/>
                                            </w:rPr>
                                            <w:t> </w:t>
                                          </w: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D0558" w:rsidRPr="003D0558" w:rsidRDefault="003D0558" w:rsidP="003D0558">
                  <w:pPr>
                    <w:spacing w:after="0" w:line="240" w:lineRule="auto"/>
                    <w:jc w:val="center"/>
                    <w:rPr>
                      <w:rFonts w:ascii="Times New Roman" w:eastAsia="Times New Roman" w:hAnsi="Times New Roman" w:cs="Times New Roman"/>
                      <w:sz w:val="20"/>
                      <w:szCs w:val="20"/>
                      <w:lang w:eastAsia="fr-FR"/>
                    </w:rPr>
                  </w:pPr>
                </w:p>
              </w:tc>
            </w:tr>
          </w:tbl>
          <w:p w:rsidR="003D0558" w:rsidRPr="003D0558" w:rsidRDefault="003D0558" w:rsidP="003D0558">
            <w:pPr>
              <w:spacing w:after="0" w:line="240" w:lineRule="auto"/>
              <w:rPr>
                <w:rFonts w:ascii="Times New Roman" w:eastAsia="Times New Roman" w:hAnsi="Times New Roman" w:cs="Times New Roman"/>
                <w:sz w:val="24"/>
                <w:szCs w:val="24"/>
                <w:lang w:eastAsia="fr-FR"/>
              </w:rPr>
            </w:pPr>
          </w:p>
        </w:tc>
      </w:tr>
    </w:tbl>
    <w:p w:rsidR="003D0558" w:rsidRPr="003D0558" w:rsidRDefault="003D0558" w:rsidP="003D0558">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3D0558" w:rsidRPr="003D0558" w:rsidTr="003D055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1"/>
              <w:gridCol w:w="8829"/>
              <w:gridCol w:w="122"/>
            </w:tblGrid>
            <w:tr w:rsidR="003D0558" w:rsidRPr="003D0558">
              <w:tc>
                <w:tcPr>
                  <w:tcW w:w="150" w:type="dxa"/>
                  <w:tcBorders>
                    <w:top w:val="nil"/>
                    <w:left w:val="nil"/>
                    <w:bottom w:val="nil"/>
                    <w:right w:val="nil"/>
                  </w:tcBorders>
                  <w:shd w:val="clear" w:color="auto" w:fill="FFFFFF"/>
                  <w:vAlign w:val="center"/>
                  <w:hideMark/>
                </w:tcPr>
                <w:p w:rsidR="003D0558" w:rsidRPr="003D0558" w:rsidRDefault="003D0558" w:rsidP="003D0558">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29"/>
                  </w:tblGrid>
                  <w:tr w:rsidR="003D0558" w:rsidRPr="003D0558">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5529"/>
                          <w:gridCol w:w="3300"/>
                        </w:tblGrid>
                        <w:tr w:rsidR="003D0558" w:rsidRPr="003D0558">
                          <w:trPr>
                            <w:jc w:val="center"/>
                          </w:trPr>
                          <w:tc>
                            <w:tcPr>
                              <w:tcW w:w="3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5529"/>
                              </w:tblGrid>
                              <w:tr w:rsidR="003D0558" w:rsidRPr="003D055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929"/>
                                    </w:tblGrid>
                                    <w:tr w:rsidR="003D0558" w:rsidRPr="003D0558">
                                      <w:trPr>
                                        <w:jc w:val="center"/>
                                      </w:trPr>
                                      <w:tc>
                                        <w:tcPr>
                                          <w:tcW w:w="0" w:type="auto"/>
                                          <w:tcBorders>
                                            <w:top w:val="nil"/>
                                            <w:left w:val="nil"/>
                                            <w:bottom w:val="nil"/>
                                            <w:right w:val="nil"/>
                                          </w:tcBorders>
                                          <w:vAlign w:val="center"/>
                                          <w:hideMark/>
                                        </w:tcPr>
                                        <w:p w:rsidR="003D0558" w:rsidRPr="003D0558" w:rsidRDefault="003D0558" w:rsidP="003D0558">
                                          <w:pPr>
                                            <w:spacing w:after="0" w:line="330" w:lineRule="atLeast"/>
                                            <w:rPr>
                                              <w:rFonts w:ascii="Arial" w:eastAsia="Times New Roman" w:hAnsi="Arial" w:cs="Arial"/>
                                              <w:color w:val="393939"/>
                                              <w:sz w:val="26"/>
                                              <w:szCs w:val="26"/>
                                              <w:lang w:eastAsia="fr-FR"/>
                                            </w:rPr>
                                          </w:pPr>
                                          <w:r w:rsidRPr="003D0558">
                                            <w:rPr>
                                              <w:rFonts w:ascii="Arial" w:eastAsia="Times New Roman" w:hAnsi="Arial" w:cs="Arial"/>
                                              <w:b/>
                                              <w:bCs/>
                                              <w:color w:val="000000"/>
                                              <w:sz w:val="18"/>
                                              <w:szCs w:val="18"/>
                                              <w:bdr w:val="none" w:sz="0" w:space="0" w:color="auto" w:frame="1"/>
                                              <w:lang w:eastAsia="fr-FR"/>
                                            </w:rPr>
                                            <w:t>Ministère délégué chargé des Transports</w:t>
                                          </w:r>
                                        </w:p>
                                        <w:p w:rsidR="003D0558" w:rsidRPr="003D0558" w:rsidRDefault="003D0558" w:rsidP="003D0558">
                                          <w:pPr>
                                            <w:spacing w:after="0" w:line="330" w:lineRule="atLeast"/>
                                            <w:rPr>
                                              <w:rFonts w:ascii="Arial" w:eastAsia="Times New Roman" w:hAnsi="Arial" w:cs="Arial"/>
                                              <w:color w:val="393939"/>
                                              <w:sz w:val="26"/>
                                              <w:szCs w:val="26"/>
                                              <w:lang w:eastAsia="fr-FR"/>
                                            </w:rPr>
                                          </w:pPr>
                                          <w:r w:rsidRPr="003D0558">
                                            <w:rPr>
                                              <w:rFonts w:ascii="Arial" w:eastAsia="Times New Roman" w:hAnsi="Arial" w:cs="Arial"/>
                                              <w:b/>
                                              <w:bCs/>
                                              <w:color w:val="000000"/>
                                              <w:sz w:val="18"/>
                                              <w:szCs w:val="18"/>
                                              <w:bdr w:val="none" w:sz="0" w:space="0" w:color="auto" w:frame="1"/>
                                              <w:lang w:eastAsia="fr-FR"/>
                                            </w:rPr>
                                            <w:t>Cabinet de Monsieur Jean-Baptiste DJEBARRI</w:t>
                                          </w:r>
                                        </w:p>
                                        <w:p w:rsidR="003D0558" w:rsidRPr="003D0558" w:rsidRDefault="003D0558" w:rsidP="003D0558">
                                          <w:pPr>
                                            <w:spacing w:after="0" w:line="330" w:lineRule="atLeast"/>
                                            <w:rPr>
                                              <w:rFonts w:ascii="Arial" w:eastAsia="Times New Roman" w:hAnsi="Arial" w:cs="Arial"/>
                                              <w:color w:val="393939"/>
                                              <w:sz w:val="26"/>
                                              <w:szCs w:val="26"/>
                                              <w:lang w:eastAsia="fr-FR"/>
                                            </w:rPr>
                                          </w:pPr>
                                          <w:r w:rsidRPr="003D0558">
                                            <w:rPr>
                                              <w:rFonts w:ascii="Arial" w:eastAsia="Times New Roman" w:hAnsi="Arial" w:cs="Arial"/>
                                              <w:color w:val="000000"/>
                                              <w:sz w:val="18"/>
                                              <w:szCs w:val="18"/>
                                              <w:bdr w:val="none" w:sz="0" w:space="0" w:color="auto" w:frame="1"/>
                                              <w:lang w:eastAsia="fr-FR"/>
                                            </w:rPr>
                                            <w:t>Tél : 01 40 81 77 57</w:t>
                                          </w:r>
                                        </w:p>
                                        <w:p w:rsidR="003D0558" w:rsidRPr="003D0558" w:rsidRDefault="003D0558" w:rsidP="003D0558">
                                          <w:pPr>
                                            <w:spacing w:after="0" w:line="330" w:lineRule="atLeast"/>
                                            <w:rPr>
                                              <w:rFonts w:ascii="Arial" w:eastAsia="Times New Roman" w:hAnsi="Arial" w:cs="Arial"/>
                                              <w:color w:val="393939"/>
                                              <w:sz w:val="26"/>
                                              <w:szCs w:val="26"/>
                                              <w:lang w:eastAsia="fr-FR"/>
                                            </w:rPr>
                                          </w:pPr>
                                          <w:r w:rsidRPr="003D0558">
                                            <w:rPr>
                                              <w:rFonts w:ascii="Arial" w:eastAsia="Times New Roman" w:hAnsi="Arial" w:cs="Arial"/>
                                              <w:color w:val="000000"/>
                                              <w:sz w:val="18"/>
                                              <w:szCs w:val="18"/>
                                              <w:bdr w:val="none" w:sz="0" w:space="0" w:color="auto" w:frame="1"/>
                                              <w:lang w:eastAsia="fr-FR"/>
                                            </w:rPr>
                                            <w:t>Mél :</w:t>
                                          </w:r>
                                          <w:hyperlink r:id="rId7" w:tgtFrame="_blank" w:tooltip="Presse Transports" w:history="1">
                                            <w:r w:rsidRPr="003D0558">
                                              <w:rPr>
                                                <w:rFonts w:ascii="Arial" w:eastAsia="Times New Roman" w:hAnsi="Arial" w:cs="Arial"/>
                                                <w:color w:val="0595D6"/>
                                                <w:sz w:val="18"/>
                                                <w:szCs w:val="18"/>
                                                <w:u w:val="single"/>
                                                <w:bdr w:val="none" w:sz="0" w:space="0" w:color="auto" w:frame="1"/>
                                                <w:lang w:eastAsia="fr-FR"/>
                                              </w:rPr>
                                              <w:t> secretariat.beyret@transports.gouv.fr</w:t>
                                            </w:r>
                                          </w:hyperlink>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rPr>
                                  <w:rFonts w:ascii="Times New Roman" w:eastAsia="Times New Roman" w:hAnsi="Times New Roman" w:cs="Times New Roman"/>
                                  <w:sz w:val="24"/>
                                  <w:szCs w:val="24"/>
                                  <w:lang w:eastAsia="fr-FR"/>
                                </w:rPr>
                              </w:pPr>
                            </w:p>
                          </w:tc>
                          <w:tc>
                            <w:tcPr>
                              <w:tcW w:w="1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300"/>
                              </w:tblGrid>
                              <w:tr w:rsidR="003D0558" w:rsidRPr="003D0558">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8"/>
                                    </w:tblGrid>
                                    <w:tr w:rsidR="003D0558" w:rsidRPr="003D0558">
                                      <w:trPr>
                                        <w:trHeight w:val="990"/>
                                        <w:jc w:val="center"/>
                                      </w:trPr>
                                      <w:tc>
                                        <w:tcPr>
                                          <w:tcW w:w="0" w:type="auto"/>
                                          <w:tcBorders>
                                            <w:top w:val="nil"/>
                                            <w:left w:val="nil"/>
                                            <w:bottom w:val="nil"/>
                                            <w:right w:val="nil"/>
                                          </w:tcBorders>
                                          <w:vAlign w:val="center"/>
                                          <w:hideMark/>
                                        </w:tcPr>
                                        <w:p w:rsidR="003D0558" w:rsidRPr="003D0558" w:rsidRDefault="003D0558" w:rsidP="003D0558">
                                          <w:pPr>
                                            <w:spacing w:after="0" w:line="990" w:lineRule="atLeast"/>
                                            <w:rPr>
                                              <w:rFonts w:ascii="Times New Roman" w:eastAsia="Times New Roman" w:hAnsi="Times New Roman" w:cs="Times New Roman"/>
                                              <w:sz w:val="99"/>
                                              <w:szCs w:val="99"/>
                                              <w:lang w:eastAsia="fr-FR"/>
                                            </w:rPr>
                                          </w:pPr>
                                          <w:r w:rsidRPr="003D0558">
                                            <w:rPr>
                                              <w:rFonts w:ascii="Times New Roman" w:eastAsia="Times New Roman" w:hAnsi="Times New Roman" w:cs="Times New Roman"/>
                                              <w:sz w:val="99"/>
                                              <w:szCs w:val="99"/>
                                              <w:lang w:eastAsia="fr-FR"/>
                                            </w:rPr>
                                            <w:t> </w:t>
                                          </w:r>
                                        </w:p>
                                      </w:tc>
                                    </w:tr>
                                  </w:tbl>
                                  <w:p w:rsidR="003D0558" w:rsidRPr="003D0558" w:rsidRDefault="003D0558" w:rsidP="003D0558">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2700"/>
                                    </w:tblGrid>
                                    <w:tr w:rsidR="003D0558" w:rsidRPr="003D0558">
                                      <w:trPr>
                                        <w:jc w:val="center"/>
                                      </w:trPr>
                                      <w:tc>
                                        <w:tcPr>
                                          <w:tcW w:w="0" w:type="auto"/>
                                          <w:tcBorders>
                                            <w:top w:val="nil"/>
                                            <w:left w:val="nil"/>
                                            <w:bottom w:val="nil"/>
                                            <w:right w:val="nil"/>
                                          </w:tcBorders>
                                          <w:vAlign w:val="center"/>
                                          <w:hideMark/>
                                        </w:tcPr>
                                        <w:p w:rsidR="003D0558" w:rsidRPr="003D0558" w:rsidRDefault="003D0558" w:rsidP="003D0558">
                                          <w:pPr>
                                            <w:spacing w:after="0" w:line="330" w:lineRule="atLeast"/>
                                            <w:jc w:val="right"/>
                                            <w:rPr>
                                              <w:rFonts w:ascii="Arial" w:eastAsia="Times New Roman" w:hAnsi="Arial" w:cs="Arial"/>
                                              <w:color w:val="393939"/>
                                              <w:sz w:val="26"/>
                                              <w:szCs w:val="26"/>
                                              <w:lang w:eastAsia="fr-FR"/>
                                            </w:rPr>
                                          </w:pPr>
                                          <w:r w:rsidRPr="003D0558">
                                            <w:rPr>
                                              <w:rFonts w:ascii="Arial" w:eastAsia="Times New Roman" w:hAnsi="Arial" w:cs="Arial"/>
                                              <w:color w:val="000000"/>
                                              <w:sz w:val="18"/>
                                              <w:szCs w:val="18"/>
                                              <w:bdr w:val="none" w:sz="0" w:space="0" w:color="auto" w:frame="1"/>
                                              <w:lang w:eastAsia="fr-FR"/>
                                            </w:rPr>
                                            <w:t>246 boulevard Saint Germain</w:t>
                                          </w:r>
                                        </w:p>
                                        <w:p w:rsidR="003D0558" w:rsidRPr="003D0558" w:rsidRDefault="003D0558" w:rsidP="003D0558">
                                          <w:pPr>
                                            <w:spacing w:after="0" w:line="330" w:lineRule="atLeast"/>
                                            <w:jc w:val="right"/>
                                            <w:rPr>
                                              <w:rFonts w:ascii="Arial" w:eastAsia="Times New Roman" w:hAnsi="Arial" w:cs="Arial"/>
                                              <w:color w:val="393939"/>
                                              <w:sz w:val="26"/>
                                              <w:szCs w:val="26"/>
                                              <w:lang w:eastAsia="fr-FR"/>
                                            </w:rPr>
                                          </w:pPr>
                                          <w:r w:rsidRPr="003D0558">
                                            <w:rPr>
                                              <w:rFonts w:ascii="Arial" w:eastAsia="Times New Roman" w:hAnsi="Arial" w:cs="Arial"/>
                                              <w:color w:val="000000"/>
                                              <w:sz w:val="18"/>
                                              <w:szCs w:val="18"/>
                                              <w:bdr w:val="none" w:sz="0" w:space="0" w:color="auto" w:frame="1"/>
                                              <w:lang w:eastAsia="fr-FR"/>
                                            </w:rPr>
                                            <w:t>75007 PARIS</w:t>
                                          </w: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D0558" w:rsidRPr="003D0558" w:rsidRDefault="003D0558" w:rsidP="003D0558">
                  <w:pPr>
                    <w:spacing w:after="0" w:line="240" w:lineRule="auto"/>
                    <w:jc w:val="center"/>
                    <w:rPr>
                      <w:rFonts w:ascii="Times New Roman" w:eastAsia="Times New Roman" w:hAnsi="Times New Roman" w:cs="Times New Roman"/>
                      <w:sz w:val="20"/>
                      <w:szCs w:val="20"/>
                      <w:lang w:eastAsia="fr-FR"/>
                    </w:rPr>
                  </w:pPr>
                </w:p>
              </w:tc>
            </w:tr>
          </w:tbl>
          <w:p w:rsidR="003D0558" w:rsidRPr="003D0558" w:rsidRDefault="003D0558" w:rsidP="003D0558">
            <w:pPr>
              <w:spacing w:after="0" w:line="240" w:lineRule="auto"/>
              <w:rPr>
                <w:rFonts w:ascii="Times New Roman" w:eastAsia="Times New Roman" w:hAnsi="Times New Roman" w:cs="Times New Roman"/>
                <w:sz w:val="24"/>
                <w:szCs w:val="24"/>
                <w:lang w:eastAsia="fr-FR"/>
              </w:rPr>
            </w:pPr>
          </w:p>
        </w:tc>
      </w:tr>
      <w:tr w:rsidR="003D0558" w:rsidRPr="003D0558" w:rsidTr="003D055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27"/>
              <w:gridCol w:w="8818"/>
              <w:gridCol w:w="127"/>
            </w:tblGrid>
            <w:tr w:rsidR="003D0558" w:rsidRPr="003D0558">
              <w:tc>
                <w:tcPr>
                  <w:tcW w:w="150" w:type="dxa"/>
                  <w:tcBorders>
                    <w:top w:val="nil"/>
                    <w:left w:val="nil"/>
                    <w:bottom w:val="nil"/>
                    <w:right w:val="nil"/>
                  </w:tcBorders>
                  <w:shd w:val="clear" w:color="auto" w:fill="FFFFFF"/>
                  <w:vAlign w:val="center"/>
                  <w:hideMark/>
                </w:tcPr>
                <w:p w:rsidR="003D0558" w:rsidRPr="003D0558" w:rsidRDefault="003D0558" w:rsidP="003D0558">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8"/>
                  </w:tblGrid>
                  <w:tr w:rsidR="003D0558" w:rsidRPr="003D0558">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5522"/>
                          <w:gridCol w:w="3296"/>
                        </w:tblGrid>
                        <w:tr w:rsidR="003D0558" w:rsidRPr="003D0558">
                          <w:trPr>
                            <w:jc w:val="center"/>
                          </w:trPr>
                          <w:tc>
                            <w:tcPr>
                              <w:tcW w:w="3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5522"/>
                              </w:tblGrid>
                              <w:tr w:rsidR="003D0558" w:rsidRPr="003D055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4922"/>
                                    </w:tblGrid>
                                    <w:tr w:rsidR="003D0558" w:rsidRPr="003D0558">
                                      <w:trPr>
                                        <w:jc w:val="center"/>
                                      </w:trPr>
                                      <w:tc>
                                        <w:tcPr>
                                          <w:tcW w:w="0" w:type="auto"/>
                                          <w:tcBorders>
                                            <w:top w:val="nil"/>
                                            <w:left w:val="nil"/>
                                            <w:bottom w:val="nil"/>
                                            <w:right w:val="nil"/>
                                          </w:tcBorders>
                                          <w:vAlign w:val="center"/>
                                          <w:hideMark/>
                                        </w:tcPr>
                                        <w:p w:rsidR="003D0558" w:rsidRPr="003D0558" w:rsidRDefault="003D0558" w:rsidP="003D0558">
                                          <w:pPr>
                                            <w:spacing w:after="0" w:line="330" w:lineRule="atLeast"/>
                                            <w:rPr>
                                              <w:rFonts w:ascii="Arial" w:eastAsia="Times New Roman" w:hAnsi="Arial" w:cs="Arial"/>
                                              <w:color w:val="393939"/>
                                              <w:sz w:val="26"/>
                                              <w:szCs w:val="26"/>
                                              <w:lang w:eastAsia="fr-FR"/>
                                            </w:rPr>
                                          </w:pPr>
                                          <w:r w:rsidRPr="003D0558">
                                            <w:rPr>
                                              <w:rFonts w:ascii="Arial" w:eastAsia="Times New Roman" w:hAnsi="Arial" w:cs="Arial"/>
                                              <w:b/>
                                              <w:bCs/>
                                              <w:color w:val="000000"/>
                                              <w:sz w:val="18"/>
                                              <w:szCs w:val="18"/>
                                              <w:bdr w:val="none" w:sz="0" w:space="0" w:color="auto" w:frame="1"/>
                                              <w:lang w:eastAsia="fr-FR"/>
                                            </w:rPr>
                                            <w:t>Secrétariat d'Etat chargé des retraites et de la santé au travail</w:t>
                                          </w:r>
                                        </w:p>
                                        <w:p w:rsidR="003D0558" w:rsidRPr="003D0558" w:rsidRDefault="003D0558" w:rsidP="003D0558">
                                          <w:pPr>
                                            <w:spacing w:after="0" w:line="330" w:lineRule="atLeast"/>
                                            <w:rPr>
                                              <w:rFonts w:ascii="Arial" w:eastAsia="Times New Roman" w:hAnsi="Arial" w:cs="Arial"/>
                                              <w:color w:val="393939"/>
                                              <w:sz w:val="26"/>
                                              <w:szCs w:val="26"/>
                                              <w:lang w:eastAsia="fr-FR"/>
                                            </w:rPr>
                                          </w:pPr>
                                          <w:r w:rsidRPr="003D0558">
                                            <w:rPr>
                                              <w:rFonts w:ascii="Arial" w:eastAsia="Times New Roman" w:hAnsi="Arial" w:cs="Arial"/>
                                              <w:b/>
                                              <w:bCs/>
                                              <w:color w:val="000000"/>
                                              <w:sz w:val="18"/>
                                              <w:szCs w:val="18"/>
                                              <w:bdr w:val="none" w:sz="0" w:space="0" w:color="auto" w:frame="1"/>
                                              <w:lang w:eastAsia="fr-FR"/>
                                            </w:rPr>
                                            <w:t>Cabinet de Monsieur Laurent PIETRASZEWSKI</w:t>
                                          </w:r>
                                        </w:p>
                                        <w:p w:rsidR="003D0558" w:rsidRPr="003D0558" w:rsidRDefault="003D0558" w:rsidP="003D0558">
                                          <w:pPr>
                                            <w:spacing w:after="0" w:line="330" w:lineRule="atLeast"/>
                                            <w:rPr>
                                              <w:rFonts w:ascii="Arial" w:eastAsia="Times New Roman" w:hAnsi="Arial" w:cs="Arial"/>
                                              <w:color w:val="393939"/>
                                              <w:sz w:val="26"/>
                                              <w:szCs w:val="26"/>
                                              <w:lang w:eastAsia="fr-FR"/>
                                            </w:rPr>
                                          </w:pPr>
                                          <w:r w:rsidRPr="003D0558">
                                            <w:rPr>
                                              <w:rFonts w:ascii="Arial" w:eastAsia="Times New Roman" w:hAnsi="Arial" w:cs="Arial"/>
                                              <w:color w:val="000000"/>
                                              <w:sz w:val="18"/>
                                              <w:szCs w:val="18"/>
                                              <w:bdr w:val="none" w:sz="0" w:space="0" w:color="auto" w:frame="1"/>
                                              <w:lang w:eastAsia="fr-FR"/>
                                            </w:rPr>
                                            <w:lastRenderedPageBreak/>
                                            <w:t>Tél : 01 49 55 31 79</w:t>
                                          </w:r>
                                        </w:p>
                                        <w:p w:rsidR="003D0558" w:rsidRPr="003D0558" w:rsidRDefault="003D0558" w:rsidP="003D0558">
                                          <w:pPr>
                                            <w:spacing w:after="0" w:line="330" w:lineRule="atLeast"/>
                                            <w:rPr>
                                              <w:rFonts w:ascii="Arial" w:eastAsia="Times New Roman" w:hAnsi="Arial" w:cs="Arial"/>
                                              <w:color w:val="393939"/>
                                              <w:sz w:val="26"/>
                                              <w:szCs w:val="26"/>
                                              <w:lang w:eastAsia="fr-FR"/>
                                            </w:rPr>
                                          </w:pPr>
                                          <w:r w:rsidRPr="003D0558">
                                            <w:rPr>
                                              <w:rFonts w:ascii="Arial" w:eastAsia="Times New Roman" w:hAnsi="Arial" w:cs="Arial"/>
                                              <w:color w:val="000000"/>
                                              <w:sz w:val="18"/>
                                              <w:szCs w:val="18"/>
                                              <w:bdr w:val="none" w:sz="0" w:space="0" w:color="auto" w:frame="1"/>
                                              <w:lang w:eastAsia="fr-FR"/>
                                            </w:rPr>
                                            <w:t>Mél :</w:t>
                                          </w:r>
                                          <w:hyperlink r:id="rId8" w:tgtFrame="_blank" w:tooltip="Presse Retraites" w:history="1">
                                            <w:r w:rsidRPr="003D0558">
                                              <w:rPr>
                                                <w:rFonts w:ascii="Arial" w:eastAsia="Times New Roman" w:hAnsi="Arial" w:cs="Arial"/>
                                                <w:color w:val="0595D6"/>
                                                <w:sz w:val="18"/>
                                                <w:szCs w:val="18"/>
                                                <w:u w:val="single"/>
                                                <w:bdr w:val="none" w:sz="0" w:space="0" w:color="auto" w:frame="1"/>
                                                <w:lang w:eastAsia="fr-FR"/>
                                              </w:rPr>
                                              <w:t> communication-retraites@retraites.gouv.fr</w:t>
                                            </w:r>
                                          </w:hyperlink>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rPr>
                                  <w:rFonts w:ascii="Times New Roman" w:eastAsia="Times New Roman" w:hAnsi="Times New Roman" w:cs="Times New Roman"/>
                                  <w:sz w:val="24"/>
                                  <w:szCs w:val="24"/>
                                  <w:lang w:eastAsia="fr-FR"/>
                                </w:rPr>
                              </w:pPr>
                            </w:p>
                          </w:tc>
                          <w:tc>
                            <w:tcPr>
                              <w:tcW w:w="185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3296"/>
                              </w:tblGrid>
                              <w:tr w:rsidR="003D0558" w:rsidRPr="003D0558">
                                <w:tc>
                                  <w:tcPr>
                                    <w:tcW w:w="0" w:type="auto"/>
                                    <w:tcBorders>
                                      <w:top w:val="nil"/>
                                      <w:left w:val="nil"/>
                                      <w:bottom w:val="nil"/>
                                      <w:right w:val="nil"/>
                                    </w:tcBorders>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6"/>
                                    </w:tblGrid>
                                    <w:tr w:rsidR="003D0558" w:rsidRPr="003D0558">
                                      <w:trPr>
                                        <w:trHeight w:val="990"/>
                                        <w:jc w:val="center"/>
                                      </w:trPr>
                                      <w:tc>
                                        <w:tcPr>
                                          <w:tcW w:w="0" w:type="auto"/>
                                          <w:tcBorders>
                                            <w:top w:val="nil"/>
                                            <w:left w:val="nil"/>
                                            <w:bottom w:val="nil"/>
                                            <w:right w:val="nil"/>
                                          </w:tcBorders>
                                          <w:vAlign w:val="center"/>
                                          <w:hideMark/>
                                        </w:tcPr>
                                        <w:p w:rsidR="003D0558" w:rsidRPr="003D0558" w:rsidRDefault="003D0558" w:rsidP="003D0558">
                                          <w:pPr>
                                            <w:spacing w:after="0" w:line="990" w:lineRule="atLeast"/>
                                            <w:rPr>
                                              <w:rFonts w:ascii="Times New Roman" w:eastAsia="Times New Roman" w:hAnsi="Times New Roman" w:cs="Times New Roman"/>
                                              <w:sz w:val="99"/>
                                              <w:szCs w:val="99"/>
                                              <w:lang w:eastAsia="fr-FR"/>
                                            </w:rPr>
                                          </w:pPr>
                                        </w:p>
                                      </w:tc>
                                    </w:tr>
                                  </w:tbl>
                                  <w:p w:rsidR="003D0558" w:rsidRPr="003D0558" w:rsidRDefault="003D0558" w:rsidP="003D0558">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Mar>
                                        <w:left w:w="0" w:type="dxa"/>
                                        <w:right w:w="0" w:type="dxa"/>
                                      </w:tblCellMar>
                                      <w:tblLook w:val="04A0" w:firstRow="1" w:lastRow="0" w:firstColumn="1" w:lastColumn="0" w:noHBand="0" w:noVBand="1"/>
                                    </w:tblPr>
                                    <w:tblGrid>
                                      <w:gridCol w:w="2696"/>
                                    </w:tblGrid>
                                    <w:tr w:rsidR="003D0558" w:rsidRPr="003D0558">
                                      <w:trPr>
                                        <w:jc w:val="center"/>
                                      </w:trPr>
                                      <w:tc>
                                        <w:tcPr>
                                          <w:tcW w:w="0" w:type="auto"/>
                                          <w:tcBorders>
                                            <w:top w:val="nil"/>
                                            <w:left w:val="nil"/>
                                            <w:bottom w:val="nil"/>
                                            <w:right w:val="nil"/>
                                          </w:tcBorders>
                                          <w:vAlign w:val="center"/>
                                          <w:hideMark/>
                                        </w:tcPr>
                                        <w:p w:rsidR="003D0558" w:rsidRPr="003D0558" w:rsidRDefault="003D0558" w:rsidP="003D0558">
                                          <w:pPr>
                                            <w:spacing w:after="0" w:line="330" w:lineRule="atLeast"/>
                                            <w:jc w:val="right"/>
                                            <w:rPr>
                                              <w:rFonts w:ascii="Arial" w:eastAsia="Times New Roman" w:hAnsi="Arial" w:cs="Arial"/>
                                              <w:color w:val="393939"/>
                                              <w:sz w:val="26"/>
                                              <w:szCs w:val="26"/>
                                              <w:lang w:eastAsia="fr-FR"/>
                                            </w:rPr>
                                          </w:pPr>
                                          <w:r w:rsidRPr="003D0558">
                                            <w:rPr>
                                              <w:rFonts w:ascii="Arial" w:eastAsia="Times New Roman" w:hAnsi="Arial" w:cs="Arial"/>
                                              <w:color w:val="000000"/>
                                              <w:sz w:val="18"/>
                                              <w:szCs w:val="18"/>
                                              <w:bdr w:val="none" w:sz="0" w:space="0" w:color="auto" w:frame="1"/>
                                              <w:lang w:eastAsia="fr-FR"/>
                                            </w:rPr>
                                            <w:lastRenderedPageBreak/>
                                            <w:t>127 rue de Grenelle</w:t>
                                          </w:r>
                                        </w:p>
                                        <w:p w:rsidR="003D0558" w:rsidRPr="003D0558" w:rsidRDefault="003D0558" w:rsidP="003D0558">
                                          <w:pPr>
                                            <w:spacing w:after="0" w:line="330" w:lineRule="atLeast"/>
                                            <w:jc w:val="right"/>
                                            <w:rPr>
                                              <w:rFonts w:ascii="Arial" w:eastAsia="Times New Roman" w:hAnsi="Arial" w:cs="Arial"/>
                                              <w:color w:val="393939"/>
                                              <w:sz w:val="26"/>
                                              <w:szCs w:val="26"/>
                                              <w:lang w:eastAsia="fr-FR"/>
                                            </w:rPr>
                                          </w:pPr>
                                          <w:r w:rsidRPr="003D0558">
                                            <w:rPr>
                                              <w:rFonts w:ascii="Arial" w:eastAsia="Times New Roman" w:hAnsi="Arial" w:cs="Arial"/>
                                              <w:color w:val="000000"/>
                                              <w:sz w:val="18"/>
                                              <w:szCs w:val="18"/>
                                              <w:bdr w:val="none" w:sz="0" w:space="0" w:color="auto" w:frame="1"/>
                                              <w:lang w:eastAsia="fr-FR"/>
                                            </w:rPr>
                                            <w:t>75007 PARIS</w:t>
                                          </w: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D0558" w:rsidRPr="003D0558" w:rsidRDefault="003D0558" w:rsidP="003D0558">
                  <w:pPr>
                    <w:spacing w:after="0" w:line="240" w:lineRule="auto"/>
                    <w:jc w:val="center"/>
                    <w:rPr>
                      <w:rFonts w:ascii="Times New Roman" w:eastAsia="Times New Roman" w:hAnsi="Times New Roman" w:cs="Times New Roman"/>
                      <w:sz w:val="20"/>
                      <w:szCs w:val="20"/>
                      <w:lang w:eastAsia="fr-FR"/>
                    </w:rPr>
                  </w:pPr>
                </w:p>
              </w:tc>
            </w:tr>
          </w:tbl>
          <w:p w:rsidR="003D0558" w:rsidRPr="003D0558" w:rsidRDefault="003D0558" w:rsidP="003D0558">
            <w:pPr>
              <w:spacing w:after="0" w:line="240" w:lineRule="auto"/>
              <w:rPr>
                <w:rFonts w:ascii="Times New Roman" w:eastAsia="Times New Roman" w:hAnsi="Times New Roman" w:cs="Times New Roman"/>
                <w:sz w:val="24"/>
                <w:szCs w:val="24"/>
                <w:lang w:eastAsia="fr-FR"/>
              </w:rPr>
            </w:pPr>
          </w:p>
        </w:tc>
      </w:tr>
    </w:tbl>
    <w:p w:rsidR="003D0558" w:rsidRPr="003D0558" w:rsidRDefault="003D0558" w:rsidP="003D0558">
      <w:pPr>
        <w:shd w:val="clear" w:color="auto" w:fill="FFFFFF"/>
        <w:spacing w:after="0" w:line="240" w:lineRule="auto"/>
        <w:rPr>
          <w:rFonts w:ascii="Times New Roman" w:eastAsia="Times New Roman" w:hAnsi="Times New Roman" w:cs="Times New Roman"/>
          <w:vanish/>
          <w:color w:val="000000"/>
          <w:sz w:val="27"/>
          <w:szCs w:val="27"/>
          <w:lang w:eastAsia="fr-FR"/>
        </w:rPr>
      </w:pPr>
    </w:p>
    <w:tbl>
      <w:tblPr>
        <w:tblW w:w="5000" w:type="pct"/>
        <w:tblCellMar>
          <w:left w:w="0" w:type="dxa"/>
          <w:right w:w="0" w:type="dxa"/>
        </w:tblCellMar>
        <w:tblLook w:val="04A0" w:firstRow="1" w:lastRow="0" w:firstColumn="1" w:lastColumn="0" w:noHBand="0" w:noVBand="1"/>
      </w:tblPr>
      <w:tblGrid>
        <w:gridCol w:w="9072"/>
      </w:tblGrid>
      <w:tr w:rsidR="003D0558" w:rsidRPr="003D0558" w:rsidTr="003D0558">
        <w:tc>
          <w:tcPr>
            <w:tcW w:w="0" w:type="auto"/>
            <w:tcBorders>
              <w:top w:val="nil"/>
              <w:left w:val="nil"/>
              <w:bottom w:val="nil"/>
              <w:right w:val="nil"/>
            </w:tcBorders>
            <w:vAlign w:val="center"/>
            <w:hideMark/>
          </w:tcPr>
          <w:tbl>
            <w:tblPr>
              <w:tblW w:w="0" w:type="auto"/>
              <w:tblCellMar>
                <w:left w:w="0" w:type="dxa"/>
                <w:right w:w="0" w:type="dxa"/>
              </w:tblCellMar>
              <w:tblLook w:val="04A0" w:firstRow="1" w:lastRow="0" w:firstColumn="1" w:lastColumn="0" w:noHBand="0" w:noVBand="1"/>
            </w:tblPr>
            <w:tblGrid>
              <w:gridCol w:w="132"/>
              <w:gridCol w:w="8809"/>
              <w:gridCol w:w="131"/>
            </w:tblGrid>
            <w:tr w:rsidR="003D0558" w:rsidRPr="003D0558">
              <w:tc>
                <w:tcPr>
                  <w:tcW w:w="150" w:type="dxa"/>
                  <w:tcBorders>
                    <w:top w:val="nil"/>
                    <w:left w:val="nil"/>
                    <w:bottom w:val="nil"/>
                    <w:right w:val="nil"/>
                  </w:tcBorders>
                  <w:shd w:val="clear" w:color="auto" w:fill="FFFFFF"/>
                  <w:vAlign w:val="center"/>
                  <w:hideMark/>
                </w:tcPr>
                <w:p w:rsidR="003D0558" w:rsidRPr="003D0558" w:rsidRDefault="003D0558" w:rsidP="003D0558">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3D0558" w:rsidRPr="003D0558">
                    <w:trPr>
                      <w:jc w:val="center"/>
                    </w:trPr>
                    <w:tc>
                      <w:tcPr>
                        <w:tcW w:w="0" w:type="auto"/>
                        <w:tcBorders>
                          <w:top w:val="nil"/>
                          <w:left w:val="nil"/>
                          <w:bottom w:val="nil"/>
                          <w:right w:val="nil"/>
                        </w:tcBorders>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3D0558" w:rsidRPr="003D0558">
                          <w:trPr>
                            <w:jc w:val="center"/>
                          </w:trPr>
                          <w:tc>
                            <w:tcPr>
                              <w:tcW w:w="50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3D0558" w:rsidRPr="003D055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09"/>
                                    </w:tblGrid>
                                    <w:tr w:rsidR="003D0558" w:rsidRPr="003D0558">
                                      <w:trPr>
                                        <w:jc w:val="center"/>
                                      </w:trPr>
                                      <w:tc>
                                        <w:tcPr>
                                          <w:tcW w:w="0" w:type="auto"/>
                                          <w:tcBorders>
                                            <w:top w:val="nil"/>
                                            <w:left w:val="nil"/>
                                            <w:bottom w:val="nil"/>
                                            <w:right w:val="nil"/>
                                          </w:tcBorders>
                                          <w:vAlign w:val="center"/>
                                          <w:hideMark/>
                                        </w:tcPr>
                                        <w:p w:rsidR="003D0558" w:rsidRPr="003D0558" w:rsidRDefault="003D0558" w:rsidP="003D0558">
                                          <w:pPr>
                                            <w:spacing w:after="0" w:line="225" w:lineRule="atLeast"/>
                                            <w:jc w:val="center"/>
                                            <w:rPr>
                                              <w:rFonts w:ascii="Arial" w:eastAsia="Times New Roman" w:hAnsi="Arial" w:cs="Arial"/>
                                              <w:color w:val="393939"/>
                                              <w:sz w:val="26"/>
                                              <w:szCs w:val="26"/>
                                              <w:lang w:eastAsia="fr-FR"/>
                                            </w:rPr>
                                          </w:pPr>
                                          <w:r w:rsidRPr="003D0558">
                                            <w:rPr>
                                              <w:rFonts w:ascii="Arial" w:eastAsia="Times New Roman" w:hAnsi="Arial" w:cs="Arial"/>
                                              <w:color w:val="000000"/>
                                              <w:sz w:val="17"/>
                                              <w:szCs w:val="17"/>
                                              <w:bdr w:val="none" w:sz="0" w:space="0" w:color="auto" w:frame="1"/>
                                              <w:lang w:eastAsia="fr-FR"/>
                                            </w:rPr>
                                            <w:t>Conformément à la loi informatique et libertés du 06/01/1978 (art.27) et au Règlement Général sur la Protection des Données (Règlement UE 2016/679) ou « RGPD », vous disposez d'un droit d'accès et de rectification des données vou</w:t>
                                          </w:r>
                                          <w:r w:rsidRPr="003D0558">
                                            <w:rPr>
                                              <w:rFonts w:ascii="Arial" w:eastAsia="Times New Roman" w:hAnsi="Arial" w:cs="Arial"/>
                                              <w:color w:val="393939"/>
                                              <w:sz w:val="17"/>
                                              <w:szCs w:val="17"/>
                                              <w:bdr w:val="none" w:sz="0" w:space="0" w:color="auto" w:frame="1"/>
                                              <w:lang w:eastAsia="fr-FR"/>
                                            </w:rPr>
                                            <w:t>s </w:t>
                                          </w:r>
                                          <w:r w:rsidRPr="003D0558">
                                            <w:rPr>
                                              <w:rFonts w:ascii="Arial" w:eastAsia="Times New Roman" w:hAnsi="Arial" w:cs="Arial"/>
                                              <w:color w:val="000000"/>
                                              <w:sz w:val="17"/>
                                              <w:szCs w:val="17"/>
                                              <w:bdr w:val="none" w:sz="0" w:space="0" w:color="auto" w:frame="1"/>
                                              <w:lang w:eastAsia="fr-FR"/>
                                            </w:rPr>
                                            <w:t>concernant. Vous pouvez exercer vos droits en adressant un e-mail à l’adresse</w:t>
                                          </w:r>
                                          <w:r w:rsidRPr="003D0558">
                                            <w:rPr>
                                              <w:rFonts w:ascii="Arial" w:eastAsia="Times New Roman" w:hAnsi="Arial" w:cs="Arial"/>
                                              <w:color w:val="393939"/>
                                              <w:sz w:val="17"/>
                                              <w:szCs w:val="17"/>
                                              <w:bdr w:val="none" w:sz="0" w:space="0" w:color="auto" w:frame="1"/>
                                              <w:lang w:eastAsia="fr-FR"/>
                                            </w:rPr>
                                            <w:t> </w:t>
                                          </w:r>
                                          <w:hyperlink r:id="rId9" w:tgtFrame="_blank" w:history="1">
                                            <w:r w:rsidRPr="003D0558">
                                              <w:rPr>
                                                <w:rFonts w:ascii="Arial" w:eastAsia="Times New Roman" w:hAnsi="Arial" w:cs="Arial"/>
                                                <w:color w:val="0595D6"/>
                                                <w:sz w:val="17"/>
                                                <w:szCs w:val="17"/>
                                                <w:u w:val="single"/>
                                                <w:bdr w:val="none" w:sz="0" w:space="0" w:color="auto" w:frame="1"/>
                                                <w:lang w:eastAsia="fr-FR"/>
                                              </w:rPr>
                                              <w:t>DDC-RGPD-CAB@ddc.social.gouv.fr</w:t>
                                            </w:r>
                                          </w:hyperlink>
                                          <w:r w:rsidRPr="003D0558">
                                            <w:rPr>
                                              <w:rFonts w:ascii="Arial" w:eastAsia="Times New Roman" w:hAnsi="Arial" w:cs="Arial"/>
                                              <w:color w:val="393939"/>
                                              <w:sz w:val="17"/>
                                              <w:szCs w:val="17"/>
                                              <w:bdr w:val="none" w:sz="0" w:space="0" w:color="auto" w:frame="1"/>
                                              <w:lang w:eastAsia="fr-FR"/>
                                            </w:rPr>
                                            <w:t>.</w:t>
                                          </w: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shd w:val="clear" w:color="auto" w:fill="FFFFFF"/>
                  <w:vAlign w:val="center"/>
                  <w:hideMark/>
                </w:tcPr>
                <w:p w:rsidR="003D0558" w:rsidRPr="003D0558" w:rsidRDefault="003D0558" w:rsidP="003D0558">
                  <w:pPr>
                    <w:spacing w:after="0" w:line="240" w:lineRule="auto"/>
                    <w:jc w:val="center"/>
                    <w:rPr>
                      <w:rFonts w:ascii="Times New Roman" w:eastAsia="Times New Roman" w:hAnsi="Times New Roman" w:cs="Times New Roman"/>
                      <w:sz w:val="20"/>
                      <w:szCs w:val="20"/>
                      <w:lang w:eastAsia="fr-FR"/>
                    </w:rPr>
                  </w:pPr>
                </w:p>
              </w:tc>
            </w:tr>
          </w:tbl>
          <w:p w:rsidR="003D0558" w:rsidRPr="003D0558" w:rsidRDefault="003D0558" w:rsidP="003D0558">
            <w:pPr>
              <w:spacing w:after="0" w:line="240" w:lineRule="auto"/>
              <w:rPr>
                <w:rFonts w:ascii="Times New Roman" w:eastAsia="Times New Roman" w:hAnsi="Times New Roman" w:cs="Times New Roman"/>
                <w:vanish/>
                <w:sz w:val="24"/>
                <w:szCs w:val="24"/>
                <w:lang w:eastAsia="fr-FR"/>
              </w:rPr>
            </w:pPr>
          </w:p>
          <w:tbl>
            <w:tblPr>
              <w:tblW w:w="5000" w:type="pct"/>
              <w:tblCellMar>
                <w:left w:w="0" w:type="dxa"/>
                <w:right w:w="0" w:type="dxa"/>
              </w:tblCellMar>
              <w:tblLook w:val="04A0" w:firstRow="1" w:lastRow="0" w:firstColumn="1" w:lastColumn="0" w:noHBand="0" w:noVBand="1"/>
            </w:tblPr>
            <w:tblGrid>
              <w:gridCol w:w="9072"/>
            </w:tblGrid>
            <w:tr w:rsidR="003D0558" w:rsidRPr="003D0558">
              <w:trPr>
                <w:trHeight w:val="150"/>
              </w:trPr>
              <w:tc>
                <w:tcPr>
                  <w:tcW w:w="9750" w:type="dxa"/>
                  <w:tcBorders>
                    <w:top w:val="nil"/>
                    <w:left w:val="nil"/>
                    <w:bottom w:val="nil"/>
                    <w:right w:val="nil"/>
                  </w:tcBorders>
                  <w:shd w:val="clear" w:color="auto" w:fill="FFFFFF"/>
                  <w:tcMar>
                    <w:top w:w="0" w:type="dxa"/>
                    <w:left w:w="150" w:type="dxa"/>
                    <w:bottom w:w="0" w:type="dxa"/>
                    <w:right w:w="150" w:type="dxa"/>
                  </w:tcMar>
                  <w:vAlign w:val="center"/>
                  <w:hideMark/>
                </w:tcPr>
                <w:p w:rsidR="003D0558" w:rsidRPr="003D0558" w:rsidRDefault="003D0558" w:rsidP="003D0558">
                  <w:pPr>
                    <w:spacing w:after="0" w:line="150" w:lineRule="atLeast"/>
                    <w:rPr>
                      <w:rFonts w:ascii="Times New Roman" w:eastAsia="Times New Roman" w:hAnsi="Times New Roman" w:cs="Times New Roman"/>
                      <w:sz w:val="15"/>
                      <w:szCs w:val="15"/>
                      <w:lang w:eastAsia="fr-FR"/>
                    </w:rPr>
                  </w:pPr>
                  <w:r w:rsidRPr="003D0558">
                    <w:rPr>
                      <w:rFonts w:ascii="Times New Roman" w:eastAsia="Times New Roman" w:hAnsi="Times New Roman" w:cs="Times New Roman"/>
                      <w:sz w:val="15"/>
                      <w:szCs w:val="15"/>
                      <w:lang w:eastAsia="fr-FR"/>
                    </w:rPr>
                    <w:t> </w:t>
                  </w:r>
                </w:p>
              </w:tc>
            </w:tr>
          </w:tbl>
          <w:p w:rsidR="003D0558" w:rsidRPr="003D0558" w:rsidRDefault="003D0558" w:rsidP="003D0558">
            <w:pPr>
              <w:spacing w:after="0" w:line="240" w:lineRule="auto"/>
              <w:rPr>
                <w:rFonts w:ascii="Times New Roman" w:eastAsia="Times New Roman" w:hAnsi="Times New Roman" w:cs="Times New Roman"/>
                <w:sz w:val="24"/>
                <w:szCs w:val="24"/>
                <w:lang w:eastAsia="fr-FR"/>
              </w:rPr>
            </w:pPr>
          </w:p>
        </w:tc>
      </w:tr>
      <w:tr w:rsidR="003D0558" w:rsidRPr="003D0558" w:rsidTr="003D0558">
        <w:tblPrEx>
          <w:shd w:val="clear" w:color="auto" w:fill="FFFFFF"/>
        </w:tblPrEx>
        <w:tc>
          <w:tcPr>
            <w:tcW w:w="0" w:type="auto"/>
            <w:tcBorders>
              <w:top w:val="nil"/>
              <w:left w:val="nil"/>
              <w:bottom w:val="nil"/>
              <w:right w:val="nil"/>
            </w:tcBorders>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0"/>
              <w:gridCol w:w="8811"/>
              <w:gridCol w:w="131"/>
            </w:tblGrid>
            <w:tr w:rsidR="003D0558" w:rsidRPr="003D0558">
              <w:tc>
                <w:tcPr>
                  <w:tcW w:w="150" w:type="dxa"/>
                  <w:tcBorders>
                    <w:top w:val="nil"/>
                    <w:left w:val="nil"/>
                    <w:bottom w:val="nil"/>
                    <w:right w:val="nil"/>
                  </w:tcBorders>
                  <w:vAlign w:val="center"/>
                  <w:hideMark/>
                </w:tcPr>
                <w:p w:rsidR="003D0558" w:rsidRPr="003D0558" w:rsidRDefault="003D0558" w:rsidP="003D0558">
                  <w:pPr>
                    <w:shd w:val="clear" w:color="auto" w:fill="FFFFFF"/>
                    <w:spacing w:after="0" w:line="240" w:lineRule="auto"/>
                    <w:rPr>
                      <w:rFonts w:ascii="Times New Roman" w:eastAsia="Times New Roman" w:hAnsi="Times New Roman" w:cs="Times New Roman"/>
                      <w:color w:val="000000"/>
                      <w:sz w:val="27"/>
                      <w:szCs w:val="27"/>
                      <w:lang w:eastAsia="fr-FR"/>
                    </w:rPr>
                  </w:pPr>
                </w:p>
              </w:tc>
              <w:tc>
                <w:tcPr>
                  <w:tcW w:w="9750" w:type="dxa"/>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3D0558" w:rsidRPr="003D0558">
                    <w:trPr>
                      <w:jc w:val="center"/>
                    </w:trPr>
                    <w:tc>
                      <w:tcPr>
                        <w:tcW w:w="0" w:type="auto"/>
                        <w:tcBorders>
                          <w:top w:val="nil"/>
                          <w:left w:val="nil"/>
                          <w:bottom w:val="nil"/>
                          <w:right w:val="nil"/>
                        </w:tcBorders>
                        <w:vAlign w:val="center"/>
                        <w:hideMark/>
                      </w:tcPr>
                      <w:tbl>
                        <w:tblPr>
                          <w:tblW w:w="5000" w:type="pct"/>
                          <w:jc w:val="center"/>
                          <w:tblCellMar>
                            <w:left w:w="0" w:type="dxa"/>
                            <w:right w:w="0" w:type="dxa"/>
                          </w:tblCellMar>
                          <w:tblLook w:val="04A0" w:firstRow="1" w:lastRow="0" w:firstColumn="1" w:lastColumn="0" w:noHBand="0" w:noVBand="1"/>
                        </w:tblPr>
                        <w:tblGrid>
                          <w:gridCol w:w="8811"/>
                        </w:tblGrid>
                        <w:tr w:rsidR="003D0558" w:rsidRPr="003D0558">
                          <w:trPr>
                            <w:jc w:val="center"/>
                          </w:trPr>
                          <w:tc>
                            <w:tcPr>
                              <w:tcW w:w="5000" w:type="pct"/>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811"/>
                              </w:tblGrid>
                              <w:tr w:rsidR="003D0558" w:rsidRPr="003D0558">
                                <w:tc>
                                  <w:tcPr>
                                    <w:tcW w:w="0" w:type="auto"/>
                                    <w:tcBorders>
                                      <w:top w:val="nil"/>
                                      <w:left w:val="nil"/>
                                      <w:bottom w:val="nil"/>
                                      <w:right w:val="nil"/>
                                    </w:tcBorders>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211"/>
                                    </w:tblGrid>
                                    <w:tr w:rsidR="003D0558" w:rsidRPr="003D0558">
                                      <w:trPr>
                                        <w:jc w:val="center"/>
                                      </w:trPr>
                                      <w:tc>
                                        <w:tcPr>
                                          <w:tcW w:w="0" w:type="auto"/>
                                          <w:tcBorders>
                                            <w:top w:val="nil"/>
                                            <w:left w:val="nil"/>
                                            <w:bottom w:val="nil"/>
                                            <w:right w:val="nil"/>
                                          </w:tcBorders>
                                          <w:vAlign w:val="center"/>
                                          <w:hideMark/>
                                        </w:tcPr>
                                        <w:p w:rsidR="003D0558" w:rsidRPr="003D0558" w:rsidRDefault="003D0558" w:rsidP="003D0558">
                                          <w:pPr>
                                            <w:spacing w:after="0" w:line="210" w:lineRule="atLeast"/>
                                            <w:jc w:val="center"/>
                                            <w:rPr>
                                              <w:rFonts w:ascii="Arial" w:eastAsia="Times New Roman" w:hAnsi="Arial" w:cs="Arial"/>
                                              <w:color w:val="156BA5"/>
                                              <w:sz w:val="20"/>
                                              <w:szCs w:val="20"/>
                                              <w:lang w:eastAsia="fr-FR"/>
                                            </w:rPr>
                                          </w:pPr>
                                          <w:r w:rsidRPr="003D0558">
                                            <w:rPr>
                                              <w:rFonts w:ascii="Arial" w:eastAsia="Times New Roman" w:hAnsi="Arial" w:cs="Arial"/>
                                              <w:color w:val="156BA5"/>
                                              <w:sz w:val="20"/>
                                              <w:szCs w:val="20"/>
                                              <w:lang w:eastAsia="fr-FR"/>
                                            </w:rPr>
                                            <w:t>Si vous ne souhaitez plus recevoir nos communications, </w:t>
                                          </w:r>
                                          <w:hyperlink r:id="rId10" w:tgtFrame="_blank" w:history="1">
                                            <w:r w:rsidRPr="003D0558">
                                              <w:rPr>
                                                <w:rFonts w:ascii="Arial" w:eastAsia="Times New Roman" w:hAnsi="Arial" w:cs="Arial"/>
                                                <w:color w:val="156BA5"/>
                                                <w:sz w:val="20"/>
                                                <w:szCs w:val="20"/>
                                                <w:u w:val="single"/>
                                                <w:bdr w:val="none" w:sz="0" w:space="0" w:color="auto" w:frame="1"/>
                                                <w:lang w:eastAsia="fr-FR"/>
                                              </w:rPr>
                                              <w:t>suivez ce lien</w:t>
                                            </w:r>
                                          </w:hyperlink>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r>
                </w:tbl>
                <w:p w:rsidR="003D0558" w:rsidRPr="003D0558" w:rsidRDefault="003D0558" w:rsidP="003D0558">
                  <w:pPr>
                    <w:spacing w:after="0" w:line="240" w:lineRule="auto"/>
                    <w:jc w:val="center"/>
                    <w:rPr>
                      <w:rFonts w:ascii="Times New Roman" w:eastAsia="Times New Roman" w:hAnsi="Times New Roman" w:cs="Times New Roman"/>
                      <w:sz w:val="24"/>
                      <w:szCs w:val="24"/>
                      <w:lang w:eastAsia="fr-FR"/>
                    </w:rPr>
                  </w:pPr>
                </w:p>
              </w:tc>
              <w:tc>
                <w:tcPr>
                  <w:tcW w:w="150" w:type="dxa"/>
                  <w:tcBorders>
                    <w:top w:val="nil"/>
                    <w:left w:val="nil"/>
                    <w:bottom w:val="nil"/>
                    <w:right w:val="nil"/>
                  </w:tcBorders>
                  <w:vAlign w:val="center"/>
                  <w:hideMark/>
                </w:tcPr>
                <w:p w:rsidR="003D0558" w:rsidRPr="003D0558" w:rsidRDefault="003D0558" w:rsidP="003D0558">
                  <w:pPr>
                    <w:spacing w:after="0" w:line="240" w:lineRule="auto"/>
                    <w:jc w:val="center"/>
                    <w:rPr>
                      <w:rFonts w:ascii="Times New Roman" w:eastAsia="Times New Roman" w:hAnsi="Times New Roman" w:cs="Times New Roman"/>
                      <w:sz w:val="20"/>
                      <w:szCs w:val="20"/>
                      <w:lang w:eastAsia="fr-FR"/>
                    </w:rPr>
                  </w:pPr>
                </w:p>
              </w:tc>
            </w:tr>
          </w:tbl>
          <w:p w:rsidR="003D0558" w:rsidRPr="003D0558" w:rsidRDefault="003D0558" w:rsidP="003D0558">
            <w:pPr>
              <w:spacing w:after="0" w:line="240" w:lineRule="auto"/>
              <w:rPr>
                <w:rFonts w:ascii="Times New Roman" w:eastAsia="Times New Roman" w:hAnsi="Times New Roman" w:cs="Times New Roman"/>
                <w:sz w:val="24"/>
                <w:szCs w:val="24"/>
                <w:lang w:eastAsia="fr-FR"/>
              </w:rPr>
            </w:pPr>
          </w:p>
        </w:tc>
      </w:tr>
    </w:tbl>
    <w:p w:rsidR="00A37F1C" w:rsidRDefault="007A77BF"/>
    <w:sectPr w:rsidR="00A37F1C" w:rsidSect="003D05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558"/>
    <w:rsid w:val="002C0A78"/>
    <w:rsid w:val="003D0558"/>
    <w:rsid w:val="005C46FE"/>
    <w:rsid w:val="007A77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BF0A34-26CE-4AB3-8F9C-D3EDF427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668508">
      <w:bodyDiv w:val="1"/>
      <w:marLeft w:val="0"/>
      <w:marRight w:val="0"/>
      <w:marTop w:val="0"/>
      <w:marBottom w:val="0"/>
      <w:divBdr>
        <w:top w:val="none" w:sz="0" w:space="0" w:color="auto"/>
        <w:left w:val="none" w:sz="0" w:space="0" w:color="auto"/>
        <w:bottom w:val="none" w:sz="0" w:space="0" w:color="auto"/>
        <w:right w:val="none" w:sz="0" w:space="0" w:color="auto"/>
      </w:divBdr>
      <w:divsChild>
        <w:div w:id="1297762976">
          <w:marLeft w:val="0"/>
          <w:marRight w:val="0"/>
          <w:marTop w:val="0"/>
          <w:marBottom w:val="0"/>
          <w:divBdr>
            <w:top w:val="none" w:sz="0" w:space="0" w:color="auto"/>
            <w:left w:val="none" w:sz="0" w:space="0" w:color="auto"/>
            <w:bottom w:val="none" w:sz="0" w:space="0" w:color="auto"/>
            <w:right w:val="none" w:sz="0" w:space="0" w:color="auto"/>
          </w:divBdr>
        </w:div>
        <w:div w:id="821777621">
          <w:marLeft w:val="0"/>
          <w:marRight w:val="0"/>
          <w:marTop w:val="0"/>
          <w:marBottom w:val="0"/>
          <w:divBdr>
            <w:top w:val="none" w:sz="0" w:space="0" w:color="auto"/>
            <w:left w:val="none" w:sz="0" w:space="0" w:color="auto"/>
            <w:bottom w:val="none" w:sz="0" w:space="0" w:color="auto"/>
            <w:right w:val="none" w:sz="0" w:space="0" w:color="auto"/>
          </w:divBdr>
        </w:div>
        <w:div w:id="856850251">
          <w:marLeft w:val="0"/>
          <w:marRight w:val="0"/>
          <w:marTop w:val="0"/>
          <w:marBottom w:val="0"/>
          <w:divBdr>
            <w:top w:val="none" w:sz="0" w:space="0" w:color="auto"/>
            <w:left w:val="none" w:sz="0" w:space="0" w:color="auto"/>
            <w:bottom w:val="none" w:sz="0" w:space="0" w:color="auto"/>
            <w:right w:val="none" w:sz="0" w:space="0" w:color="auto"/>
          </w:divBdr>
        </w:div>
        <w:div w:id="43991618">
          <w:marLeft w:val="0"/>
          <w:marRight w:val="0"/>
          <w:marTop w:val="0"/>
          <w:marBottom w:val="0"/>
          <w:divBdr>
            <w:top w:val="none" w:sz="0" w:space="0" w:color="auto"/>
            <w:left w:val="none" w:sz="0" w:space="0" w:color="auto"/>
            <w:bottom w:val="none" w:sz="0" w:space="0" w:color="auto"/>
            <w:right w:val="none" w:sz="0" w:space="0" w:color="auto"/>
          </w:divBdr>
        </w:div>
        <w:div w:id="1546061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retraites@retraites.gouv.fr" TargetMode="External"/><Relationship Id="rId3" Type="http://schemas.openxmlformats.org/officeDocument/2006/relationships/webSettings" Target="webSettings.xml"/><Relationship Id="rId7" Type="http://schemas.openxmlformats.org/officeDocument/2006/relationships/hyperlink" Target="mailto:secretariat.beyret@transports.gouv.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ifrance.gouv.fr/jorf/id/JORFTEXT00004480672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javascript:void(0)" TargetMode="External"/><Relationship Id="rId4" Type="http://schemas.openxmlformats.org/officeDocument/2006/relationships/hyperlink" Target="javascript:void(0)" TargetMode="External"/><Relationship Id="rId9" Type="http://schemas.openxmlformats.org/officeDocument/2006/relationships/hyperlink" Target="mailto:DDC-RGPD-CAB@ddc.social.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Words>
  <Characters>3390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SOULARD, Aurélie (CAB/RETRAITES)</dc:creator>
  <cp:keywords/>
  <dc:description/>
  <cp:lastModifiedBy>PINATEL-IGOA, Florence (DICOM/INFLUENCE ET DIGITAL)</cp:lastModifiedBy>
  <cp:revision>2</cp:revision>
  <dcterms:created xsi:type="dcterms:W3CDTF">2022-01-06T08:15:00Z</dcterms:created>
  <dcterms:modified xsi:type="dcterms:W3CDTF">2022-01-06T08:15:00Z</dcterms:modified>
</cp:coreProperties>
</file>