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DD4E3E" w:rsidRPr="00DD4E3E" w:rsidTr="00DD4E3E">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7"/>
              <w:gridCol w:w="135"/>
            </w:tblGrid>
            <w:tr w:rsidR="00DD4E3E" w:rsidRPr="00DD4E3E">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DD4E3E" w:rsidRPr="00DD4E3E">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DD4E3E" w:rsidRPr="00DD4E3E">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37"/>
                              </w:tblGrid>
                              <w:tr w:rsidR="00DD4E3E" w:rsidRPr="00DD4E3E">
                                <w:tc>
                                  <w:tcPr>
                                    <w:tcW w:w="0" w:type="auto"/>
                                    <w:tcBorders>
                                      <w:top w:val="nil"/>
                                      <w:left w:val="nil"/>
                                      <w:bottom w:val="nil"/>
                                      <w:right w:val="nil"/>
                                    </w:tcBorders>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7"/>
                                    </w:tblGrid>
                                    <w:tr w:rsidR="00DD4E3E" w:rsidRPr="00DD4E3E">
                                      <w:trPr>
                                        <w:jc w:val="center"/>
                                      </w:trPr>
                                      <w:tc>
                                        <w:tcPr>
                                          <w:tcW w:w="0" w:type="auto"/>
                                          <w:tcBorders>
                                            <w:top w:val="nil"/>
                                            <w:left w:val="nil"/>
                                            <w:bottom w:val="nil"/>
                                            <w:right w:val="nil"/>
                                          </w:tcBorders>
                                          <w:vAlign w:val="center"/>
                                          <w:hideMark/>
                                        </w:tcPr>
                                        <w:p w:rsidR="00DD4E3E" w:rsidRPr="00DD4E3E" w:rsidRDefault="00DD4E3E" w:rsidP="00DD4E3E">
                                          <w:pPr>
                                            <w:spacing w:after="0" w:line="210" w:lineRule="atLeast"/>
                                            <w:jc w:val="center"/>
                                            <w:rPr>
                                              <w:rFonts w:ascii="Arial" w:eastAsia="Times New Roman" w:hAnsi="Arial" w:cs="Arial"/>
                                              <w:color w:val="156BA5"/>
                                              <w:sz w:val="20"/>
                                              <w:szCs w:val="20"/>
                                              <w:lang w:eastAsia="fr-FR"/>
                                            </w:rPr>
                                          </w:pPr>
                                          <w:r w:rsidRPr="00DD4E3E">
                                            <w:rPr>
                                              <w:rFonts w:ascii="Arial" w:eastAsia="Times New Roman" w:hAnsi="Arial" w:cs="Arial"/>
                                              <w:color w:val="156BA5"/>
                                              <w:sz w:val="20"/>
                                              <w:szCs w:val="20"/>
                                              <w:lang w:eastAsia="fr-FR"/>
                                            </w:rPr>
                                            <w:t>Si vous avez des difficultés à visualiser cet email, </w:t>
                                          </w:r>
                                          <w:hyperlink r:id="rId4" w:tgtFrame="_blank" w:history="1">
                                            <w:r w:rsidRPr="00DD4E3E">
                                              <w:rPr>
                                                <w:rFonts w:ascii="Arial" w:eastAsia="Times New Roman" w:hAnsi="Arial" w:cs="Arial"/>
                                                <w:color w:val="156BA5"/>
                                                <w:sz w:val="20"/>
                                                <w:szCs w:val="20"/>
                                                <w:u w:val="single"/>
                                                <w:bdr w:val="none" w:sz="0" w:space="0" w:color="auto" w:frame="1"/>
                                                <w:lang w:eastAsia="fr-FR"/>
                                              </w:rPr>
                                              <w:t>suivez ce lien</w:t>
                                            </w:r>
                                          </w:hyperlink>
                                        </w:p>
                                      </w:tc>
                                    </w:tr>
                                  </w:tbl>
                                  <w:p w:rsidR="00DD4E3E" w:rsidRPr="00DD4E3E" w:rsidRDefault="00DD4E3E" w:rsidP="00DD4E3E">
                                    <w:pPr>
                                      <w:spacing w:after="0" w:line="240" w:lineRule="auto"/>
                                      <w:jc w:val="center"/>
                                      <w:rPr>
                                        <w:rFonts w:ascii="Times New Roman" w:eastAsia="Times New Roman" w:hAnsi="Times New Roman" w:cs="Times New Roman"/>
                                        <w:sz w:val="24"/>
                                        <w:szCs w:val="24"/>
                                        <w:lang w:eastAsia="fr-FR"/>
                                      </w:rPr>
                                    </w:pPr>
                                  </w:p>
                                </w:tc>
                              </w:tr>
                            </w:tbl>
                            <w:p w:rsidR="00DD4E3E" w:rsidRPr="00DD4E3E" w:rsidRDefault="00DD4E3E" w:rsidP="00DD4E3E">
                              <w:pPr>
                                <w:spacing w:after="0" w:line="240" w:lineRule="auto"/>
                                <w:rPr>
                                  <w:rFonts w:ascii="Times New Roman" w:eastAsia="Times New Roman" w:hAnsi="Times New Roman" w:cs="Times New Roman"/>
                                  <w:sz w:val="24"/>
                                  <w:szCs w:val="24"/>
                                  <w:lang w:eastAsia="fr-FR"/>
                                </w:rPr>
                              </w:pPr>
                            </w:p>
                          </w:tc>
                        </w:tr>
                      </w:tbl>
                      <w:p w:rsidR="00DD4E3E" w:rsidRPr="00DD4E3E" w:rsidRDefault="00DD4E3E" w:rsidP="00DD4E3E">
                        <w:pPr>
                          <w:spacing w:after="0" w:line="240" w:lineRule="auto"/>
                          <w:jc w:val="center"/>
                          <w:rPr>
                            <w:rFonts w:ascii="Times New Roman" w:eastAsia="Times New Roman" w:hAnsi="Times New Roman" w:cs="Times New Roman"/>
                            <w:sz w:val="24"/>
                            <w:szCs w:val="24"/>
                            <w:lang w:eastAsia="fr-FR"/>
                          </w:rPr>
                        </w:pPr>
                      </w:p>
                    </w:tc>
                  </w:tr>
                </w:tbl>
                <w:p w:rsidR="00DD4E3E" w:rsidRPr="00DD4E3E" w:rsidRDefault="00DD4E3E" w:rsidP="00DD4E3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DD4E3E" w:rsidRPr="00DD4E3E" w:rsidRDefault="00DD4E3E" w:rsidP="00DD4E3E">
                  <w:pPr>
                    <w:spacing w:after="0" w:line="240" w:lineRule="auto"/>
                    <w:jc w:val="center"/>
                    <w:rPr>
                      <w:rFonts w:ascii="Times New Roman" w:eastAsia="Times New Roman" w:hAnsi="Times New Roman" w:cs="Times New Roman"/>
                      <w:sz w:val="20"/>
                      <w:szCs w:val="20"/>
                      <w:lang w:eastAsia="fr-FR"/>
                    </w:rPr>
                  </w:pPr>
                </w:p>
              </w:tc>
            </w:tr>
          </w:tbl>
          <w:p w:rsidR="00DD4E3E" w:rsidRPr="00DD4E3E" w:rsidRDefault="00DD4E3E" w:rsidP="00DD4E3E">
            <w:pPr>
              <w:spacing w:after="0" w:line="240" w:lineRule="auto"/>
              <w:rPr>
                <w:rFonts w:ascii="Times New Roman" w:eastAsia="Times New Roman" w:hAnsi="Times New Roman" w:cs="Times New Roman"/>
                <w:sz w:val="24"/>
                <w:szCs w:val="24"/>
                <w:lang w:eastAsia="fr-FR"/>
              </w:rPr>
            </w:pPr>
          </w:p>
        </w:tc>
      </w:tr>
      <w:tr w:rsidR="00DD4E3E" w:rsidRPr="00DD4E3E" w:rsidTr="00DD4E3E">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DD4E3E" w:rsidRPr="00DD4E3E">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DD4E3E" w:rsidRPr="00DD4E3E" w:rsidRDefault="00DD4E3E" w:rsidP="00DD4E3E">
                  <w:pPr>
                    <w:spacing w:after="0" w:line="150" w:lineRule="atLeast"/>
                    <w:rPr>
                      <w:rFonts w:ascii="Times New Roman" w:eastAsia="Times New Roman" w:hAnsi="Times New Roman" w:cs="Times New Roman"/>
                      <w:sz w:val="15"/>
                      <w:szCs w:val="15"/>
                      <w:lang w:eastAsia="fr-FR"/>
                    </w:rPr>
                  </w:pPr>
                  <w:r w:rsidRPr="00DD4E3E">
                    <w:rPr>
                      <w:rFonts w:ascii="Times New Roman" w:eastAsia="Times New Roman" w:hAnsi="Times New Roman" w:cs="Times New Roman"/>
                      <w:sz w:val="15"/>
                      <w:szCs w:val="15"/>
                      <w:lang w:eastAsia="fr-FR"/>
                    </w:rPr>
                    <w:t> </w:t>
                  </w:r>
                </w:p>
              </w:tc>
            </w:tr>
          </w:tbl>
          <w:p w:rsidR="00DD4E3E" w:rsidRPr="00DD4E3E" w:rsidRDefault="00DD4E3E" w:rsidP="00DD4E3E">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25"/>
              <w:gridCol w:w="8822"/>
              <w:gridCol w:w="125"/>
            </w:tblGrid>
            <w:tr w:rsidR="00DD4E3E" w:rsidRPr="00DD4E3E">
              <w:tc>
                <w:tcPr>
                  <w:tcW w:w="150" w:type="dxa"/>
                  <w:tcBorders>
                    <w:top w:val="nil"/>
                    <w:left w:val="nil"/>
                    <w:bottom w:val="nil"/>
                    <w:right w:val="nil"/>
                  </w:tcBorders>
                  <w:shd w:val="clear" w:color="auto" w:fill="FFFFFF"/>
                  <w:vAlign w:val="center"/>
                  <w:hideMark/>
                </w:tcPr>
                <w:p w:rsidR="00DD4E3E" w:rsidRPr="00DD4E3E" w:rsidRDefault="00DD4E3E" w:rsidP="00DD4E3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2"/>
                  </w:tblGrid>
                  <w:tr w:rsidR="00DD4E3E" w:rsidRPr="00DD4E3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2"/>
                        </w:tblGrid>
                        <w:tr w:rsidR="00DD4E3E" w:rsidRPr="00DD4E3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22"/>
                              </w:tblGrid>
                              <w:tr w:rsidR="00DD4E3E" w:rsidRPr="00DD4E3E">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22"/>
                                    </w:tblGrid>
                                    <w:tr w:rsidR="00DD4E3E" w:rsidRPr="00DD4E3E">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452"/>
                                          </w:tblGrid>
                                          <w:tr w:rsidR="00DD4E3E" w:rsidRPr="00DD4E3E">
                                            <w:tc>
                                              <w:tcPr>
                                                <w:tcW w:w="0" w:type="auto"/>
                                                <w:tcBorders>
                                                  <w:top w:val="nil"/>
                                                  <w:left w:val="nil"/>
                                                  <w:bottom w:val="nil"/>
                                                  <w:right w:val="nil"/>
                                                </w:tcBorders>
                                                <w:vAlign w:val="center"/>
                                                <w:hideMark/>
                                              </w:tcPr>
                                              <w:p w:rsidR="00DD4E3E" w:rsidRPr="00DD4E3E" w:rsidRDefault="00DD4E3E" w:rsidP="00DD4E3E">
                                                <w:pPr>
                                                  <w:spacing w:after="0" w:line="0" w:lineRule="atLeast"/>
                                                  <w:rPr>
                                                    <w:rFonts w:ascii="Times New Roman" w:eastAsia="Times New Roman" w:hAnsi="Times New Roman" w:cs="Times New Roman"/>
                                                    <w:sz w:val="2"/>
                                                    <w:szCs w:val="2"/>
                                                    <w:lang w:eastAsia="fr-FR"/>
                                                  </w:rPr>
                                                </w:pPr>
                                                <w:r w:rsidRPr="00DD4E3E">
                                                  <w:rPr>
                                                    <w:noProof/>
                                                    <w:lang w:eastAsia="fr-FR"/>
                                                  </w:rPr>
                                                  <w:drawing>
                                                    <wp:inline distT="0" distB="0" distL="0" distR="0" wp14:anchorId="0F9DE943" wp14:editId="66FEA617">
                                                      <wp:extent cx="2827164" cy="2352675"/>
                                                      <wp:effectExtent l="0" t="0" r="0" b="0"/>
                                                      <wp:docPr id="5" name="Image 5" descr="C:\Users\aurelie.soulard-aman\AppData\Local\Microsoft\Windows\INetCache\Content.MSO\9BA426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relie.soulard-aman\AppData\Local\Microsoft\Windows\INetCache\Content.MSO\9BA426D7.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025" cy="2360881"/>
                                                              </a:xfrm>
                                                              <a:prstGeom prst="rect">
                                                                <a:avLst/>
                                                              </a:prstGeom>
                                                              <a:noFill/>
                                                              <a:ln>
                                                                <a:noFill/>
                                                              </a:ln>
                                                            </pic:spPr>
                                                          </pic:pic>
                                                        </a:graphicData>
                                                      </a:graphic>
                                                    </wp:inline>
                                                  </w:drawing>
                                                </w:r>
                                              </w:p>
                                            </w:tc>
                                          </w:tr>
                                        </w:tbl>
                                        <w:p w:rsidR="00DD4E3E" w:rsidRPr="00DD4E3E" w:rsidRDefault="00DD4E3E" w:rsidP="00DD4E3E">
                                          <w:pPr>
                                            <w:spacing w:after="0" w:line="240" w:lineRule="auto"/>
                                            <w:rPr>
                                              <w:rFonts w:ascii="Times New Roman" w:eastAsia="Times New Roman" w:hAnsi="Times New Roman" w:cs="Times New Roman"/>
                                              <w:sz w:val="24"/>
                                              <w:szCs w:val="24"/>
                                              <w:lang w:eastAsia="fr-FR"/>
                                            </w:rPr>
                                          </w:pPr>
                                        </w:p>
                                      </w:tc>
                                    </w:tr>
                                  </w:tbl>
                                  <w:p w:rsidR="00DD4E3E" w:rsidRPr="00DD4E3E" w:rsidRDefault="00DD4E3E" w:rsidP="00DD4E3E">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DD4E3E" w:rsidRPr="00DD4E3E">
                                      <w:trPr>
                                        <w:trHeight w:val="300"/>
                                        <w:jc w:val="center"/>
                                      </w:trPr>
                                      <w:tc>
                                        <w:tcPr>
                                          <w:tcW w:w="0" w:type="auto"/>
                                          <w:tcBorders>
                                            <w:top w:val="nil"/>
                                            <w:left w:val="nil"/>
                                            <w:bottom w:val="nil"/>
                                            <w:right w:val="nil"/>
                                          </w:tcBorders>
                                          <w:vAlign w:val="center"/>
                                          <w:hideMark/>
                                        </w:tcPr>
                                        <w:p w:rsidR="00DD4E3E" w:rsidRPr="00DD4E3E" w:rsidRDefault="00DD4E3E" w:rsidP="00DD4E3E">
                                          <w:pPr>
                                            <w:spacing w:after="0" w:line="300" w:lineRule="atLeast"/>
                                            <w:rPr>
                                              <w:rFonts w:ascii="Times New Roman" w:eastAsia="Times New Roman" w:hAnsi="Times New Roman" w:cs="Times New Roman"/>
                                              <w:sz w:val="30"/>
                                              <w:szCs w:val="30"/>
                                              <w:lang w:eastAsia="fr-FR"/>
                                            </w:rPr>
                                          </w:pPr>
                                          <w:r w:rsidRPr="00DD4E3E">
                                            <w:rPr>
                                              <w:rFonts w:ascii="Times New Roman" w:eastAsia="Times New Roman" w:hAnsi="Times New Roman" w:cs="Times New Roman"/>
                                              <w:sz w:val="30"/>
                                              <w:szCs w:val="30"/>
                                              <w:lang w:eastAsia="fr-FR"/>
                                            </w:rPr>
                                            <w:t> </w:t>
                                          </w:r>
                                        </w:p>
                                      </w:tc>
                                    </w:tr>
                                  </w:tbl>
                                  <w:p w:rsidR="00DD4E3E" w:rsidRPr="00DD4E3E" w:rsidRDefault="00DD4E3E" w:rsidP="00DD4E3E">
                                    <w:pPr>
                                      <w:spacing w:after="0" w:line="240" w:lineRule="auto"/>
                                      <w:jc w:val="center"/>
                                      <w:rPr>
                                        <w:rFonts w:ascii="Times New Roman" w:eastAsia="Times New Roman" w:hAnsi="Times New Roman" w:cs="Times New Roman"/>
                                        <w:sz w:val="24"/>
                                        <w:szCs w:val="24"/>
                                        <w:lang w:eastAsia="fr-FR"/>
                                      </w:rPr>
                                    </w:pPr>
                                  </w:p>
                                </w:tc>
                              </w:tr>
                            </w:tbl>
                            <w:p w:rsidR="00DD4E3E" w:rsidRPr="00DD4E3E" w:rsidRDefault="00DD4E3E" w:rsidP="00DD4E3E">
                              <w:pPr>
                                <w:spacing w:after="0" w:line="240" w:lineRule="auto"/>
                                <w:rPr>
                                  <w:rFonts w:ascii="Times New Roman" w:eastAsia="Times New Roman" w:hAnsi="Times New Roman" w:cs="Times New Roman"/>
                                  <w:sz w:val="24"/>
                                  <w:szCs w:val="24"/>
                                  <w:lang w:eastAsia="fr-FR"/>
                                </w:rPr>
                              </w:pPr>
                            </w:p>
                          </w:tc>
                        </w:tr>
                      </w:tbl>
                      <w:p w:rsidR="00DD4E3E" w:rsidRPr="00DD4E3E" w:rsidRDefault="00DD4E3E" w:rsidP="00DD4E3E">
                        <w:pPr>
                          <w:spacing w:after="0" w:line="240" w:lineRule="auto"/>
                          <w:jc w:val="center"/>
                          <w:rPr>
                            <w:rFonts w:ascii="Times New Roman" w:eastAsia="Times New Roman" w:hAnsi="Times New Roman" w:cs="Times New Roman"/>
                            <w:sz w:val="24"/>
                            <w:szCs w:val="24"/>
                            <w:lang w:eastAsia="fr-FR"/>
                          </w:rPr>
                        </w:pPr>
                      </w:p>
                    </w:tc>
                  </w:tr>
                </w:tbl>
                <w:p w:rsidR="00DD4E3E" w:rsidRPr="00DD4E3E" w:rsidRDefault="00DD4E3E" w:rsidP="00DD4E3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DD4E3E" w:rsidRPr="00DD4E3E" w:rsidRDefault="00DD4E3E" w:rsidP="00DD4E3E">
                  <w:pPr>
                    <w:spacing w:after="0" w:line="240" w:lineRule="auto"/>
                    <w:jc w:val="center"/>
                    <w:rPr>
                      <w:rFonts w:ascii="Times New Roman" w:eastAsia="Times New Roman" w:hAnsi="Times New Roman" w:cs="Times New Roman"/>
                      <w:sz w:val="20"/>
                      <w:szCs w:val="20"/>
                      <w:lang w:eastAsia="fr-FR"/>
                    </w:rPr>
                  </w:pPr>
                </w:p>
              </w:tc>
            </w:tr>
          </w:tbl>
          <w:p w:rsidR="00DD4E3E" w:rsidRPr="00DD4E3E" w:rsidRDefault="00DD4E3E" w:rsidP="00DD4E3E">
            <w:pPr>
              <w:spacing w:after="0" w:line="240" w:lineRule="auto"/>
              <w:rPr>
                <w:rFonts w:ascii="Times New Roman" w:eastAsia="Times New Roman" w:hAnsi="Times New Roman" w:cs="Times New Roman"/>
                <w:sz w:val="24"/>
                <w:szCs w:val="24"/>
                <w:lang w:eastAsia="fr-FR"/>
              </w:rPr>
            </w:pPr>
          </w:p>
        </w:tc>
      </w:tr>
    </w:tbl>
    <w:p w:rsidR="00DD4E3E" w:rsidRPr="00DD4E3E" w:rsidRDefault="00DD4E3E" w:rsidP="00DD4E3E">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DD4E3E" w:rsidRPr="00DD4E3E" w:rsidTr="00DD4E3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DD4E3E" w:rsidRPr="00DD4E3E">
              <w:tc>
                <w:tcPr>
                  <w:tcW w:w="150" w:type="dxa"/>
                  <w:tcBorders>
                    <w:top w:val="nil"/>
                    <w:left w:val="nil"/>
                    <w:bottom w:val="nil"/>
                    <w:right w:val="nil"/>
                  </w:tcBorders>
                  <w:shd w:val="clear" w:color="auto" w:fill="FFFFFF"/>
                  <w:vAlign w:val="center"/>
                  <w:hideMark/>
                </w:tcPr>
                <w:p w:rsidR="00DD4E3E" w:rsidRPr="00DD4E3E" w:rsidRDefault="00DD4E3E" w:rsidP="00DD4E3E">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DD4E3E" w:rsidRPr="00DD4E3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DD4E3E" w:rsidRPr="00DD4E3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DD4E3E" w:rsidRPr="00DD4E3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DD4E3E" w:rsidRPr="00DD4E3E">
                                      <w:trPr>
                                        <w:jc w:val="center"/>
                                      </w:trPr>
                                      <w:tc>
                                        <w:tcPr>
                                          <w:tcW w:w="0" w:type="auto"/>
                                          <w:tcBorders>
                                            <w:top w:val="nil"/>
                                            <w:left w:val="nil"/>
                                            <w:bottom w:val="nil"/>
                                            <w:right w:val="nil"/>
                                          </w:tcBorders>
                                          <w:vAlign w:val="center"/>
                                          <w:hideMark/>
                                        </w:tcPr>
                                        <w:p w:rsidR="00DD4E3E" w:rsidRPr="00DD4E3E" w:rsidRDefault="00DD4E3E" w:rsidP="00DD4E3E">
                                          <w:pPr>
                                            <w:spacing w:after="0" w:line="390" w:lineRule="atLeast"/>
                                            <w:jc w:val="center"/>
                                            <w:rPr>
                                              <w:rFonts w:ascii="Arial" w:eastAsia="Times New Roman" w:hAnsi="Arial" w:cs="Arial"/>
                                              <w:color w:val="393939"/>
                                              <w:sz w:val="26"/>
                                              <w:szCs w:val="26"/>
                                              <w:lang w:eastAsia="fr-FR"/>
                                            </w:rPr>
                                          </w:pPr>
                                          <w:r w:rsidRPr="00DD4E3E">
                                            <w:rPr>
                                              <w:rFonts w:ascii="Arial" w:eastAsia="Times New Roman" w:hAnsi="Arial" w:cs="Arial"/>
                                              <w:b/>
                                              <w:bCs/>
                                              <w:color w:val="000000"/>
                                              <w:sz w:val="24"/>
                                              <w:szCs w:val="24"/>
                                              <w:bdr w:val="none" w:sz="0" w:space="0" w:color="auto" w:frame="1"/>
                                              <w:lang w:eastAsia="fr-FR"/>
                                            </w:rPr>
                                            <w:t>COMMUNIQUE DE PRESSE</w:t>
                                          </w:r>
                                        </w:p>
                                      </w:tc>
                                    </w:tr>
                                  </w:tbl>
                                  <w:p w:rsidR="00DD4E3E" w:rsidRPr="00DD4E3E" w:rsidRDefault="00DD4E3E" w:rsidP="00DD4E3E">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DD4E3E" w:rsidRPr="00DD4E3E">
                                      <w:trPr>
                                        <w:trHeight w:val="300"/>
                                        <w:jc w:val="center"/>
                                      </w:trPr>
                                      <w:tc>
                                        <w:tcPr>
                                          <w:tcW w:w="0" w:type="auto"/>
                                          <w:tcBorders>
                                            <w:top w:val="nil"/>
                                            <w:left w:val="nil"/>
                                            <w:bottom w:val="nil"/>
                                            <w:right w:val="nil"/>
                                          </w:tcBorders>
                                          <w:vAlign w:val="center"/>
                                          <w:hideMark/>
                                        </w:tcPr>
                                        <w:p w:rsidR="00DD4E3E" w:rsidRPr="00DD4E3E" w:rsidRDefault="00DD4E3E" w:rsidP="00DD4E3E">
                                          <w:pPr>
                                            <w:spacing w:after="0" w:line="300" w:lineRule="atLeast"/>
                                            <w:rPr>
                                              <w:rFonts w:ascii="Times New Roman" w:eastAsia="Times New Roman" w:hAnsi="Times New Roman" w:cs="Times New Roman"/>
                                              <w:sz w:val="30"/>
                                              <w:szCs w:val="30"/>
                                              <w:lang w:eastAsia="fr-FR"/>
                                            </w:rPr>
                                          </w:pPr>
                                          <w:r w:rsidRPr="00DD4E3E">
                                            <w:rPr>
                                              <w:rFonts w:ascii="Times New Roman" w:eastAsia="Times New Roman" w:hAnsi="Times New Roman" w:cs="Times New Roman"/>
                                              <w:sz w:val="30"/>
                                              <w:szCs w:val="30"/>
                                              <w:lang w:eastAsia="fr-FR"/>
                                            </w:rPr>
                                            <w:t> </w:t>
                                          </w:r>
                                        </w:p>
                                      </w:tc>
                                    </w:tr>
                                  </w:tbl>
                                  <w:p w:rsidR="00DD4E3E" w:rsidRPr="00DD4E3E" w:rsidRDefault="00DD4E3E" w:rsidP="00DD4E3E">
                                    <w:pPr>
                                      <w:spacing w:after="0" w:line="240" w:lineRule="auto"/>
                                      <w:jc w:val="center"/>
                                      <w:rPr>
                                        <w:rFonts w:ascii="Times New Roman" w:eastAsia="Times New Roman" w:hAnsi="Times New Roman" w:cs="Times New Roman"/>
                                        <w:sz w:val="24"/>
                                        <w:szCs w:val="24"/>
                                        <w:lang w:eastAsia="fr-FR"/>
                                      </w:rPr>
                                    </w:pPr>
                                  </w:p>
                                </w:tc>
                              </w:tr>
                            </w:tbl>
                            <w:p w:rsidR="00DD4E3E" w:rsidRPr="00DD4E3E" w:rsidRDefault="00DD4E3E" w:rsidP="00DD4E3E">
                              <w:pPr>
                                <w:spacing w:after="0" w:line="240" w:lineRule="auto"/>
                                <w:rPr>
                                  <w:rFonts w:ascii="Times New Roman" w:eastAsia="Times New Roman" w:hAnsi="Times New Roman" w:cs="Times New Roman"/>
                                  <w:sz w:val="24"/>
                                  <w:szCs w:val="24"/>
                                  <w:lang w:eastAsia="fr-FR"/>
                                </w:rPr>
                              </w:pPr>
                            </w:p>
                          </w:tc>
                        </w:tr>
                      </w:tbl>
                      <w:p w:rsidR="00DD4E3E" w:rsidRPr="00DD4E3E" w:rsidRDefault="00DD4E3E" w:rsidP="00DD4E3E">
                        <w:pPr>
                          <w:spacing w:after="0" w:line="240" w:lineRule="auto"/>
                          <w:jc w:val="center"/>
                          <w:rPr>
                            <w:rFonts w:ascii="Times New Roman" w:eastAsia="Times New Roman" w:hAnsi="Times New Roman" w:cs="Times New Roman"/>
                            <w:sz w:val="24"/>
                            <w:szCs w:val="24"/>
                            <w:lang w:eastAsia="fr-FR"/>
                          </w:rPr>
                        </w:pPr>
                      </w:p>
                    </w:tc>
                  </w:tr>
                </w:tbl>
                <w:p w:rsidR="00DD4E3E" w:rsidRPr="00DD4E3E" w:rsidRDefault="00DD4E3E" w:rsidP="00DD4E3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DD4E3E" w:rsidRPr="00DD4E3E" w:rsidRDefault="00DD4E3E" w:rsidP="00DD4E3E">
                  <w:pPr>
                    <w:spacing w:after="0" w:line="240" w:lineRule="auto"/>
                    <w:jc w:val="center"/>
                    <w:rPr>
                      <w:rFonts w:ascii="Times New Roman" w:eastAsia="Times New Roman" w:hAnsi="Times New Roman" w:cs="Times New Roman"/>
                      <w:sz w:val="20"/>
                      <w:szCs w:val="20"/>
                      <w:lang w:eastAsia="fr-FR"/>
                    </w:rPr>
                  </w:pPr>
                </w:p>
              </w:tc>
            </w:tr>
          </w:tbl>
          <w:p w:rsidR="00DD4E3E" w:rsidRPr="00DD4E3E" w:rsidRDefault="00DD4E3E" w:rsidP="00DD4E3E">
            <w:pPr>
              <w:spacing w:after="0" w:line="240" w:lineRule="auto"/>
              <w:rPr>
                <w:rFonts w:ascii="Times New Roman" w:eastAsia="Times New Roman" w:hAnsi="Times New Roman" w:cs="Times New Roman"/>
                <w:sz w:val="24"/>
                <w:szCs w:val="24"/>
                <w:lang w:eastAsia="fr-FR"/>
              </w:rPr>
            </w:pPr>
          </w:p>
        </w:tc>
      </w:tr>
      <w:tr w:rsidR="00DD4E3E" w:rsidRPr="00DD4E3E" w:rsidTr="00DD4E3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DD4E3E" w:rsidRPr="00DD4E3E">
              <w:tc>
                <w:tcPr>
                  <w:tcW w:w="150" w:type="dxa"/>
                  <w:tcBorders>
                    <w:top w:val="nil"/>
                    <w:left w:val="nil"/>
                    <w:bottom w:val="nil"/>
                    <w:right w:val="nil"/>
                  </w:tcBorders>
                  <w:shd w:val="clear" w:color="auto" w:fill="FFFFFF"/>
                  <w:vAlign w:val="center"/>
                  <w:hideMark/>
                </w:tcPr>
                <w:p w:rsidR="00DD4E3E" w:rsidRPr="00DD4E3E" w:rsidRDefault="00DD4E3E" w:rsidP="00DD4E3E">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DD4E3E" w:rsidRPr="00DD4E3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DD4E3E" w:rsidRPr="00DD4E3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DD4E3E" w:rsidRPr="00DD4E3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5"/>
                                    </w:tblGrid>
                                    <w:tr w:rsidR="00DD4E3E" w:rsidRPr="00DD4E3E">
                                      <w:trPr>
                                        <w:jc w:val="center"/>
                                      </w:trPr>
                                      <w:tc>
                                        <w:tcPr>
                                          <w:tcW w:w="0" w:type="auto"/>
                                          <w:tcBorders>
                                            <w:top w:val="nil"/>
                                            <w:left w:val="nil"/>
                                            <w:bottom w:val="nil"/>
                                            <w:right w:val="nil"/>
                                          </w:tcBorders>
                                          <w:vAlign w:val="center"/>
                                          <w:hideMark/>
                                        </w:tcPr>
                                        <w:p w:rsidR="00DD4E3E" w:rsidRPr="00DD4E3E" w:rsidRDefault="00DD4E3E" w:rsidP="00DD4E3E">
                                          <w:pPr>
                                            <w:spacing w:after="0" w:line="390" w:lineRule="atLeast"/>
                                            <w:jc w:val="right"/>
                                            <w:rPr>
                                              <w:rFonts w:ascii="Arial" w:eastAsia="Times New Roman" w:hAnsi="Arial" w:cs="Arial"/>
                                              <w:color w:val="393939"/>
                                              <w:sz w:val="26"/>
                                              <w:szCs w:val="26"/>
                                              <w:lang w:eastAsia="fr-FR"/>
                                            </w:rPr>
                                          </w:pPr>
                                          <w:r w:rsidRPr="00DD4E3E">
                                            <w:rPr>
                                              <w:rFonts w:ascii="Arial" w:eastAsia="Times New Roman" w:hAnsi="Arial" w:cs="Arial"/>
                                              <w:color w:val="000000"/>
                                              <w:sz w:val="18"/>
                                              <w:szCs w:val="18"/>
                                              <w:bdr w:val="none" w:sz="0" w:space="0" w:color="auto" w:frame="1"/>
                                              <w:lang w:eastAsia="fr-FR"/>
                                            </w:rPr>
                                            <w:t>Paris, le 06/10/2021</w:t>
                                          </w:r>
                                        </w:p>
                                      </w:tc>
                                    </w:tr>
                                  </w:tbl>
                                  <w:p w:rsidR="00DD4E3E" w:rsidRPr="00DD4E3E" w:rsidRDefault="00DD4E3E" w:rsidP="00DD4E3E">
                                    <w:pPr>
                                      <w:spacing w:after="0" w:line="240" w:lineRule="auto"/>
                                      <w:jc w:val="center"/>
                                      <w:rPr>
                                        <w:rFonts w:ascii="Times New Roman" w:eastAsia="Times New Roman" w:hAnsi="Times New Roman" w:cs="Times New Roman"/>
                                        <w:sz w:val="24"/>
                                        <w:szCs w:val="24"/>
                                        <w:lang w:eastAsia="fr-FR"/>
                                      </w:rPr>
                                    </w:pPr>
                                  </w:p>
                                </w:tc>
                              </w:tr>
                            </w:tbl>
                            <w:p w:rsidR="00DD4E3E" w:rsidRPr="00DD4E3E" w:rsidRDefault="00DD4E3E" w:rsidP="00DD4E3E">
                              <w:pPr>
                                <w:spacing w:after="0" w:line="240" w:lineRule="auto"/>
                                <w:rPr>
                                  <w:rFonts w:ascii="Times New Roman" w:eastAsia="Times New Roman" w:hAnsi="Times New Roman" w:cs="Times New Roman"/>
                                  <w:sz w:val="24"/>
                                  <w:szCs w:val="24"/>
                                  <w:lang w:eastAsia="fr-FR"/>
                                </w:rPr>
                              </w:pPr>
                            </w:p>
                          </w:tc>
                        </w:tr>
                      </w:tbl>
                      <w:p w:rsidR="00DD4E3E" w:rsidRPr="00DD4E3E" w:rsidRDefault="00DD4E3E" w:rsidP="00DD4E3E">
                        <w:pPr>
                          <w:spacing w:after="0" w:line="240" w:lineRule="auto"/>
                          <w:jc w:val="center"/>
                          <w:rPr>
                            <w:rFonts w:ascii="Times New Roman" w:eastAsia="Times New Roman" w:hAnsi="Times New Roman" w:cs="Times New Roman"/>
                            <w:sz w:val="24"/>
                            <w:szCs w:val="24"/>
                            <w:lang w:eastAsia="fr-FR"/>
                          </w:rPr>
                        </w:pPr>
                      </w:p>
                    </w:tc>
                  </w:tr>
                </w:tbl>
                <w:p w:rsidR="00DD4E3E" w:rsidRPr="00DD4E3E" w:rsidRDefault="00DD4E3E" w:rsidP="00DD4E3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DD4E3E" w:rsidRPr="00DD4E3E" w:rsidRDefault="00DD4E3E" w:rsidP="00DD4E3E">
                  <w:pPr>
                    <w:spacing w:after="0" w:line="240" w:lineRule="auto"/>
                    <w:jc w:val="center"/>
                    <w:rPr>
                      <w:rFonts w:ascii="Times New Roman" w:eastAsia="Times New Roman" w:hAnsi="Times New Roman" w:cs="Times New Roman"/>
                      <w:sz w:val="20"/>
                      <w:szCs w:val="20"/>
                      <w:lang w:eastAsia="fr-FR"/>
                    </w:rPr>
                  </w:pPr>
                </w:p>
              </w:tc>
            </w:tr>
          </w:tbl>
          <w:p w:rsidR="00DD4E3E" w:rsidRPr="00DD4E3E" w:rsidRDefault="00DD4E3E" w:rsidP="00DD4E3E">
            <w:pPr>
              <w:spacing w:after="0" w:line="240" w:lineRule="auto"/>
              <w:rPr>
                <w:rFonts w:ascii="Times New Roman" w:eastAsia="Times New Roman" w:hAnsi="Times New Roman" w:cs="Times New Roman"/>
                <w:sz w:val="24"/>
                <w:szCs w:val="24"/>
                <w:lang w:eastAsia="fr-FR"/>
              </w:rPr>
            </w:pPr>
          </w:p>
        </w:tc>
      </w:tr>
    </w:tbl>
    <w:p w:rsidR="00DD4E3E" w:rsidRPr="00DD4E3E" w:rsidRDefault="00DD4E3E" w:rsidP="00DD4E3E">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DD4E3E" w:rsidRPr="00DD4E3E" w:rsidTr="00DD4E3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DD4E3E" w:rsidRPr="00DD4E3E">
              <w:tc>
                <w:tcPr>
                  <w:tcW w:w="150" w:type="dxa"/>
                  <w:tcBorders>
                    <w:top w:val="nil"/>
                    <w:left w:val="nil"/>
                    <w:bottom w:val="nil"/>
                    <w:right w:val="nil"/>
                  </w:tcBorders>
                  <w:shd w:val="clear" w:color="auto" w:fill="FFFFFF"/>
                  <w:vAlign w:val="center"/>
                  <w:hideMark/>
                </w:tcPr>
                <w:p w:rsidR="00DD4E3E" w:rsidRPr="00DD4E3E" w:rsidRDefault="00DD4E3E" w:rsidP="00DD4E3E">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DD4E3E" w:rsidRPr="00DD4E3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5607"/>
                          <w:gridCol w:w="3203"/>
                        </w:tblGrid>
                        <w:tr w:rsidR="00DD4E3E" w:rsidRPr="00DD4E3E">
                          <w:trPr>
                            <w:jc w:val="center"/>
                          </w:trPr>
                          <w:tc>
                            <w:tcPr>
                              <w:tcW w:w="31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5607"/>
                              </w:tblGrid>
                              <w:tr w:rsidR="00DD4E3E" w:rsidRPr="00DD4E3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5007"/>
                                    </w:tblGrid>
                                    <w:tr w:rsidR="00DD4E3E" w:rsidRPr="00DD4E3E">
                                      <w:trPr>
                                        <w:jc w:val="center"/>
                                      </w:trPr>
                                      <w:tc>
                                        <w:tcPr>
                                          <w:tcW w:w="0" w:type="auto"/>
                                          <w:tcBorders>
                                            <w:top w:val="nil"/>
                                            <w:left w:val="nil"/>
                                            <w:bottom w:val="nil"/>
                                            <w:right w:val="nil"/>
                                          </w:tcBorders>
                                          <w:vAlign w:val="center"/>
                                          <w:hideMark/>
                                        </w:tcPr>
                                        <w:p w:rsidR="00DD4E3E" w:rsidRPr="00DD4E3E" w:rsidRDefault="00DD4E3E" w:rsidP="00DD4E3E">
                                          <w:pPr>
                                            <w:spacing w:after="0" w:line="330" w:lineRule="atLeast"/>
                                            <w:rPr>
                                              <w:rFonts w:ascii="Arial" w:eastAsia="Times New Roman" w:hAnsi="Arial" w:cs="Arial"/>
                                              <w:color w:val="393939"/>
                                              <w:sz w:val="26"/>
                                              <w:szCs w:val="26"/>
                                              <w:lang w:eastAsia="fr-FR"/>
                                            </w:rPr>
                                          </w:pPr>
                                          <w:r w:rsidRPr="00DD4E3E">
                                            <w:rPr>
                                              <w:rFonts w:ascii="Arial" w:eastAsia="Times New Roman" w:hAnsi="Arial" w:cs="Arial"/>
                                              <w:b/>
                                              <w:bCs/>
                                              <w:color w:val="393939"/>
                                              <w:sz w:val="24"/>
                                              <w:szCs w:val="24"/>
                                              <w:bdr w:val="none" w:sz="0" w:space="0" w:color="auto" w:frame="1"/>
                                              <w:lang w:eastAsia="fr-FR"/>
                                            </w:rPr>
                                            <w:t>UNE NOUVELLE VISITE MÉDICALE AVANT LE DÉPART À LA RETRAITE POUR LES SALARIÉS LES PLUS EXPOSÉS</w:t>
                                          </w:r>
                                        </w:p>
                                      </w:tc>
                                    </w:tr>
                                  </w:tbl>
                                  <w:p w:rsidR="00DD4E3E" w:rsidRPr="00DD4E3E" w:rsidRDefault="00DD4E3E" w:rsidP="00DD4E3E">
                                    <w:pPr>
                                      <w:spacing w:after="0" w:line="240" w:lineRule="auto"/>
                                      <w:jc w:val="center"/>
                                      <w:rPr>
                                        <w:rFonts w:ascii="Times New Roman" w:eastAsia="Times New Roman" w:hAnsi="Times New Roman" w:cs="Times New Roman"/>
                                        <w:sz w:val="24"/>
                                        <w:szCs w:val="24"/>
                                        <w:lang w:eastAsia="fr-FR"/>
                                      </w:rPr>
                                    </w:pPr>
                                  </w:p>
                                </w:tc>
                              </w:tr>
                            </w:tbl>
                            <w:p w:rsidR="00DD4E3E" w:rsidRPr="00DD4E3E" w:rsidRDefault="00DD4E3E" w:rsidP="00DD4E3E">
                              <w:pPr>
                                <w:spacing w:after="0" w:line="240" w:lineRule="auto"/>
                                <w:rPr>
                                  <w:rFonts w:ascii="Times New Roman" w:eastAsia="Times New Roman" w:hAnsi="Times New Roman" w:cs="Times New Roman"/>
                                  <w:sz w:val="24"/>
                                  <w:szCs w:val="24"/>
                                  <w:lang w:eastAsia="fr-FR"/>
                                </w:rPr>
                              </w:pPr>
                            </w:p>
                          </w:tc>
                          <w:tc>
                            <w:tcPr>
                              <w:tcW w:w="18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203"/>
                              </w:tblGrid>
                              <w:tr w:rsidR="00DD4E3E" w:rsidRPr="00DD4E3E">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DD4E3E" w:rsidRPr="00DD4E3E">
                                      <w:trPr>
                                        <w:trHeight w:val="300"/>
                                        <w:jc w:val="center"/>
                                      </w:trPr>
                                      <w:tc>
                                        <w:tcPr>
                                          <w:tcW w:w="0" w:type="auto"/>
                                          <w:tcBorders>
                                            <w:top w:val="nil"/>
                                            <w:left w:val="nil"/>
                                            <w:bottom w:val="nil"/>
                                            <w:right w:val="nil"/>
                                          </w:tcBorders>
                                          <w:vAlign w:val="center"/>
                                          <w:hideMark/>
                                        </w:tcPr>
                                        <w:p w:rsidR="00DD4E3E" w:rsidRPr="00DD4E3E" w:rsidRDefault="00DD4E3E" w:rsidP="00DD4E3E">
                                          <w:pPr>
                                            <w:spacing w:after="0" w:line="300" w:lineRule="atLeast"/>
                                            <w:rPr>
                                              <w:rFonts w:ascii="Times New Roman" w:eastAsia="Times New Roman" w:hAnsi="Times New Roman" w:cs="Times New Roman"/>
                                              <w:sz w:val="30"/>
                                              <w:szCs w:val="30"/>
                                              <w:lang w:eastAsia="fr-FR"/>
                                            </w:rPr>
                                          </w:pPr>
                                          <w:r w:rsidRPr="00DD4E3E">
                                            <w:rPr>
                                              <w:rFonts w:ascii="Times New Roman" w:eastAsia="Times New Roman" w:hAnsi="Times New Roman" w:cs="Times New Roman"/>
                                              <w:sz w:val="30"/>
                                              <w:szCs w:val="30"/>
                                              <w:lang w:eastAsia="fr-FR"/>
                                            </w:rPr>
                                            <w:t> </w:t>
                                          </w:r>
                                        </w:p>
                                      </w:tc>
                                    </w:tr>
                                  </w:tbl>
                                  <w:p w:rsidR="00DD4E3E" w:rsidRPr="00DD4E3E" w:rsidRDefault="00DD4E3E" w:rsidP="00DD4E3E">
                                    <w:pPr>
                                      <w:spacing w:after="0" w:line="240" w:lineRule="auto"/>
                                      <w:jc w:val="center"/>
                                      <w:rPr>
                                        <w:rFonts w:ascii="Times New Roman" w:eastAsia="Times New Roman" w:hAnsi="Times New Roman" w:cs="Times New Roman"/>
                                        <w:sz w:val="24"/>
                                        <w:szCs w:val="24"/>
                                        <w:lang w:eastAsia="fr-FR"/>
                                      </w:rPr>
                                    </w:pPr>
                                  </w:p>
                                </w:tc>
                              </w:tr>
                            </w:tbl>
                            <w:p w:rsidR="00DD4E3E" w:rsidRPr="00DD4E3E" w:rsidRDefault="00DD4E3E" w:rsidP="00DD4E3E">
                              <w:pPr>
                                <w:spacing w:after="0" w:line="240" w:lineRule="auto"/>
                                <w:rPr>
                                  <w:rFonts w:ascii="Times New Roman" w:eastAsia="Times New Roman" w:hAnsi="Times New Roman" w:cs="Times New Roman"/>
                                  <w:sz w:val="24"/>
                                  <w:szCs w:val="24"/>
                                  <w:lang w:eastAsia="fr-FR"/>
                                </w:rPr>
                              </w:pPr>
                            </w:p>
                          </w:tc>
                        </w:tr>
                      </w:tbl>
                      <w:p w:rsidR="00DD4E3E" w:rsidRPr="00DD4E3E" w:rsidRDefault="00DD4E3E" w:rsidP="00DD4E3E">
                        <w:pPr>
                          <w:spacing w:after="0" w:line="240" w:lineRule="auto"/>
                          <w:jc w:val="center"/>
                          <w:rPr>
                            <w:rFonts w:ascii="Times New Roman" w:eastAsia="Times New Roman" w:hAnsi="Times New Roman" w:cs="Times New Roman"/>
                            <w:sz w:val="24"/>
                            <w:szCs w:val="24"/>
                            <w:lang w:eastAsia="fr-FR"/>
                          </w:rPr>
                        </w:pPr>
                      </w:p>
                    </w:tc>
                  </w:tr>
                </w:tbl>
                <w:p w:rsidR="00DD4E3E" w:rsidRPr="00DD4E3E" w:rsidRDefault="00DD4E3E" w:rsidP="00DD4E3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DD4E3E" w:rsidRPr="00DD4E3E" w:rsidRDefault="00DD4E3E" w:rsidP="00DD4E3E">
                  <w:pPr>
                    <w:spacing w:after="0" w:line="240" w:lineRule="auto"/>
                    <w:jc w:val="center"/>
                    <w:rPr>
                      <w:rFonts w:ascii="Times New Roman" w:eastAsia="Times New Roman" w:hAnsi="Times New Roman" w:cs="Times New Roman"/>
                      <w:sz w:val="20"/>
                      <w:szCs w:val="20"/>
                      <w:lang w:eastAsia="fr-FR"/>
                    </w:rPr>
                  </w:pPr>
                </w:p>
              </w:tc>
            </w:tr>
          </w:tbl>
          <w:p w:rsidR="00DD4E3E" w:rsidRPr="00DD4E3E" w:rsidRDefault="00DD4E3E" w:rsidP="00DD4E3E">
            <w:pPr>
              <w:spacing w:after="0" w:line="240" w:lineRule="auto"/>
              <w:rPr>
                <w:rFonts w:ascii="Times New Roman" w:eastAsia="Times New Roman" w:hAnsi="Times New Roman" w:cs="Times New Roman"/>
                <w:sz w:val="24"/>
                <w:szCs w:val="24"/>
                <w:lang w:eastAsia="fr-FR"/>
              </w:rPr>
            </w:pPr>
          </w:p>
        </w:tc>
      </w:tr>
      <w:tr w:rsidR="00DD4E3E" w:rsidRPr="00DD4E3E" w:rsidTr="00DD4E3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DD4E3E" w:rsidRPr="00DD4E3E">
              <w:tc>
                <w:tcPr>
                  <w:tcW w:w="150" w:type="dxa"/>
                  <w:tcBorders>
                    <w:top w:val="nil"/>
                    <w:left w:val="nil"/>
                    <w:bottom w:val="nil"/>
                    <w:right w:val="nil"/>
                  </w:tcBorders>
                  <w:shd w:val="clear" w:color="auto" w:fill="FFFFFF"/>
                  <w:vAlign w:val="center"/>
                  <w:hideMark/>
                </w:tcPr>
                <w:p w:rsidR="00DD4E3E" w:rsidRPr="00DD4E3E" w:rsidRDefault="00DD4E3E" w:rsidP="00DD4E3E">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DD4E3E" w:rsidRPr="00DD4E3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DD4E3E" w:rsidRPr="00DD4E3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10"/>
                              </w:tblGrid>
                              <w:tr w:rsidR="00DD4E3E" w:rsidRPr="00DD4E3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0"/>
                                    </w:tblGrid>
                                    <w:tr w:rsidR="00DD4E3E" w:rsidRPr="00DD4E3E">
                                      <w:trPr>
                                        <w:jc w:val="center"/>
                                      </w:trPr>
                                      <w:tc>
                                        <w:tcPr>
                                          <w:tcW w:w="0" w:type="auto"/>
                                          <w:tcBorders>
                                            <w:top w:val="nil"/>
                                            <w:left w:val="nil"/>
                                            <w:bottom w:val="nil"/>
                                            <w:right w:val="nil"/>
                                          </w:tcBorders>
                                          <w:vAlign w:val="center"/>
                                          <w:hideMark/>
                                        </w:tcPr>
                                        <w:p w:rsidR="00DD4E3E" w:rsidRPr="00DD4E3E" w:rsidRDefault="00DD4E3E" w:rsidP="00DD4E3E">
                                          <w:pPr>
                                            <w:spacing w:after="0" w:line="390" w:lineRule="atLeast"/>
                                            <w:jc w:val="both"/>
                                            <w:rPr>
                                              <w:rFonts w:ascii="Arial" w:eastAsia="Times New Roman" w:hAnsi="Arial" w:cs="Arial"/>
                                              <w:color w:val="393939"/>
                                              <w:sz w:val="26"/>
                                              <w:szCs w:val="26"/>
                                              <w:lang w:eastAsia="fr-FR"/>
                                            </w:rPr>
                                          </w:pPr>
                                          <w:r w:rsidRPr="00DD4E3E">
                                            <w:rPr>
                                              <w:rFonts w:ascii="Arial" w:eastAsia="Times New Roman" w:hAnsi="Arial" w:cs="Arial"/>
                                              <w:b/>
                                              <w:bCs/>
                                              <w:color w:val="393939"/>
                                              <w:sz w:val="26"/>
                                              <w:szCs w:val="26"/>
                                              <w:bdr w:val="none" w:sz="0" w:space="0" w:color="auto" w:frame="1"/>
                                              <w:lang w:eastAsia="fr-FR"/>
                                            </w:rPr>
                                            <w:t>Les salariés dont le départ à la retraite a lieu à compter du 1er octobre 2021 et qui ont été exposés au cours de leur carrière à des risques particuliers bénéficieront d’une visite médicale avant de partir à la retraite. Le décret n° 2021-1065 du 9 août 2021 précise les conditions de réalisation de cette visite prévue par le code du travail.</w:t>
                                          </w:r>
                                        </w:p>
                                        <w:p w:rsidR="00DD4E3E" w:rsidRPr="00DD4E3E" w:rsidRDefault="00DD4E3E" w:rsidP="00DD4E3E">
                                          <w:pPr>
                                            <w:spacing w:after="0" w:line="390" w:lineRule="atLeast"/>
                                            <w:rPr>
                                              <w:rFonts w:ascii="Arial" w:eastAsia="Times New Roman" w:hAnsi="Arial" w:cs="Arial"/>
                                              <w:color w:val="393939"/>
                                              <w:sz w:val="26"/>
                                              <w:szCs w:val="26"/>
                                              <w:lang w:eastAsia="fr-FR"/>
                                            </w:rPr>
                                          </w:pPr>
                                          <w:r w:rsidRPr="00DD4E3E">
                                            <w:rPr>
                                              <w:rFonts w:ascii="Arial" w:eastAsia="Times New Roman" w:hAnsi="Arial" w:cs="Arial"/>
                                              <w:color w:val="393939"/>
                                              <w:sz w:val="26"/>
                                              <w:szCs w:val="26"/>
                                              <w:lang w:eastAsia="fr-FR"/>
                                            </w:rPr>
                                            <w:t> </w:t>
                                          </w:r>
                                        </w:p>
                                        <w:p w:rsidR="00DD4E3E" w:rsidRPr="00DD4E3E" w:rsidRDefault="00DD4E3E" w:rsidP="00DD4E3E">
                                          <w:pPr>
                                            <w:spacing w:after="0" w:line="390" w:lineRule="atLeast"/>
                                            <w:jc w:val="both"/>
                                            <w:rPr>
                                              <w:rFonts w:ascii="Arial" w:eastAsia="Times New Roman" w:hAnsi="Arial" w:cs="Arial"/>
                                              <w:color w:val="393939"/>
                                              <w:sz w:val="26"/>
                                              <w:szCs w:val="26"/>
                                              <w:lang w:eastAsia="fr-FR"/>
                                            </w:rPr>
                                          </w:pPr>
                                          <w:r w:rsidRPr="00DD4E3E">
                                            <w:rPr>
                                              <w:rFonts w:ascii="Arial" w:eastAsia="Times New Roman" w:hAnsi="Arial" w:cs="Arial"/>
                                              <w:color w:val="393939"/>
                                              <w:sz w:val="26"/>
                                              <w:szCs w:val="26"/>
                                              <w:lang w:eastAsia="fr-FR"/>
                                            </w:rPr>
                                            <w:lastRenderedPageBreak/>
                                            <w:t xml:space="preserve">La visite médicale de fin de carrière permet de prendre en compte la situation spécifique des travailleurs bénéficiant du dispositif de suivi individuel renforcé, ou ayant bénéficié d’un tel dispositif au cours de leur carrière professionnelle. Elle est réalisée par un médecin du travail et s’adresse aux salariés exposés à certains risques pour leur santé ou leur sécurité : amiante, </w:t>
                                          </w:r>
                                          <w:bookmarkStart w:id="0" w:name="_GoBack"/>
                                          <w:bookmarkEnd w:id="0"/>
                                          <w:r w:rsidRPr="00DD4E3E">
                                            <w:rPr>
                                              <w:rFonts w:ascii="Arial" w:eastAsia="Times New Roman" w:hAnsi="Arial" w:cs="Arial"/>
                                              <w:color w:val="393939"/>
                                              <w:sz w:val="26"/>
                                              <w:szCs w:val="26"/>
                                              <w:lang w:eastAsia="fr-FR"/>
                                            </w:rPr>
                                            <w:t>rayonnements ionisants, plomb, agents cancérogènes, certains produits chimiques, travail en hauteur.</w:t>
                                          </w:r>
                                        </w:p>
                                        <w:p w:rsidR="00DD4E3E" w:rsidRPr="00DD4E3E" w:rsidRDefault="00DD4E3E" w:rsidP="00DD4E3E">
                                          <w:pPr>
                                            <w:spacing w:after="0" w:line="390" w:lineRule="atLeast"/>
                                            <w:rPr>
                                              <w:rFonts w:ascii="Arial" w:eastAsia="Times New Roman" w:hAnsi="Arial" w:cs="Arial"/>
                                              <w:color w:val="393939"/>
                                              <w:sz w:val="26"/>
                                              <w:szCs w:val="26"/>
                                              <w:lang w:eastAsia="fr-FR"/>
                                            </w:rPr>
                                          </w:pPr>
                                          <w:r w:rsidRPr="00DD4E3E">
                                            <w:rPr>
                                              <w:rFonts w:ascii="Arial" w:eastAsia="Times New Roman" w:hAnsi="Arial" w:cs="Arial"/>
                                              <w:color w:val="393939"/>
                                              <w:sz w:val="26"/>
                                              <w:szCs w:val="26"/>
                                              <w:lang w:eastAsia="fr-FR"/>
                                            </w:rPr>
                                            <w:t> </w:t>
                                          </w:r>
                                        </w:p>
                                        <w:p w:rsidR="00DD4E3E" w:rsidRPr="00DD4E3E" w:rsidRDefault="00DD4E3E" w:rsidP="00DD4E3E">
                                          <w:pPr>
                                            <w:spacing w:after="0" w:line="390" w:lineRule="atLeast"/>
                                            <w:jc w:val="both"/>
                                            <w:rPr>
                                              <w:rFonts w:ascii="Arial" w:eastAsia="Times New Roman" w:hAnsi="Arial" w:cs="Arial"/>
                                              <w:color w:val="393939"/>
                                              <w:sz w:val="26"/>
                                              <w:szCs w:val="26"/>
                                              <w:lang w:eastAsia="fr-FR"/>
                                            </w:rPr>
                                          </w:pPr>
                                          <w:r w:rsidRPr="00DD4E3E">
                                            <w:rPr>
                                              <w:rFonts w:ascii="Arial" w:eastAsia="Times New Roman" w:hAnsi="Arial" w:cs="Arial"/>
                                              <w:color w:val="393939"/>
                                              <w:sz w:val="26"/>
                                              <w:szCs w:val="26"/>
                                              <w:lang w:eastAsia="fr-FR"/>
                                            </w:rPr>
                                            <w:t>Cette nouvelle visite permettra d’établir un état des lieux des expositions à un ou plusieurs facteurs de risques professionnels. Elle permet d’organiser un meilleur suivi médical post professionnel des travailleurs exposés à des risques susceptibles de donner lieu à l’apparition de maladies différée dans le temps.</w:t>
                                          </w:r>
                                        </w:p>
                                        <w:p w:rsidR="00DD4E3E" w:rsidRPr="00DD4E3E" w:rsidRDefault="00DD4E3E" w:rsidP="00DD4E3E">
                                          <w:pPr>
                                            <w:spacing w:after="0" w:line="390" w:lineRule="atLeast"/>
                                            <w:rPr>
                                              <w:rFonts w:ascii="Arial" w:eastAsia="Times New Roman" w:hAnsi="Arial" w:cs="Arial"/>
                                              <w:color w:val="393939"/>
                                              <w:sz w:val="26"/>
                                              <w:szCs w:val="26"/>
                                              <w:lang w:eastAsia="fr-FR"/>
                                            </w:rPr>
                                          </w:pPr>
                                          <w:r w:rsidRPr="00DD4E3E">
                                            <w:rPr>
                                              <w:rFonts w:ascii="Arial" w:eastAsia="Times New Roman" w:hAnsi="Arial" w:cs="Arial"/>
                                              <w:color w:val="393939"/>
                                              <w:sz w:val="26"/>
                                              <w:szCs w:val="26"/>
                                              <w:lang w:eastAsia="fr-FR"/>
                                            </w:rPr>
                                            <w:t> </w:t>
                                          </w:r>
                                        </w:p>
                                        <w:p w:rsidR="00DD4E3E" w:rsidRPr="00DD4E3E" w:rsidRDefault="00DD4E3E" w:rsidP="00DD4E3E">
                                          <w:pPr>
                                            <w:spacing w:after="0" w:line="390" w:lineRule="atLeast"/>
                                            <w:jc w:val="both"/>
                                            <w:rPr>
                                              <w:rFonts w:ascii="Arial" w:eastAsia="Times New Roman" w:hAnsi="Arial" w:cs="Arial"/>
                                              <w:color w:val="393939"/>
                                              <w:sz w:val="26"/>
                                              <w:szCs w:val="26"/>
                                              <w:lang w:eastAsia="fr-FR"/>
                                            </w:rPr>
                                          </w:pPr>
                                          <w:r w:rsidRPr="00DD4E3E">
                                            <w:rPr>
                                              <w:rFonts w:ascii="Arial" w:eastAsia="Times New Roman" w:hAnsi="Arial" w:cs="Arial"/>
                                              <w:color w:val="393939"/>
                                              <w:sz w:val="26"/>
                                              <w:szCs w:val="26"/>
                                              <w:lang w:eastAsia="fr-FR"/>
                                            </w:rPr>
                                            <w:t>L’état des lieux établi lors de la visite est basé notamment sur les informations contenues dans le dossier médical en santé au travail et sur les déclarations du travailleur et de ses employeurs successifs. En s’appuyant sur l’expertise du médecin du travail, cette mesure permet d’éviter la perte d’information liée à la fin de carrière et d’améliorer le suivi de la situation du salarié. Elle constitue une avancée réelle en matière de prévention des maladies liées aux expositions professionnelles, au cœur de la politique de santé au travail.</w:t>
                                          </w:r>
                                        </w:p>
                                        <w:p w:rsidR="00DD4E3E" w:rsidRPr="00DD4E3E" w:rsidRDefault="00DD4E3E" w:rsidP="00DD4E3E">
                                          <w:pPr>
                                            <w:spacing w:after="0" w:line="390" w:lineRule="atLeast"/>
                                            <w:rPr>
                                              <w:rFonts w:ascii="Arial" w:eastAsia="Times New Roman" w:hAnsi="Arial" w:cs="Arial"/>
                                              <w:color w:val="393939"/>
                                              <w:sz w:val="26"/>
                                              <w:szCs w:val="26"/>
                                              <w:lang w:eastAsia="fr-FR"/>
                                            </w:rPr>
                                          </w:pPr>
                                          <w:r w:rsidRPr="00DD4E3E">
                                            <w:rPr>
                                              <w:rFonts w:ascii="Arial" w:eastAsia="Times New Roman" w:hAnsi="Arial" w:cs="Arial"/>
                                              <w:color w:val="393939"/>
                                              <w:sz w:val="26"/>
                                              <w:szCs w:val="26"/>
                                              <w:lang w:eastAsia="fr-FR"/>
                                            </w:rPr>
                                            <w:t> </w:t>
                                          </w:r>
                                        </w:p>
                                        <w:p w:rsidR="00DD4E3E" w:rsidRPr="00DD4E3E" w:rsidRDefault="00DD4E3E" w:rsidP="00DD4E3E">
                                          <w:pPr>
                                            <w:spacing w:after="0" w:line="390" w:lineRule="atLeast"/>
                                            <w:jc w:val="both"/>
                                            <w:rPr>
                                              <w:rFonts w:ascii="Arial" w:eastAsia="Times New Roman" w:hAnsi="Arial" w:cs="Arial"/>
                                              <w:color w:val="393939"/>
                                              <w:sz w:val="26"/>
                                              <w:szCs w:val="26"/>
                                              <w:lang w:eastAsia="fr-FR"/>
                                            </w:rPr>
                                          </w:pPr>
                                          <w:r w:rsidRPr="00DD4E3E">
                                            <w:rPr>
                                              <w:rFonts w:ascii="Arial" w:eastAsia="Times New Roman" w:hAnsi="Arial" w:cs="Arial"/>
                                              <w:color w:val="393939"/>
                                              <w:sz w:val="26"/>
                                              <w:szCs w:val="26"/>
                                              <w:lang w:eastAsia="fr-FR"/>
                                            </w:rPr>
                                            <w:t>La visite médicale avant le départ à la retraite sera complétée d’un volet de suivi post-exposition dans le cadre de la loi du 02 août 2021 pour renforcer la prévention en santé au travail qui entrera en vigueur au 31 mars 2022.</w:t>
                                          </w:r>
                                        </w:p>
                                        <w:p w:rsidR="00DD4E3E" w:rsidRPr="00DD4E3E" w:rsidRDefault="00DD4E3E" w:rsidP="00DD4E3E">
                                          <w:pPr>
                                            <w:spacing w:after="0" w:line="390" w:lineRule="atLeast"/>
                                            <w:rPr>
                                              <w:rFonts w:ascii="Arial" w:eastAsia="Times New Roman" w:hAnsi="Arial" w:cs="Arial"/>
                                              <w:color w:val="393939"/>
                                              <w:sz w:val="26"/>
                                              <w:szCs w:val="26"/>
                                              <w:lang w:eastAsia="fr-FR"/>
                                            </w:rPr>
                                          </w:pPr>
                                          <w:r w:rsidRPr="00DD4E3E">
                                            <w:rPr>
                                              <w:rFonts w:ascii="Arial" w:eastAsia="Times New Roman" w:hAnsi="Arial" w:cs="Arial"/>
                                              <w:color w:val="393939"/>
                                              <w:sz w:val="26"/>
                                              <w:szCs w:val="26"/>
                                              <w:lang w:eastAsia="fr-FR"/>
                                            </w:rPr>
                                            <w:t> </w:t>
                                          </w:r>
                                        </w:p>
                                        <w:p w:rsidR="00DD4E3E" w:rsidRPr="00DD4E3E" w:rsidRDefault="00DD4E3E" w:rsidP="00DD4E3E">
                                          <w:pPr>
                                            <w:spacing w:after="0" w:line="390" w:lineRule="atLeast"/>
                                            <w:jc w:val="both"/>
                                            <w:rPr>
                                              <w:rFonts w:ascii="Arial" w:eastAsia="Times New Roman" w:hAnsi="Arial" w:cs="Arial"/>
                                              <w:color w:val="393939"/>
                                              <w:sz w:val="26"/>
                                              <w:szCs w:val="26"/>
                                              <w:lang w:eastAsia="fr-FR"/>
                                            </w:rPr>
                                          </w:pPr>
                                          <w:r w:rsidRPr="00DD4E3E">
                                            <w:rPr>
                                              <w:rFonts w:ascii="Arial" w:eastAsia="Times New Roman" w:hAnsi="Arial" w:cs="Arial"/>
                                              <w:color w:val="393939"/>
                                              <w:sz w:val="26"/>
                                              <w:szCs w:val="26"/>
                                              <w:lang w:eastAsia="fr-FR"/>
                                            </w:rPr>
                                            <w:t>« </w:t>
                                          </w:r>
                                          <w:r w:rsidRPr="00DD4E3E">
                                            <w:rPr>
                                              <w:rFonts w:ascii="Arial" w:eastAsia="Times New Roman" w:hAnsi="Arial" w:cs="Arial"/>
                                              <w:i/>
                                              <w:iCs/>
                                              <w:color w:val="393939"/>
                                              <w:sz w:val="26"/>
                                              <w:szCs w:val="26"/>
                                              <w:bdr w:val="none" w:sz="0" w:space="0" w:color="auto" w:frame="1"/>
                                              <w:lang w:eastAsia="fr-FR"/>
                                            </w:rPr>
                                            <w:t xml:space="preserve">Cette visite de fin de carrière va permettre de renforcer le suivi post-activité professionnelle des salariés exposés durant leur carrière à des produits chimiques. Elle s’inscrit dans une démarche globale, encouragée par la loi pour renforcer la prévention en santé au travail, de suivi des salariés tout au long de leur parcours </w:t>
                                          </w:r>
                                          <w:proofErr w:type="gramStart"/>
                                          <w:r w:rsidRPr="00DD4E3E">
                                            <w:rPr>
                                              <w:rFonts w:ascii="Arial" w:eastAsia="Times New Roman" w:hAnsi="Arial" w:cs="Arial"/>
                                              <w:i/>
                                              <w:iCs/>
                                              <w:color w:val="393939"/>
                                              <w:sz w:val="26"/>
                                              <w:szCs w:val="26"/>
                                              <w:bdr w:val="none" w:sz="0" w:space="0" w:color="auto" w:frame="1"/>
                                              <w:lang w:eastAsia="fr-FR"/>
                                            </w:rPr>
                                            <w:t>professionnel</w:t>
                                          </w:r>
                                          <w:r w:rsidRPr="00DD4E3E">
                                            <w:rPr>
                                              <w:rFonts w:ascii="Arial" w:eastAsia="Times New Roman" w:hAnsi="Arial" w:cs="Arial"/>
                                              <w:color w:val="393939"/>
                                              <w:sz w:val="26"/>
                                              <w:szCs w:val="26"/>
                                              <w:lang w:eastAsia="fr-FR"/>
                                            </w:rPr>
                                            <w:t>»</w:t>
                                          </w:r>
                                          <w:proofErr w:type="gramEnd"/>
                                          <w:r w:rsidRPr="00DD4E3E">
                                            <w:rPr>
                                              <w:rFonts w:ascii="Arial" w:eastAsia="Times New Roman" w:hAnsi="Arial" w:cs="Arial"/>
                                              <w:color w:val="393939"/>
                                              <w:sz w:val="26"/>
                                              <w:szCs w:val="26"/>
                                              <w:lang w:eastAsia="fr-FR"/>
                                            </w:rPr>
                                            <w:t xml:space="preserve"> a déclaré Laurent </w:t>
                                          </w:r>
                                          <w:proofErr w:type="spellStart"/>
                                          <w:r w:rsidRPr="00DD4E3E">
                                            <w:rPr>
                                              <w:rFonts w:ascii="Arial" w:eastAsia="Times New Roman" w:hAnsi="Arial" w:cs="Arial"/>
                                              <w:color w:val="393939"/>
                                              <w:sz w:val="26"/>
                                              <w:szCs w:val="26"/>
                                              <w:lang w:eastAsia="fr-FR"/>
                                            </w:rPr>
                                            <w:t>Pietraszewski</w:t>
                                          </w:r>
                                          <w:proofErr w:type="spellEnd"/>
                                          <w:r w:rsidRPr="00DD4E3E">
                                            <w:rPr>
                                              <w:rFonts w:ascii="Arial" w:eastAsia="Times New Roman" w:hAnsi="Arial" w:cs="Arial"/>
                                              <w:color w:val="393939"/>
                                              <w:sz w:val="26"/>
                                              <w:szCs w:val="26"/>
                                              <w:lang w:eastAsia="fr-FR"/>
                                            </w:rPr>
                                            <w:t xml:space="preserve">, secrétaire d’Etat auprès de la ministre du Travail, </w:t>
                                          </w:r>
                                          <w:r w:rsidRPr="00DD4E3E">
                                            <w:rPr>
                                              <w:rFonts w:ascii="Arial" w:eastAsia="Times New Roman" w:hAnsi="Arial" w:cs="Arial"/>
                                              <w:color w:val="393939"/>
                                              <w:sz w:val="26"/>
                                              <w:szCs w:val="26"/>
                                              <w:lang w:eastAsia="fr-FR"/>
                                            </w:rPr>
                                            <w:lastRenderedPageBreak/>
                                            <w:t>de l’Emploi et de l’Insertion, chargé des Retraites et de la Santé au travail.   </w:t>
                                          </w:r>
                                        </w:p>
                                        <w:p w:rsidR="00DD4E3E" w:rsidRPr="00DD4E3E" w:rsidRDefault="00DD4E3E" w:rsidP="00DD4E3E">
                                          <w:pPr>
                                            <w:spacing w:after="0" w:line="390" w:lineRule="atLeast"/>
                                            <w:jc w:val="both"/>
                                            <w:rPr>
                                              <w:rFonts w:ascii="Arial" w:eastAsia="Times New Roman" w:hAnsi="Arial" w:cs="Arial"/>
                                              <w:color w:val="393939"/>
                                              <w:sz w:val="26"/>
                                              <w:szCs w:val="26"/>
                                              <w:lang w:eastAsia="fr-FR"/>
                                            </w:rPr>
                                          </w:pPr>
                                          <w:r w:rsidRPr="00DD4E3E">
                                            <w:rPr>
                                              <w:rFonts w:ascii="Arial" w:eastAsia="Times New Roman" w:hAnsi="Arial" w:cs="Arial"/>
                                              <w:color w:val="393939"/>
                                              <w:sz w:val="26"/>
                                              <w:szCs w:val="26"/>
                                              <w:lang w:eastAsia="fr-FR"/>
                                            </w:rPr>
                                            <w:t> </w:t>
                                          </w:r>
                                        </w:p>
                                      </w:tc>
                                    </w:tr>
                                  </w:tbl>
                                  <w:p w:rsidR="00DD4E3E" w:rsidRPr="00DD4E3E" w:rsidRDefault="00DD4E3E" w:rsidP="00DD4E3E">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38"/>
                                    </w:tblGrid>
                                    <w:tr w:rsidR="00DD4E3E" w:rsidRPr="00DD4E3E">
                                      <w:trPr>
                                        <w:trHeight w:val="150"/>
                                        <w:jc w:val="center"/>
                                      </w:trPr>
                                      <w:tc>
                                        <w:tcPr>
                                          <w:tcW w:w="0" w:type="auto"/>
                                          <w:tcBorders>
                                            <w:top w:val="nil"/>
                                            <w:left w:val="nil"/>
                                            <w:bottom w:val="nil"/>
                                            <w:right w:val="nil"/>
                                          </w:tcBorders>
                                          <w:vAlign w:val="center"/>
                                          <w:hideMark/>
                                        </w:tcPr>
                                        <w:p w:rsidR="00DD4E3E" w:rsidRPr="00DD4E3E" w:rsidRDefault="00DD4E3E" w:rsidP="00DD4E3E">
                                          <w:pPr>
                                            <w:spacing w:after="0" w:line="150" w:lineRule="atLeast"/>
                                            <w:rPr>
                                              <w:rFonts w:ascii="Times New Roman" w:eastAsia="Times New Roman" w:hAnsi="Times New Roman" w:cs="Times New Roman"/>
                                              <w:sz w:val="15"/>
                                              <w:szCs w:val="15"/>
                                              <w:lang w:eastAsia="fr-FR"/>
                                            </w:rPr>
                                          </w:pPr>
                                          <w:r w:rsidRPr="00DD4E3E">
                                            <w:rPr>
                                              <w:rFonts w:ascii="Times New Roman" w:eastAsia="Times New Roman" w:hAnsi="Times New Roman" w:cs="Times New Roman"/>
                                              <w:sz w:val="15"/>
                                              <w:szCs w:val="15"/>
                                              <w:lang w:eastAsia="fr-FR"/>
                                            </w:rPr>
                                            <w:t> </w:t>
                                          </w:r>
                                        </w:p>
                                      </w:tc>
                                    </w:tr>
                                  </w:tbl>
                                  <w:p w:rsidR="00DD4E3E" w:rsidRPr="00DD4E3E" w:rsidRDefault="00DD4E3E" w:rsidP="00DD4E3E">
                                    <w:pPr>
                                      <w:spacing w:after="0" w:line="240" w:lineRule="auto"/>
                                      <w:jc w:val="center"/>
                                      <w:rPr>
                                        <w:rFonts w:ascii="Times New Roman" w:eastAsia="Times New Roman" w:hAnsi="Times New Roman" w:cs="Times New Roman"/>
                                        <w:sz w:val="24"/>
                                        <w:szCs w:val="24"/>
                                        <w:lang w:eastAsia="fr-FR"/>
                                      </w:rPr>
                                    </w:pPr>
                                  </w:p>
                                </w:tc>
                              </w:tr>
                            </w:tbl>
                            <w:p w:rsidR="00DD4E3E" w:rsidRPr="00DD4E3E" w:rsidRDefault="00DD4E3E" w:rsidP="00DD4E3E">
                              <w:pPr>
                                <w:spacing w:after="0" w:line="240" w:lineRule="auto"/>
                                <w:rPr>
                                  <w:rFonts w:ascii="Times New Roman" w:eastAsia="Times New Roman" w:hAnsi="Times New Roman" w:cs="Times New Roman"/>
                                  <w:sz w:val="24"/>
                                  <w:szCs w:val="24"/>
                                  <w:lang w:eastAsia="fr-FR"/>
                                </w:rPr>
                              </w:pPr>
                            </w:p>
                          </w:tc>
                        </w:tr>
                      </w:tbl>
                      <w:p w:rsidR="00DD4E3E" w:rsidRPr="00DD4E3E" w:rsidRDefault="00DD4E3E" w:rsidP="00DD4E3E">
                        <w:pPr>
                          <w:spacing w:after="0" w:line="240" w:lineRule="auto"/>
                          <w:jc w:val="center"/>
                          <w:rPr>
                            <w:rFonts w:ascii="Times New Roman" w:eastAsia="Times New Roman" w:hAnsi="Times New Roman" w:cs="Times New Roman"/>
                            <w:sz w:val="24"/>
                            <w:szCs w:val="24"/>
                            <w:lang w:eastAsia="fr-FR"/>
                          </w:rPr>
                        </w:pPr>
                      </w:p>
                    </w:tc>
                  </w:tr>
                </w:tbl>
                <w:p w:rsidR="00DD4E3E" w:rsidRPr="00DD4E3E" w:rsidRDefault="00DD4E3E" w:rsidP="00DD4E3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DD4E3E" w:rsidRPr="00DD4E3E" w:rsidRDefault="00DD4E3E" w:rsidP="00DD4E3E">
                  <w:pPr>
                    <w:spacing w:after="0" w:line="240" w:lineRule="auto"/>
                    <w:jc w:val="center"/>
                    <w:rPr>
                      <w:rFonts w:ascii="Times New Roman" w:eastAsia="Times New Roman" w:hAnsi="Times New Roman" w:cs="Times New Roman"/>
                      <w:sz w:val="20"/>
                      <w:szCs w:val="20"/>
                      <w:lang w:eastAsia="fr-FR"/>
                    </w:rPr>
                  </w:pPr>
                </w:p>
              </w:tc>
            </w:tr>
          </w:tbl>
          <w:p w:rsidR="00DD4E3E" w:rsidRPr="00DD4E3E" w:rsidRDefault="00DD4E3E" w:rsidP="00DD4E3E">
            <w:pPr>
              <w:spacing w:after="0" w:line="240" w:lineRule="auto"/>
              <w:rPr>
                <w:rFonts w:ascii="Times New Roman" w:eastAsia="Times New Roman" w:hAnsi="Times New Roman" w:cs="Times New Roman"/>
                <w:sz w:val="24"/>
                <w:szCs w:val="24"/>
                <w:lang w:eastAsia="fr-FR"/>
              </w:rPr>
            </w:pPr>
          </w:p>
        </w:tc>
      </w:tr>
    </w:tbl>
    <w:p w:rsidR="00DD4E3E" w:rsidRPr="00DD4E3E" w:rsidRDefault="00DD4E3E" w:rsidP="00DD4E3E">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DD4E3E" w:rsidRPr="00DD4E3E" w:rsidTr="00DD4E3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DD4E3E" w:rsidRPr="00DD4E3E">
              <w:tc>
                <w:tcPr>
                  <w:tcW w:w="150" w:type="dxa"/>
                  <w:tcBorders>
                    <w:top w:val="nil"/>
                    <w:left w:val="nil"/>
                    <w:bottom w:val="nil"/>
                    <w:right w:val="nil"/>
                  </w:tcBorders>
                  <w:shd w:val="clear" w:color="auto" w:fill="FFFFFF"/>
                  <w:vAlign w:val="center"/>
                  <w:hideMark/>
                </w:tcPr>
                <w:p w:rsidR="00DD4E3E" w:rsidRPr="00DD4E3E" w:rsidRDefault="00DD4E3E" w:rsidP="00DD4E3E">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8"/>
                  </w:tblGrid>
                  <w:tr w:rsidR="00DD4E3E" w:rsidRPr="00DD4E3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5522"/>
                          <w:gridCol w:w="3296"/>
                        </w:tblGrid>
                        <w:tr w:rsidR="00DD4E3E" w:rsidRPr="00DD4E3E">
                          <w:trPr>
                            <w:jc w:val="center"/>
                          </w:trPr>
                          <w:tc>
                            <w:tcPr>
                              <w:tcW w:w="3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5522"/>
                              </w:tblGrid>
                              <w:tr w:rsidR="00DD4E3E" w:rsidRPr="00DD4E3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4922"/>
                                    </w:tblGrid>
                                    <w:tr w:rsidR="00DD4E3E" w:rsidRPr="00DD4E3E">
                                      <w:trPr>
                                        <w:jc w:val="center"/>
                                      </w:trPr>
                                      <w:tc>
                                        <w:tcPr>
                                          <w:tcW w:w="0" w:type="auto"/>
                                          <w:tcBorders>
                                            <w:top w:val="nil"/>
                                            <w:left w:val="nil"/>
                                            <w:bottom w:val="nil"/>
                                            <w:right w:val="nil"/>
                                          </w:tcBorders>
                                          <w:vAlign w:val="center"/>
                                          <w:hideMark/>
                                        </w:tcPr>
                                        <w:p w:rsidR="00DD4E3E" w:rsidRPr="00DD4E3E" w:rsidRDefault="00DD4E3E" w:rsidP="00DD4E3E">
                                          <w:pPr>
                                            <w:spacing w:after="0" w:line="330" w:lineRule="atLeast"/>
                                            <w:rPr>
                                              <w:rFonts w:ascii="Arial" w:eastAsia="Times New Roman" w:hAnsi="Arial" w:cs="Arial"/>
                                              <w:color w:val="393939"/>
                                              <w:sz w:val="26"/>
                                              <w:szCs w:val="26"/>
                                              <w:lang w:eastAsia="fr-FR"/>
                                            </w:rPr>
                                          </w:pPr>
                                          <w:r w:rsidRPr="00DD4E3E">
                                            <w:rPr>
                                              <w:rFonts w:ascii="Arial" w:eastAsia="Times New Roman" w:hAnsi="Arial" w:cs="Arial"/>
                                              <w:b/>
                                              <w:bCs/>
                                              <w:color w:val="000000"/>
                                              <w:sz w:val="18"/>
                                              <w:szCs w:val="18"/>
                                              <w:bdr w:val="none" w:sz="0" w:space="0" w:color="auto" w:frame="1"/>
                                              <w:lang w:eastAsia="fr-FR"/>
                                            </w:rPr>
                                            <w:t>Secrétariat d'Etat chargé des retraites</w:t>
                                          </w:r>
                                        </w:p>
                                        <w:p w:rsidR="00DD4E3E" w:rsidRPr="00DD4E3E" w:rsidRDefault="00DD4E3E" w:rsidP="00DD4E3E">
                                          <w:pPr>
                                            <w:spacing w:after="0" w:line="330" w:lineRule="atLeast"/>
                                            <w:rPr>
                                              <w:rFonts w:ascii="Arial" w:eastAsia="Times New Roman" w:hAnsi="Arial" w:cs="Arial"/>
                                              <w:color w:val="393939"/>
                                              <w:sz w:val="26"/>
                                              <w:szCs w:val="26"/>
                                              <w:lang w:eastAsia="fr-FR"/>
                                            </w:rPr>
                                          </w:pPr>
                                          <w:proofErr w:type="gramStart"/>
                                          <w:r w:rsidRPr="00DD4E3E">
                                            <w:rPr>
                                              <w:rFonts w:ascii="Arial" w:eastAsia="Times New Roman" w:hAnsi="Arial" w:cs="Arial"/>
                                              <w:b/>
                                              <w:bCs/>
                                              <w:color w:val="000000"/>
                                              <w:sz w:val="18"/>
                                              <w:szCs w:val="18"/>
                                              <w:bdr w:val="none" w:sz="0" w:space="0" w:color="auto" w:frame="1"/>
                                              <w:lang w:eastAsia="fr-FR"/>
                                            </w:rPr>
                                            <w:t>et</w:t>
                                          </w:r>
                                          <w:proofErr w:type="gramEnd"/>
                                          <w:r w:rsidRPr="00DD4E3E">
                                            <w:rPr>
                                              <w:rFonts w:ascii="Arial" w:eastAsia="Times New Roman" w:hAnsi="Arial" w:cs="Arial"/>
                                              <w:b/>
                                              <w:bCs/>
                                              <w:color w:val="000000"/>
                                              <w:sz w:val="18"/>
                                              <w:szCs w:val="18"/>
                                              <w:bdr w:val="none" w:sz="0" w:space="0" w:color="auto" w:frame="1"/>
                                              <w:lang w:eastAsia="fr-FR"/>
                                            </w:rPr>
                                            <w:t xml:space="preserve"> de la santé au travail</w:t>
                                          </w:r>
                                        </w:p>
                                        <w:p w:rsidR="00DD4E3E" w:rsidRPr="00DD4E3E" w:rsidRDefault="00DD4E3E" w:rsidP="00DD4E3E">
                                          <w:pPr>
                                            <w:spacing w:after="0" w:line="330" w:lineRule="atLeast"/>
                                            <w:rPr>
                                              <w:rFonts w:ascii="Arial" w:eastAsia="Times New Roman" w:hAnsi="Arial" w:cs="Arial"/>
                                              <w:color w:val="393939"/>
                                              <w:sz w:val="26"/>
                                              <w:szCs w:val="26"/>
                                              <w:lang w:eastAsia="fr-FR"/>
                                            </w:rPr>
                                          </w:pPr>
                                          <w:r w:rsidRPr="00DD4E3E">
                                            <w:rPr>
                                              <w:rFonts w:ascii="Arial" w:eastAsia="Times New Roman" w:hAnsi="Arial" w:cs="Arial"/>
                                              <w:b/>
                                              <w:bCs/>
                                              <w:color w:val="000000"/>
                                              <w:sz w:val="18"/>
                                              <w:szCs w:val="18"/>
                                              <w:bdr w:val="none" w:sz="0" w:space="0" w:color="auto" w:frame="1"/>
                                              <w:lang w:eastAsia="fr-FR"/>
                                            </w:rPr>
                                            <w:t>Cabinet de M. Laurent PIETRASZEWSKI</w:t>
                                          </w:r>
                                        </w:p>
                                        <w:p w:rsidR="00DD4E3E" w:rsidRPr="00DD4E3E" w:rsidRDefault="00DD4E3E" w:rsidP="00DD4E3E">
                                          <w:pPr>
                                            <w:spacing w:after="0" w:line="330" w:lineRule="atLeast"/>
                                            <w:rPr>
                                              <w:rFonts w:ascii="Arial" w:eastAsia="Times New Roman" w:hAnsi="Arial" w:cs="Arial"/>
                                              <w:color w:val="393939"/>
                                              <w:sz w:val="26"/>
                                              <w:szCs w:val="26"/>
                                              <w:lang w:eastAsia="fr-FR"/>
                                            </w:rPr>
                                          </w:pPr>
                                          <w:r w:rsidRPr="00DD4E3E">
                                            <w:rPr>
                                              <w:rFonts w:ascii="Arial" w:eastAsia="Times New Roman" w:hAnsi="Arial" w:cs="Arial"/>
                                              <w:color w:val="000000"/>
                                              <w:sz w:val="18"/>
                                              <w:szCs w:val="18"/>
                                              <w:bdr w:val="none" w:sz="0" w:space="0" w:color="auto" w:frame="1"/>
                                              <w:lang w:eastAsia="fr-FR"/>
                                            </w:rPr>
                                            <w:t>Tél : 01 49 55 31 79</w:t>
                                          </w:r>
                                        </w:p>
                                        <w:p w:rsidR="00DD4E3E" w:rsidRPr="00DD4E3E" w:rsidRDefault="00DD4E3E" w:rsidP="00DD4E3E">
                                          <w:pPr>
                                            <w:spacing w:after="0" w:line="330" w:lineRule="atLeast"/>
                                            <w:rPr>
                                              <w:rFonts w:ascii="Arial" w:eastAsia="Times New Roman" w:hAnsi="Arial" w:cs="Arial"/>
                                              <w:color w:val="393939"/>
                                              <w:sz w:val="26"/>
                                              <w:szCs w:val="26"/>
                                              <w:lang w:eastAsia="fr-FR"/>
                                            </w:rPr>
                                          </w:pPr>
                                          <w:r w:rsidRPr="00DD4E3E">
                                            <w:rPr>
                                              <w:rFonts w:ascii="Arial" w:eastAsia="Times New Roman" w:hAnsi="Arial" w:cs="Arial"/>
                                              <w:color w:val="000000"/>
                                              <w:sz w:val="18"/>
                                              <w:szCs w:val="18"/>
                                              <w:bdr w:val="none" w:sz="0" w:space="0" w:color="auto" w:frame="1"/>
                                              <w:lang w:eastAsia="fr-FR"/>
                                            </w:rPr>
                                            <w:t>Mél :</w:t>
                                          </w:r>
                                          <w:hyperlink r:id="rId6" w:tgtFrame="_blank" w:tooltip="Accréditation presse" w:history="1">
                                            <w:r w:rsidRPr="00DD4E3E">
                                              <w:rPr>
                                                <w:rFonts w:ascii="Arial" w:eastAsia="Times New Roman" w:hAnsi="Arial" w:cs="Arial"/>
                                                <w:color w:val="0595D6"/>
                                                <w:sz w:val="18"/>
                                                <w:szCs w:val="18"/>
                                                <w:u w:val="single"/>
                                                <w:bdr w:val="none" w:sz="0" w:space="0" w:color="auto" w:frame="1"/>
                                                <w:lang w:eastAsia="fr-FR"/>
                                              </w:rPr>
                                              <w:t> communication-retraites@retraites.gouv.fr</w:t>
                                            </w:r>
                                          </w:hyperlink>
                                        </w:p>
                                      </w:tc>
                                    </w:tr>
                                  </w:tbl>
                                  <w:p w:rsidR="00DD4E3E" w:rsidRPr="00DD4E3E" w:rsidRDefault="00DD4E3E" w:rsidP="00DD4E3E">
                                    <w:pPr>
                                      <w:spacing w:after="0" w:line="240" w:lineRule="auto"/>
                                      <w:jc w:val="center"/>
                                      <w:rPr>
                                        <w:rFonts w:ascii="Times New Roman" w:eastAsia="Times New Roman" w:hAnsi="Times New Roman" w:cs="Times New Roman"/>
                                        <w:sz w:val="24"/>
                                        <w:szCs w:val="24"/>
                                        <w:lang w:eastAsia="fr-FR"/>
                                      </w:rPr>
                                    </w:pPr>
                                  </w:p>
                                </w:tc>
                              </w:tr>
                            </w:tbl>
                            <w:p w:rsidR="00DD4E3E" w:rsidRPr="00DD4E3E" w:rsidRDefault="00DD4E3E" w:rsidP="00DD4E3E">
                              <w:pPr>
                                <w:spacing w:after="0" w:line="240" w:lineRule="auto"/>
                                <w:rPr>
                                  <w:rFonts w:ascii="Times New Roman" w:eastAsia="Times New Roman" w:hAnsi="Times New Roman" w:cs="Times New Roman"/>
                                  <w:sz w:val="24"/>
                                  <w:szCs w:val="24"/>
                                  <w:lang w:eastAsia="fr-FR"/>
                                </w:rPr>
                              </w:pPr>
                            </w:p>
                          </w:tc>
                          <w:tc>
                            <w:tcPr>
                              <w:tcW w:w="1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296"/>
                              </w:tblGrid>
                              <w:tr w:rsidR="00DD4E3E" w:rsidRPr="00DD4E3E">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8"/>
                                    </w:tblGrid>
                                    <w:tr w:rsidR="00DD4E3E" w:rsidRPr="00DD4E3E">
                                      <w:trPr>
                                        <w:trHeight w:val="990"/>
                                        <w:jc w:val="center"/>
                                      </w:trPr>
                                      <w:tc>
                                        <w:tcPr>
                                          <w:tcW w:w="0" w:type="auto"/>
                                          <w:tcBorders>
                                            <w:top w:val="nil"/>
                                            <w:left w:val="nil"/>
                                            <w:bottom w:val="nil"/>
                                            <w:right w:val="nil"/>
                                          </w:tcBorders>
                                          <w:vAlign w:val="center"/>
                                          <w:hideMark/>
                                        </w:tcPr>
                                        <w:p w:rsidR="00DD4E3E" w:rsidRPr="00DD4E3E" w:rsidRDefault="00DD4E3E" w:rsidP="00DD4E3E">
                                          <w:pPr>
                                            <w:spacing w:after="0" w:line="990" w:lineRule="atLeast"/>
                                            <w:rPr>
                                              <w:rFonts w:ascii="Times New Roman" w:eastAsia="Times New Roman" w:hAnsi="Times New Roman" w:cs="Times New Roman"/>
                                              <w:sz w:val="99"/>
                                              <w:szCs w:val="99"/>
                                              <w:lang w:eastAsia="fr-FR"/>
                                            </w:rPr>
                                          </w:pPr>
                                          <w:r w:rsidRPr="00DD4E3E">
                                            <w:rPr>
                                              <w:rFonts w:ascii="Times New Roman" w:eastAsia="Times New Roman" w:hAnsi="Times New Roman" w:cs="Times New Roman"/>
                                              <w:sz w:val="99"/>
                                              <w:szCs w:val="99"/>
                                              <w:lang w:eastAsia="fr-FR"/>
                                            </w:rPr>
                                            <w:t> </w:t>
                                          </w:r>
                                        </w:p>
                                      </w:tc>
                                    </w:tr>
                                  </w:tbl>
                                  <w:p w:rsidR="00DD4E3E" w:rsidRPr="00DD4E3E" w:rsidRDefault="00DD4E3E" w:rsidP="00DD4E3E">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2696"/>
                                    </w:tblGrid>
                                    <w:tr w:rsidR="00DD4E3E" w:rsidRPr="00DD4E3E">
                                      <w:trPr>
                                        <w:jc w:val="center"/>
                                      </w:trPr>
                                      <w:tc>
                                        <w:tcPr>
                                          <w:tcW w:w="0" w:type="auto"/>
                                          <w:tcBorders>
                                            <w:top w:val="nil"/>
                                            <w:left w:val="nil"/>
                                            <w:bottom w:val="nil"/>
                                            <w:right w:val="nil"/>
                                          </w:tcBorders>
                                          <w:vAlign w:val="center"/>
                                          <w:hideMark/>
                                        </w:tcPr>
                                        <w:p w:rsidR="00DD4E3E" w:rsidRPr="00DD4E3E" w:rsidRDefault="00DD4E3E" w:rsidP="00DD4E3E">
                                          <w:pPr>
                                            <w:spacing w:after="0" w:line="330" w:lineRule="atLeast"/>
                                            <w:jc w:val="right"/>
                                            <w:rPr>
                                              <w:rFonts w:ascii="Arial" w:eastAsia="Times New Roman" w:hAnsi="Arial" w:cs="Arial"/>
                                              <w:color w:val="393939"/>
                                              <w:sz w:val="26"/>
                                              <w:szCs w:val="26"/>
                                              <w:lang w:eastAsia="fr-FR"/>
                                            </w:rPr>
                                          </w:pPr>
                                          <w:r w:rsidRPr="00DD4E3E">
                                            <w:rPr>
                                              <w:rFonts w:ascii="Arial" w:eastAsia="Times New Roman" w:hAnsi="Arial" w:cs="Arial"/>
                                              <w:color w:val="000000"/>
                                              <w:sz w:val="18"/>
                                              <w:szCs w:val="18"/>
                                              <w:bdr w:val="none" w:sz="0" w:space="0" w:color="auto" w:frame="1"/>
                                              <w:lang w:eastAsia="fr-FR"/>
                                            </w:rPr>
                                            <w:t>127 rue de Grenelle</w:t>
                                          </w:r>
                                        </w:p>
                                        <w:p w:rsidR="00DD4E3E" w:rsidRPr="00DD4E3E" w:rsidRDefault="00DD4E3E" w:rsidP="00DD4E3E">
                                          <w:pPr>
                                            <w:spacing w:after="0" w:line="330" w:lineRule="atLeast"/>
                                            <w:jc w:val="right"/>
                                            <w:rPr>
                                              <w:rFonts w:ascii="Arial" w:eastAsia="Times New Roman" w:hAnsi="Arial" w:cs="Arial"/>
                                              <w:color w:val="393939"/>
                                              <w:sz w:val="26"/>
                                              <w:szCs w:val="26"/>
                                              <w:lang w:eastAsia="fr-FR"/>
                                            </w:rPr>
                                          </w:pPr>
                                          <w:r w:rsidRPr="00DD4E3E">
                                            <w:rPr>
                                              <w:rFonts w:ascii="Arial" w:eastAsia="Times New Roman" w:hAnsi="Arial" w:cs="Arial"/>
                                              <w:color w:val="000000"/>
                                              <w:sz w:val="18"/>
                                              <w:szCs w:val="18"/>
                                              <w:bdr w:val="none" w:sz="0" w:space="0" w:color="auto" w:frame="1"/>
                                              <w:lang w:eastAsia="fr-FR"/>
                                            </w:rPr>
                                            <w:t>75007 PARIS 07</w:t>
                                          </w:r>
                                        </w:p>
                                      </w:tc>
                                    </w:tr>
                                  </w:tbl>
                                  <w:p w:rsidR="00DD4E3E" w:rsidRPr="00DD4E3E" w:rsidRDefault="00DD4E3E" w:rsidP="00DD4E3E">
                                    <w:pPr>
                                      <w:spacing w:after="0" w:line="240" w:lineRule="auto"/>
                                      <w:jc w:val="center"/>
                                      <w:rPr>
                                        <w:rFonts w:ascii="Times New Roman" w:eastAsia="Times New Roman" w:hAnsi="Times New Roman" w:cs="Times New Roman"/>
                                        <w:sz w:val="24"/>
                                        <w:szCs w:val="24"/>
                                        <w:lang w:eastAsia="fr-FR"/>
                                      </w:rPr>
                                    </w:pPr>
                                  </w:p>
                                </w:tc>
                              </w:tr>
                            </w:tbl>
                            <w:p w:rsidR="00DD4E3E" w:rsidRPr="00DD4E3E" w:rsidRDefault="00DD4E3E" w:rsidP="00DD4E3E">
                              <w:pPr>
                                <w:spacing w:after="0" w:line="240" w:lineRule="auto"/>
                                <w:rPr>
                                  <w:rFonts w:ascii="Times New Roman" w:eastAsia="Times New Roman" w:hAnsi="Times New Roman" w:cs="Times New Roman"/>
                                  <w:sz w:val="24"/>
                                  <w:szCs w:val="24"/>
                                  <w:lang w:eastAsia="fr-FR"/>
                                </w:rPr>
                              </w:pPr>
                            </w:p>
                          </w:tc>
                        </w:tr>
                      </w:tbl>
                      <w:p w:rsidR="00DD4E3E" w:rsidRPr="00DD4E3E" w:rsidRDefault="00DD4E3E" w:rsidP="00DD4E3E">
                        <w:pPr>
                          <w:spacing w:after="0" w:line="240" w:lineRule="auto"/>
                          <w:jc w:val="center"/>
                          <w:rPr>
                            <w:rFonts w:ascii="Times New Roman" w:eastAsia="Times New Roman" w:hAnsi="Times New Roman" w:cs="Times New Roman"/>
                            <w:sz w:val="24"/>
                            <w:szCs w:val="24"/>
                            <w:lang w:eastAsia="fr-FR"/>
                          </w:rPr>
                        </w:pPr>
                      </w:p>
                    </w:tc>
                  </w:tr>
                </w:tbl>
                <w:p w:rsidR="00DD4E3E" w:rsidRPr="00DD4E3E" w:rsidRDefault="00DD4E3E" w:rsidP="00DD4E3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DD4E3E" w:rsidRPr="00DD4E3E" w:rsidRDefault="00DD4E3E" w:rsidP="00DD4E3E">
                  <w:pPr>
                    <w:spacing w:after="0" w:line="240" w:lineRule="auto"/>
                    <w:jc w:val="center"/>
                    <w:rPr>
                      <w:rFonts w:ascii="Times New Roman" w:eastAsia="Times New Roman" w:hAnsi="Times New Roman" w:cs="Times New Roman"/>
                      <w:sz w:val="20"/>
                      <w:szCs w:val="20"/>
                      <w:lang w:eastAsia="fr-FR"/>
                    </w:rPr>
                  </w:pPr>
                </w:p>
              </w:tc>
            </w:tr>
          </w:tbl>
          <w:p w:rsidR="00DD4E3E" w:rsidRPr="00DD4E3E" w:rsidRDefault="00DD4E3E" w:rsidP="00DD4E3E">
            <w:pPr>
              <w:spacing w:after="0" w:line="240" w:lineRule="auto"/>
              <w:rPr>
                <w:rFonts w:ascii="Times New Roman" w:eastAsia="Times New Roman" w:hAnsi="Times New Roman" w:cs="Times New Roman"/>
                <w:sz w:val="24"/>
                <w:szCs w:val="24"/>
                <w:lang w:eastAsia="fr-FR"/>
              </w:rPr>
            </w:pPr>
          </w:p>
        </w:tc>
      </w:tr>
      <w:tr w:rsidR="00DD4E3E" w:rsidRPr="00DD4E3E" w:rsidTr="00DD4E3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DD4E3E" w:rsidRPr="00DD4E3E">
              <w:tc>
                <w:tcPr>
                  <w:tcW w:w="150" w:type="dxa"/>
                  <w:tcBorders>
                    <w:top w:val="nil"/>
                    <w:left w:val="nil"/>
                    <w:bottom w:val="nil"/>
                    <w:right w:val="nil"/>
                  </w:tcBorders>
                  <w:shd w:val="clear" w:color="auto" w:fill="FFFFFF"/>
                  <w:vAlign w:val="center"/>
                  <w:hideMark/>
                </w:tcPr>
                <w:p w:rsidR="00DD4E3E" w:rsidRPr="00DD4E3E" w:rsidRDefault="00DD4E3E" w:rsidP="00DD4E3E">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DD4E3E" w:rsidRPr="00DD4E3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DD4E3E" w:rsidRPr="00DD4E3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DD4E3E" w:rsidRPr="00DD4E3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DD4E3E" w:rsidRPr="00DD4E3E">
                                      <w:trPr>
                                        <w:jc w:val="center"/>
                                      </w:trPr>
                                      <w:tc>
                                        <w:tcPr>
                                          <w:tcW w:w="0" w:type="auto"/>
                                          <w:tcBorders>
                                            <w:top w:val="nil"/>
                                            <w:left w:val="nil"/>
                                            <w:bottom w:val="nil"/>
                                            <w:right w:val="nil"/>
                                          </w:tcBorders>
                                          <w:vAlign w:val="center"/>
                                          <w:hideMark/>
                                        </w:tcPr>
                                        <w:p w:rsidR="00DD4E3E" w:rsidRPr="00DD4E3E" w:rsidRDefault="00DD4E3E" w:rsidP="00DD4E3E">
                                          <w:pPr>
                                            <w:spacing w:after="0" w:line="225" w:lineRule="atLeast"/>
                                            <w:jc w:val="center"/>
                                            <w:rPr>
                                              <w:rFonts w:ascii="Arial" w:eastAsia="Times New Roman" w:hAnsi="Arial" w:cs="Arial"/>
                                              <w:color w:val="393939"/>
                                              <w:sz w:val="26"/>
                                              <w:szCs w:val="26"/>
                                              <w:lang w:eastAsia="fr-FR"/>
                                            </w:rPr>
                                          </w:pPr>
                                          <w:r w:rsidRPr="00DD4E3E">
                                            <w:rPr>
                                              <w:rFonts w:ascii="Arial" w:eastAsia="Times New Roman" w:hAnsi="Arial" w:cs="Arial"/>
                                              <w:color w:val="000000"/>
                                              <w:sz w:val="17"/>
                                              <w:szCs w:val="17"/>
                                              <w:bdr w:val="none" w:sz="0" w:space="0" w:color="auto" w:frame="1"/>
                                              <w:lang w:eastAsia="fr-FR"/>
                                            </w:rPr>
                                            <w:t>Conformément à la loi informatique et libertés du 06/01/1978 (art.27) et au Règlement Général sur la Protection des Données (Règlement UE 2016/679) ou « RGPD », vous disposez d'un droit d'accès et de rectification des données vou</w:t>
                                          </w:r>
                                          <w:r w:rsidRPr="00DD4E3E">
                                            <w:rPr>
                                              <w:rFonts w:ascii="Arial" w:eastAsia="Times New Roman" w:hAnsi="Arial" w:cs="Arial"/>
                                              <w:color w:val="393939"/>
                                              <w:sz w:val="17"/>
                                              <w:szCs w:val="17"/>
                                              <w:bdr w:val="none" w:sz="0" w:space="0" w:color="auto" w:frame="1"/>
                                              <w:lang w:eastAsia="fr-FR"/>
                                            </w:rPr>
                                            <w:t>s </w:t>
                                          </w:r>
                                          <w:r w:rsidRPr="00DD4E3E">
                                            <w:rPr>
                                              <w:rFonts w:ascii="Arial" w:eastAsia="Times New Roman" w:hAnsi="Arial" w:cs="Arial"/>
                                              <w:color w:val="000000"/>
                                              <w:sz w:val="17"/>
                                              <w:szCs w:val="17"/>
                                              <w:bdr w:val="none" w:sz="0" w:space="0" w:color="auto" w:frame="1"/>
                                              <w:lang w:eastAsia="fr-FR"/>
                                            </w:rPr>
                                            <w:t>concernant. Vous pouvez exercer vos droits en adressant un e-mail à l’adresse</w:t>
                                          </w:r>
                                          <w:r w:rsidRPr="00DD4E3E">
                                            <w:rPr>
                                              <w:rFonts w:ascii="Arial" w:eastAsia="Times New Roman" w:hAnsi="Arial" w:cs="Arial"/>
                                              <w:color w:val="393939"/>
                                              <w:sz w:val="17"/>
                                              <w:szCs w:val="17"/>
                                              <w:bdr w:val="none" w:sz="0" w:space="0" w:color="auto" w:frame="1"/>
                                              <w:lang w:eastAsia="fr-FR"/>
                                            </w:rPr>
                                            <w:t> </w:t>
                                          </w:r>
                                          <w:hyperlink r:id="rId7" w:tgtFrame="_blank" w:history="1">
                                            <w:r w:rsidRPr="00DD4E3E">
                                              <w:rPr>
                                                <w:rFonts w:ascii="Arial" w:eastAsia="Times New Roman" w:hAnsi="Arial" w:cs="Arial"/>
                                                <w:color w:val="0595D6"/>
                                                <w:sz w:val="17"/>
                                                <w:szCs w:val="17"/>
                                                <w:u w:val="single"/>
                                                <w:bdr w:val="none" w:sz="0" w:space="0" w:color="auto" w:frame="1"/>
                                                <w:lang w:eastAsia="fr-FR"/>
                                              </w:rPr>
                                              <w:t>DDC-RGPD-CAB@ddc.social.gouv.fr</w:t>
                                            </w:r>
                                          </w:hyperlink>
                                          <w:r w:rsidRPr="00DD4E3E">
                                            <w:rPr>
                                              <w:rFonts w:ascii="Arial" w:eastAsia="Times New Roman" w:hAnsi="Arial" w:cs="Arial"/>
                                              <w:color w:val="393939"/>
                                              <w:sz w:val="17"/>
                                              <w:szCs w:val="17"/>
                                              <w:bdr w:val="none" w:sz="0" w:space="0" w:color="auto" w:frame="1"/>
                                              <w:lang w:eastAsia="fr-FR"/>
                                            </w:rPr>
                                            <w:t>.</w:t>
                                          </w:r>
                                        </w:p>
                                      </w:tc>
                                    </w:tr>
                                  </w:tbl>
                                  <w:p w:rsidR="00DD4E3E" w:rsidRPr="00DD4E3E" w:rsidRDefault="00DD4E3E" w:rsidP="00DD4E3E">
                                    <w:pPr>
                                      <w:spacing w:after="0" w:line="240" w:lineRule="auto"/>
                                      <w:jc w:val="center"/>
                                      <w:rPr>
                                        <w:rFonts w:ascii="Times New Roman" w:eastAsia="Times New Roman" w:hAnsi="Times New Roman" w:cs="Times New Roman"/>
                                        <w:sz w:val="24"/>
                                        <w:szCs w:val="24"/>
                                        <w:lang w:eastAsia="fr-FR"/>
                                      </w:rPr>
                                    </w:pPr>
                                  </w:p>
                                </w:tc>
                              </w:tr>
                            </w:tbl>
                            <w:p w:rsidR="00DD4E3E" w:rsidRPr="00DD4E3E" w:rsidRDefault="00DD4E3E" w:rsidP="00DD4E3E">
                              <w:pPr>
                                <w:spacing w:after="0" w:line="240" w:lineRule="auto"/>
                                <w:rPr>
                                  <w:rFonts w:ascii="Times New Roman" w:eastAsia="Times New Roman" w:hAnsi="Times New Roman" w:cs="Times New Roman"/>
                                  <w:sz w:val="24"/>
                                  <w:szCs w:val="24"/>
                                  <w:lang w:eastAsia="fr-FR"/>
                                </w:rPr>
                              </w:pPr>
                            </w:p>
                          </w:tc>
                        </w:tr>
                      </w:tbl>
                      <w:p w:rsidR="00DD4E3E" w:rsidRPr="00DD4E3E" w:rsidRDefault="00DD4E3E" w:rsidP="00DD4E3E">
                        <w:pPr>
                          <w:spacing w:after="0" w:line="240" w:lineRule="auto"/>
                          <w:jc w:val="center"/>
                          <w:rPr>
                            <w:rFonts w:ascii="Times New Roman" w:eastAsia="Times New Roman" w:hAnsi="Times New Roman" w:cs="Times New Roman"/>
                            <w:sz w:val="24"/>
                            <w:szCs w:val="24"/>
                            <w:lang w:eastAsia="fr-FR"/>
                          </w:rPr>
                        </w:pPr>
                      </w:p>
                    </w:tc>
                  </w:tr>
                </w:tbl>
                <w:p w:rsidR="00DD4E3E" w:rsidRPr="00DD4E3E" w:rsidRDefault="00DD4E3E" w:rsidP="00DD4E3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DD4E3E" w:rsidRPr="00DD4E3E" w:rsidRDefault="00DD4E3E" w:rsidP="00DD4E3E">
                  <w:pPr>
                    <w:spacing w:after="0" w:line="240" w:lineRule="auto"/>
                    <w:jc w:val="center"/>
                    <w:rPr>
                      <w:rFonts w:ascii="Times New Roman" w:eastAsia="Times New Roman" w:hAnsi="Times New Roman" w:cs="Times New Roman"/>
                      <w:sz w:val="20"/>
                      <w:szCs w:val="20"/>
                      <w:lang w:eastAsia="fr-FR"/>
                    </w:rPr>
                  </w:pPr>
                </w:p>
              </w:tc>
            </w:tr>
          </w:tbl>
          <w:p w:rsidR="00DD4E3E" w:rsidRPr="00DD4E3E" w:rsidRDefault="00DD4E3E" w:rsidP="00DD4E3E">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DD4E3E" w:rsidRPr="00DD4E3E">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DD4E3E" w:rsidRPr="00DD4E3E" w:rsidRDefault="00DD4E3E" w:rsidP="00DD4E3E">
                  <w:pPr>
                    <w:spacing w:after="0" w:line="150" w:lineRule="atLeast"/>
                    <w:rPr>
                      <w:rFonts w:ascii="Times New Roman" w:eastAsia="Times New Roman" w:hAnsi="Times New Roman" w:cs="Times New Roman"/>
                      <w:sz w:val="15"/>
                      <w:szCs w:val="15"/>
                      <w:lang w:eastAsia="fr-FR"/>
                    </w:rPr>
                  </w:pPr>
                  <w:r w:rsidRPr="00DD4E3E">
                    <w:rPr>
                      <w:rFonts w:ascii="Times New Roman" w:eastAsia="Times New Roman" w:hAnsi="Times New Roman" w:cs="Times New Roman"/>
                      <w:sz w:val="15"/>
                      <w:szCs w:val="15"/>
                      <w:lang w:eastAsia="fr-FR"/>
                    </w:rPr>
                    <w:t> </w:t>
                  </w:r>
                </w:p>
              </w:tc>
            </w:tr>
          </w:tbl>
          <w:p w:rsidR="00DD4E3E" w:rsidRPr="00DD4E3E" w:rsidRDefault="00DD4E3E" w:rsidP="00DD4E3E">
            <w:pPr>
              <w:spacing w:after="0" w:line="240" w:lineRule="auto"/>
              <w:rPr>
                <w:rFonts w:ascii="Times New Roman" w:eastAsia="Times New Roman" w:hAnsi="Times New Roman" w:cs="Times New Roman"/>
                <w:sz w:val="24"/>
                <w:szCs w:val="24"/>
                <w:lang w:eastAsia="fr-FR"/>
              </w:rPr>
            </w:pPr>
          </w:p>
        </w:tc>
      </w:tr>
    </w:tbl>
    <w:p w:rsidR="00DD4E3E" w:rsidRPr="00DD4E3E" w:rsidRDefault="00DD4E3E" w:rsidP="00DD4E3E">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DD4E3E" w:rsidRPr="00DD4E3E" w:rsidTr="00DD4E3E">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DD4E3E" w:rsidRPr="00DD4E3E">
              <w:tc>
                <w:tcPr>
                  <w:tcW w:w="150" w:type="dxa"/>
                  <w:tcBorders>
                    <w:top w:val="nil"/>
                    <w:left w:val="nil"/>
                    <w:bottom w:val="nil"/>
                    <w:right w:val="nil"/>
                  </w:tcBorders>
                  <w:vAlign w:val="center"/>
                  <w:hideMark/>
                </w:tcPr>
                <w:p w:rsidR="00DD4E3E" w:rsidRPr="00DD4E3E" w:rsidRDefault="00DD4E3E" w:rsidP="00DD4E3E">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DD4E3E" w:rsidRPr="00DD4E3E">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DD4E3E" w:rsidRPr="00DD4E3E">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11"/>
                              </w:tblGrid>
                              <w:tr w:rsidR="00DD4E3E" w:rsidRPr="00DD4E3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DD4E3E" w:rsidRPr="00DD4E3E">
                                      <w:trPr>
                                        <w:jc w:val="center"/>
                                      </w:trPr>
                                      <w:tc>
                                        <w:tcPr>
                                          <w:tcW w:w="0" w:type="auto"/>
                                          <w:tcBorders>
                                            <w:top w:val="nil"/>
                                            <w:left w:val="nil"/>
                                            <w:bottom w:val="nil"/>
                                            <w:right w:val="nil"/>
                                          </w:tcBorders>
                                          <w:vAlign w:val="center"/>
                                          <w:hideMark/>
                                        </w:tcPr>
                                        <w:p w:rsidR="00DD4E3E" w:rsidRPr="00DD4E3E" w:rsidRDefault="00DD4E3E" w:rsidP="00DD4E3E">
                                          <w:pPr>
                                            <w:spacing w:after="0" w:line="210" w:lineRule="atLeast"/>
                                            <w:jc w:val="center"/>
                                            <w:rPr>
                                              <w:rFonts w:ascii="Arial" w:eastAsia="Times New Roman" w:hAnsi="Arial" w:cs="Arial"/>
                                              <w:color w:val="156BA5"/>
                                              <w:sz w:val="20"/>
                                              <w:szCs w:val="20"/>
                                              <w:lang w:eastAsia="fr-FR"/>
                                            </w:rPr>
                                          </w:pPr>
                                          <w:r w:rsidRPr="00DD4E3E">
                                            <w:rPr>
                                              <w:rFonts w:ascii="Arial" w:eastAsia="Times New Roman" w:hAnsi="Arial" w:cs="Arial"/>
                                              <w:color w:val="156BA5"/>
                                              <w:sz w:val="20"/>
                                              <w:szCs w:val="20"/>
                                              <w:lang w:eastAsia="fr-FR"/>
                                            </w:rPr>
                                            <w:t>Si vous ne souhaitez plus recevoir nos communications, </w:t>
                                          </w:r>
                                          <w:hyperlink r:id="rId8" w:tgtFrame="_blank" w:history="1">
                                            <w:r w:rsidRPr="00DD4E3E">
                                              <w:rPr>
                                                <w:rFonts w:ascii="Arial" w:eastAsia="Times New Roman" w:hAnsi="Arial" w:cs="Arial"/>
                                                <w:color w:val="156BA5"/>
                                                <w:sz w:val="20"/>
                                                <w:szCs w:val="20"/>
                                                <w:u w:val="single"/>
                                                <w:bdr w:val="none" w:sz="0" w:space="0" w:color="auto" w:frame="1"/>
                                                <w:lang w:eastAsia="fr-FR"/>
                                              </w:rPr>
                                              <w:t>suivez ce lien</w:t>
                                            </w:r>
                                          </w:hyperlink>
                                        </w:p>
                                      </w:tc>
                                    </w:tr>
                                  </w:tbl>
                                  <w:p w:rsidR="00DD4E3E" w:rsidRPr="00DD4E3E" w:rsidRDefault="00DD4E3E" w:rsidP="00DD4E3E">
                                    <w:pPr>
                                      <w:spacing w:after="0" w:line="240" w:lineRule="auto"/>
                                      <w:jc w:val="center"/>
                                      <w:rPr>
                                        <w:rFonts w:ascii="Times New Roman" w:eastAsia="Times New Roman" w:hAnsi="Times New Roman" w:cs="Times New Roman"/>
                                        <w:sz w:val="24"/>
                                        <w:szCs w:val="24"/>
                                        <w:lang w:eastAsia="fr-FR"/>
                                      </w:rPr>
                                    </w:pPr>
                                  </w:p>
                                </w:tc>
                              </w:tr>
                            </w:tbl>
                            <w:p w:rsidR="00DD4E3E" w:rsidRPr="00DD4E3E" w:rsidRDefault="00DD4E3E" w:rsidP="00DD4E3E">
                              <w:pPr>
                                <w:spacing w:after="0" w:line="240" w:lineRule="auto"/>
                                <w:rPr>
                                  <w:rFonts w:ascii="Times New Roman" w:eastAsia="Times New Roman" w:hAnsi="Times New Roman" w:cs="Times New Roman"/>
                                  <w:sz w:val="24"/>
                                  <w:szCs w:val="24"/>
                                  <w:lang w:eastAsia="fr-FR"/>
                                </w:rPr>
                              </w:pPr>
                            </w:p>
                          </w:tc>
                        </w:tr>
                      </w:tbl>
                      <w:p w:rsidR="00DD4E3E" w:rsidRPr="00DD4E3E" w:rsidRDefault="00DD4E3E" w:rsidP="00DD4E3E">
                        <w:pPr>
                          <w:spacing w:after="0" w:line="240" w:lineRule="auto"/>
                          <w:jc w:val="center"/>
                          <w:rPr>
                            <w:rFonts w:ascii="Times New Roman" w:eastAsia="Times New Roman" w:hAnsi="Times New Roman" w:cs="Times New Roman"/>
                            <w:sz w:val="24"/>
                            <w:szCs w:val="24"/>
                            <w:lang w:eastAsia="fr-FR"/>
                          </w:rPr>
                        </w:pPr>
                      </w:p>
                    </w:tc>
                  </w:tr>
                </w:tbl>
                <w:p w:rsidR="00DD4E3E" w:rsidRPr="00DD4E3E" w:rsidRDefault="00DD4E3E" w:rsidP="00DD4E3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DD4E3E" w:rsidRPr="00DD4E3E" w:rsidRDefault="00DD4E3E" w:rsidP="00DD4E3E">
                  <w:pPr>
                    <w:spacing w:after="0" w:line="240" w:lineRule="auto"/>
                    <w:jc w:val="center"/>
                    <w:rPr>
                      <w:rFonts w:ascii="Times New Roman" w:eastAsia="Times New Roman" w:hAnsi="Times New Roman" w:cs="Times New Roman"/>
                      <w:sz w:val="20"/>
                      <w:szCs w:val="20"/>
                      <w:lang w:eastAsia="fr-FR"/>
                    </w:rPr>
                  </w:pPr>
                </w:p>
              </w:tc>
            </w:tr>
          </w:tbl>
          <w:p w:rsidR="00DD4E3E" w:rsidRPr="00DD4E3E" w:rsidRDefault="00DD4E3E" w:rsidP="00DD4E3E">
            <w:pPr>
              <w:spacing w:after="0" w:line="240" w:lineRule="auto"/>
              <w:rPr>
                <w:rFonts w:ascii="Times New Roman" w:eastAsia="Times New Roman" w:hAnsi="Times New Roman" w:cs="Times New Roman"/>
                <w:sz w:val="24"/>
                <w:szCs w:val="24"/>
                <w:lang w:eastAsia="fr-FR"/>
              </w:rPr>
            </w:pPr>
          </w:p>
        </w:tc>
      </w:tr>
    </w:tbl>
    <w:p w:rsidR="00A37F1C" w:rsidRDefault="00DD4E3E"/>
    <w:sectPr w:rsidR="00A37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3E"/>
    <w:rsid w:val="002C0A78"/>
    <w:rsid w:val="005C46FE"/>
    <w:rsid w:val="00DD4E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57EF6-4A8B-4A19-AC4A-6839FF27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378603">
      <w:bodyDiv w:val="1"/>
      <w:marLeft w:val="0"/>
      <w:marRight w:val="0"/>
      <w:marTop w:val="0"/>
      <w:marBottom w:val="0"/>
      <w:divBdr>
        <w:top w:val="none" w:sz="0" w:space="0" w:color="auto"/>
        <w:left w:val="none" w:sz="0" w:space="0" w:color="auto"/>
        <w:bottom w:val="none" w:sz="0" w:space="0" w:color="auto"/>
        <w:right w:val="none" w:sz="0" w:space="0" w:color="auto"/>
      </w:divBdr>
      <w:divsChild>
        <w:div w:id="234902381">
          <w:marLeft w:val="0"/>
          <w:marRight w:val="0"/>
          <w:marTop w:val="0"/>
          <w:marBottom w:val="0"/>
          <w:divBdr>
            <w:top w:val="none" w:sz="0" w:space="0" w:color="auto"/>
            <w:left w:val="none" w:sz="0" w:space="0" w:color="auto"/>
            <w:bottom w:val="none" w:sz="0" w:space="0" w:color="auto"/>
            <w:right w:val="none" w:sz="0" w:space="0" w:color="auto"/>
          </w:divBdr>
        </w:div>
        <w:div w:id="815874701">
          <w:marLeft w:val="0"/>
          <w:marRight w:val="0"/>
          <w:marTop w:val="0"/>
          <w:marBottom w:val="0"/>
          <w:divBdr>
            <w:top w:val="none" w:sz="0" w:space="0" w:color="auto"/>
            <w:left w:val="none" w:sz="0" w:space="0" w:color="auto"/>
            <w:bottom w:val="none" w:sz="0" w:space="0" w:color="auto"/>
            <w:right w:val="none" w:sz="0" w:space="0" w:color="auto"/>
          </w:divBdr>
        </w:div>
        <w:div w:id="1656448408">
          <w:marLeft w:val="0"/>
          <w:marRight w:val="0"/>
          <w:marTop w:val="0"/>
          <w:marBottom w:val="0"/>
          <w:divBdr>
            <w:top w:val="none" w:sz="0" w:space="0" w:color="auto"/>
            <w:left w:val="none" w:sz="0" w:space="0" w:color="auto"/>
            <w:bottom w:val="none" w:sz="0" w:space="0" w:color="auto"/>
            <w:right w:val="none" w:sz="0" w:space="0" w:color="auto"/>
          </w:divBdr>
        </w:div>
        <w:div w:id="1589995758">
          <w:marLeft w:val="0"/>
          <w:marRight w:val="0"/>
          <w:marTop w:val="0"/>
          <w:marBottom w:val="0"/>
          <w:divBdr>
            <w:top w:val="none" w:sz="0" w:space="0" w:color="auto"/>
            <w:left w:val="none" w:sz="0" w:space="0" w:color="auto"/>
            <w:bottom w:val="none" w:sz="0" w:space="0" w:color="auto"/>
            <w:right w:val="none" w:sz="0" w:space="0" w:color="auto"/>
          </w:divBdr>
        </w:div>
        <w:div w:id="654801119">
          <w:marLeft w:val="0"/>
          <w:marRight w:val="0"/>
          <w:marTop w:val="0"/>
          <w:marBottom w:val="0"/>
          <w:divBdr>
            <w:top w:val="none" w:sz="0" w:space="0" w:color="auto"/>
            <w:left w:val="none" w:sz="0" w:space="0" w:color="auto"/>
            <w:bottom w:val="none" w:sz="0" w:space="0" w:color="auto"/>
            <w:right w:val="none" w:sz="0" w:space="0" w:color="auto"/>
          </w:divBdr>
        </w:div>
        <w:div w:id="1709649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mailto:DDC-RGPD-CAB@ddc.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cation-retraites@retraites.gouv.f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javascript:void(0)"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568</Words>
  <Characters>3130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SOULARD, Aurélie (CAB/RETRAITES)</dc:creator>
  <cp:keywords/>
  <dc:description/>
  <cp:lastModifiedBy>SOULARD, Aurélie (CAB/RETRAITES)</cp:lastModifiedBy>
  <cp:revision>1</cp:revision>
  <dcterms:created xsi:type="dcterms:W3CDTF">2021-10-06T08:33:00Z</dcterms:created>
  <dcterms:modified xsi:type="dcterms:W3CDTF">2021-10-06T08:37:00Z</dcterms:modified>
</cp:coreProperties>
</file>